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3A" w:rsidRDefault="007C0F3A" w:rsidP="00941D4A">
      <w:pPr>
        <w:pStyle w:val="Bodytext20"/>
        <w:shd w:val="clear" w:color="auto" w:fill="auto"/>
        <w:spacing w:after="0"/>
      </w:pPr>
    </w:p>
    <w:p w:rsidR="007C0F3A" w:rsidRDefault="007C0F3A" w:rsidP="00941D4A">
      <w:pPr>
        <w:pStyle w:val="Bodytext20"/>
        <w:shd w:val="clear" w:color="auto" w:fill="auto"/>
        <w:spacing w:after="0"/>
      </w:pPr>
    </w:p>
    <w:p w:rsidR="00F40CFE" w:rsidRDefault="00F40CFE" w:rsidP="00941D4A">
      <w:pPr>
        <w:pStyle w:val="Bodytext20"/>
        <w:shd w:val="clear" w:color="auto" w:fill="auto"/>
        <w:spacing w:after="0"/>
      </w:pPr>
    </w:p>
    <w:p w:rsidR="00F40CFE" w:rsidRPr="00F40CFE" w:rsidRDefault="00F40CFE" w:rsidP="00F40CFE">
      <w:pPr>
        <w:widowControl/>
        <w:spacing w:after="160" w:line="259" w:lineRule="auto"/>
        <w:jc w:val="center"/>
        <w:rPr>
          <w:rFonts w:ascii="Calibri" w:eastAsia="Calibri" w:hAnsi="Calibri" w:cs="Times New Roman"/>
          <w:kern w:val="2"/>
          <w:sz w:val="22"/>
          <w:szCs w:val="22"/>
          <w14:ligatures w14:val="standardContextual"/>
        </w:rPr>
      </w:pPr>
      <w:r w:rsidRPr="00F40CFE">
        <w:rPr>
          <w:rFonts w:ascii="Calibri" w:eastAsia="Calibri" w:hAnsi="Calibri" w:cs="Times New Roman"/>
          <w:noProof/>
          <w:kern w:val="2"/>
          <w:sz w:val="22"/>
          <w:szCs w:val="22"/>
          <w14:ligatures w14:val="standardContextual"/>
        </w:rPr>
        <w:drawing>
          <wp:inline distT="0" distB="0" distL="0" distR="0" wp14:anchorId="3F1FE7A9" wp14:editId="46071D07">
            <wp:extent cx="2152650" cy="71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rsid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ФАКУЛТЕТ ЗА БЕЗБЈЕДНОСТ И ЗАШТИТУ</w:t>
      </w:r>
    </w:p>
    <w:p w:rsidR="006F088B" w:rsidRP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БАЊА ЛУКА</w:t>
      </w: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sz w:val="28"/>
          <w:szCs w:val="28"/>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ИЗВЈЕШТАЈ </w:t>
      </w:r>
    </w:p>
    <w:p w:rsidR="006F088B" w:rsidRDefault="00F40CFE" w:rsidP="00F40CFE">
      <w:pPr>
        <w:widowControl/>
        <w:spacing w:after="160" w:line="259" w:lineRule="auto"/>
        <w:jc w:val="center"/>
        <w:rPr>
          <w:rFonts w:ascii="Times New Roman" w:eastAsia="Calibri" w:hAnsi="Times New Roman" w:cs="Times New Roman"/>
          <w:b/>
          <w:bCs/>
          <w:kern w:val="2"/>
          <w:lang w:val="sr-Latn-BA"/>
          <w14:ligatures w14:val="standardContextual"/>
        </w:rPr>
      </w:pPr>
      <w:r w:rsidRPr="00F40CFE">
        <w:rPr>
          <w:rFonts w:ascii="Times New Roman" w:eastAsia="Calibri" w:hAnsi="Times New Roman" w:cs="Times New Roman"/>
          <w:b/>
          <w:bCs/>
          <w:kern w:val="2"/>
          <w:lang w:val="ru-RU"/>
          <w14:ligatures w14:val="standardContextual"/>
        </w:rPr>
        <w:t xml:space="preserve">О </w:t>
      </w:r>
      <w:r w:rsidR="006F088B">
        <w:rPr>
          <w:rFonts w:ascii="Times New Roman" w:eastAsia="Calibri" w:hAnsi="Times New Roman" w:cs="Times New Roman"/>
          <w:b/>
          <w:bCs/>
          <w:kern w:val="2"/>
          <w:lang w:val="ru-RU"/>
          <w14:ligatures w14:val="standardContextual"/>
        </w:rPr>
        <w:t xml:space="preserve">САМОВРЕДНОВАЊУ СТУДИЈСКОГ ПРОГРАМА БЕЗБЈЕДНОСТ И КРИМИНАЛИСТИКА </w:t>
      </w:r>
      <w:r w:rsidR="009E1E43">
        <w:rPr>
          <w:rFonts w:ascii="Times New Roman" w:eastAsia="Calibri" w:hAnsi="Times New Roman" w:cs="Times New Roman"/>
          <w:b/>
          <w:bCs/>
          <w:kern w:val="2"/>
          <w:lang w:val="ru-RU"/>
          <w14:ligatures w14:val="standardContextual"/>
        </w:rPr>
        <w:t>60</w:t>
      </w:r>
      <w:r w:rsidR="006F088B">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sr-Latn-BA"/>
          <w14:ligatures w14:val="standardContextual"/>
        </w:rPr>
        <w:t>ECTS</w:t>
      </w:r>
    </w:p>
    <w:p w:rsidR="00303597" w:rsidRPr="00303597" w:rsidRDefault="00303597"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Други циклус студија</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ПЕРИОД  </w:t>
      </w:r>
      <w:r w:rsidR="006F088B">
        <w:rPr>
          <w:rFonts w:ascii="Times New Roman" w:eastAsia="Calibri" w:hAnsi="Times New Roman" w:cs="Times New Roman"/>
          <w:b/>
          <w:bCs/>
          <w:kern w:val="2"/>
          <w:lang w:val="ru-RU"/>
          <w14:ligatures w14:val="standardContextual"/>
        </w:rPr>
        <w:t xml:space="preserve">ЗА АКАДЕМСКУ </w:t>
      </w:r>
      <w:r w:rsidRPr="00F40CFE">
        <w:rPr>
          <w:rFonts w:ascii="Times New Roman" w:eastAsia="Calibri" w:hAnsi="Times New Roman" w:cs="Times New Roman"/>
          <w:b/>
          <w:bCs/>
          <w:kern w:val="2"/>
          <w:lang w:val="ru-RU"/>
          <w14:ligatures w14:val="standardContextual"/>
        </w:rPr>
        <w:t xml:space="preserve"> </w:t>
      </w:r>
      <w:r w:rsidR="00383FD4">
        <w:rPr>
          <w:rFonts w:ascii="Times New Roman" w:eastAsia="Calibri" w:hAnsi="Times New Roman" w:cs="Times New Roman"/>
          <w:b/>
          <w:bCs/>
          <w:kern w:val="2"/>
          <w:u w:val="single"/>
          <w:lang w:val="ru-RU"/>
          <w14:ligatures w14:val="standardContextual"/>
        </w:rPr>
        <w:t>202</w:t>
      </w:r>
      <w:r w:rsidR="00383FD4">
        <w:rPr>
          <w:rFonts w:ascii="Times New Roman" w:eastAsia="Calibri" w:hAnsi="Times New Roman" w:cs="Times New Roman"/>
          <w:b/>
          <w:bCs/>
          <w:kern w:val="2"/>
          <w:u w:val="single"/>
          <w:lang w:val="sr-Latn-BA"/>
          <w14:ligatures w14:val="standardContextual"/>
        </w:rPr>
        <w:t>3</w:t>
      </w:r>
      <w:r w:rsidRPr="00F40CFE">
        <w:rPr>
          <w:rFonts w:ascii="Times New Roman" w:eastAsia="Calibri" w:hAnsi="Times New Roman" w:cs="Times New Roman"/>
          <w:b/>
          <w:bCs/>
          <w:kern w:val="2"/>
          <w:lang w:val="ru-RU"/>
          <w14:ligatures w14:val="standardContextual"/>
        </w:rPr>
        <w:t>/</w:t>
      </w:r>
      <w:r w:rsidR="00383FD4">
        <w:rPr>
          <w:rFonts w:ascii="Times New Roman" w:eastAsia="Calibri" w:hAnsi="Times New Roman" w:cs="Times New Roman"/>
          <w:b/>
          <w:bCs/>
          <w:kern w:val="2"/>
          <w:u w:val="single"/>
          <w:lang w:val="ru-RU"/>
          <w14:ligatures w14:val="standardContextual"/>
        </w:rPr>
        <w:t>24</w:t>
      </w:r>
      <w:r w:rsidRPr="00F40CFE">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ru-RU"/>
          <w14:ligatures w14:val="standardContextual"/>
        </w:rPr>
        <w:t>ГОДИНУ</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Pr>
          <w:rFonts w:ascii="Times New Roman" w:eastAsia="Calibri" w:hAnsi="Times New Roman" w:cs="Times New Roman"/>
          <w:b/>
          <w:bCs/>
          <w:kern w:val="2"/>
          <w:lang w:val="ru-RU"/>
          <w14:ligatures w14:val="standardContextual"/>
        </w:rPr>
        <w:t>новембар</w:t>
      </w:r>
      <w:r w:rsidRPr="00F40CFE">
        <w:rPr>
          <w:rFonts w:ascii="Times New Roman" w:eastAsia="Calibri" w:hAnsi="Times New Roman" w:cs="Times New Roman"/>
          <w:b/>
          <w:bCs/>
          <w:kern w:val="2"/>
          <w:lang w:val="ru-RU"/>
          <w14:ligatures w14:val="standardContextual"/>
        </w:rPr>
        <w:t xml:space="preserve">, </w:t>
      </w:r>
      <w:r w:rsidR="00383FD4">
        <w:rPr>
          <w:rFonts w:ascii="Times New Roman" w:eastAsia="Calibri" w:hAnsi="Times New Roman" w:cs="Times New Roman"/>
          <w:b/>
          <w:bCs/>
          <w:kern w:val="2"/>
          <w:lang w:val="ru-RU"/>
          <w14:ligatures w14:val="standardContextual"/>
        </w:rPr>
        <w:t>2024</w:t>
      </w:r>
      <w:r w:rsidRPr="00F40CFE">
        <w:rPr>
          <w:rFonts w:ascii="Times New Roman" w:eastAsia="Calibri" w:hAnsi="Times New Roman" w:cs="Times New Roman"/>
          <w:b/>
          <w:bCs/>
          <w:kern w:val="2"/>
          <w:lang w:val="ru-RU"/>
          <w14:ligatures w14:val="standardContextual"/>
        </w:rPr>
        <w:t>.</w:t>
      </w:r>
      <w:r>
        <w:rPr>
          <w:rFonts w:ascii="Times New Roman" w:eastAsia="Calibri" w:hAnsi="Times New Roman" w:cs="Times New Roman"/>
          <w:b/>
          <w:bCs/>
          <w:kern w:val="2"/>
          <w:lang w:val="ru-RU"/>
          <w14:ligatures w14:val="standardContextual"/>
        </w:rPr>
        <w:t xml:space="preserve"> </w:t>
      </w:r>
      <w:r w:rsidRPr="00F40CFE">
        <w:rPr>
          <w:rFonts w:ascii="Times New Roman" w:eastAsia="Calibri" w:hAnsi="Times New Roman" w:cs="Times New Roman"/>
          <w:b/>
          <w:bCs/>
          <w:kern w:val="2"/>
          <w:lang w:val="ru-RU"/>
          <w14:ligatures w14:val="standardContextual"/>
        </w:rPr>
        <w:t xml:space="preserve">године </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601216" w:rsidRDefault="00F40CFE" w:rsidP="001E7572">
      <w:pPr>
        <w:widowControl/>
        <w:spacing w:after="160" w:line="259" w:lineRule="auto"/>
        <w:jc w:val="both"/>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Извјештај је резултат</w:t>
      </w:r>
      <w:r w:rsidR="001E7572">
        <w:rPr>
          <w:rFonts w:ascii="Times New Roman" w:eastAsia="Calibri" w:hAnsi="Times New Roman" w:cs="Times New Roman"/>
          <w:color w:val="000000" w:themeColor="text1"/>
          <w:kern w:val="2"/>
          <w:lang w:val="ru-RU"/>
          <w14:ligatures w14:val="standardContextual"/>
        </w:rPr>
        <w:t xml:space="preserve"> рада Тима за самовредновање студијског програма Безбједност и криминалистика </w:t>
      </w:r>
      <w:r w:rsidR="009E1E43">
        <w:rPr>
          <w:rFonts w:ascii="Times New Roman" w:eastAsia="Calibri" w:hAnsi="Times New Roman" w:cs="Times New Roman"/>
          <w:color w:val="000000" w:themeColor="text1"/>
          <w:kern w:val="2"/>
          <w:lang w:val="ru-RU"/>
          <w14:ligatures w14:val="standardContextual"/>
        </w:rPr>
        <w:t>60</w:t>
      </w:r>
      <w:r w:rsidR="001E7572" w:rsidRPr="001E7572">
        <w:rPr>
          <w:rFonts w:ascii="Times New Roman" w:eastAsia="Calibri" w:hAnsi="Times New Roman" w:cs="Times New Roman"/>
          <w:color w:val="000000" w:themeColor="text1"/>
          <w:kern w:val="2"/>
          <w:lang w:val="ru-RU"/>
          <w14:ligatures w14:val="standardContextual"/>
        </w:rPr>
        <w:t xml:space="preserve"> ECTS</w:t>
      </w:r>
      <w:r w:rsidR="001E7572">
        <w:rPr>
          <w:rFonts w:ascii="Times New Roman" w:eastAsia="Calibri" w:hAnsi="Times New Roman" w:cs="Times New Roman"/>
          <w:color w:val="000000" w:themeColor="text1"/>
          <w:kern w:val="2"/>
          <w:lang w:val="ru-RU"/>
          <w14:ligatures w14:val="standardContextual"/>
        </w:rPr>
        <w:t xml:space="preserve"> </w:t>
      </w:r>
      <w:r w:rsidR="00601216" w:rsidRPr="00601216">
        <w:rPr>
          <w:rFonts w:ascii="Times New Roman" w:eastAsia="Calibri" w:hAnsi="Times New Roman" w:cs="Times New Roman"/>
          <w:color w:val="000000" w:themeColor="text1"/>
          <w:kern w:val="2"/>
          <w:lang w:val="ru-RU"/>
          <w14:ligatures w14:val="standardContextual"/>
        </w:rPr>
        <w:t>Факулте</w:t>
      </w:r>
      <w:r w:rsidR="00601216" w:rsidRPr="00601216">
        <w:rPr>
          <w:rFonts w:ascii="Times New Roman" w:eastAsia="Calibri" w:hAnsi="Times New Roman" w:cs="Times New Roman"/>
          <w:color w:val="000000" w:themeColor="text1"/>
          <w:kern w:val="2"/>
          <w:lang w:val="sr-Cyrl-BA"/>
          <w14:ligatures w14:val="standardContextual"/>
        </w:rPr>
        <w:t>та за  безбједност и заштиту Бања Лука</w:t>
      </w:r>
      <w:r w:rsidRPr="00601216">
        <w:rPr>
          <w:rFonts w:ascii="Times New Roman" w:eastAsia="Calibri" w:hAnsi="Times New Roman" w:cs="Times New Roman"/>
          <w:color w:val="000000" w:themeColor="text1"/>
          <w:kern w:val="2"/>
          <w:lang w:val="ru-RU"/>
          <w14:ligatures w14:val="standardContextual"/>
        </w:rPr>
        <w:t xml:space="preserve"> (Одлука о формирању тима за самоевалуацију број:</w:t>
      </w:r>
      <w:r w:rsidR="00601216" w:rsidRPr="00601216">
        <w:rPr>
          <w:rFonts w:ascii="Times New Roman" w:eastAsia="Calibri" w:hAnsi="Times New Roman" w:cs="Times New Roman"/>
          <w:color w:val="000000" w:themeColor="text1"/>
          <w:kern w:val="2"/>
          <w:lang w:val="ru-RU"/>
          <w14:ligatures w14:val="standardContextual"/>
        </w:rPr>
        <w:t xml:space="preserve"> 01-41-7-1/</w:t>
      </w:r>
      <w:r w:rsidR="00601216" w:rsidRPr="00140FF1">
        <w:rPr>
          <w:rFonts w:ascii="Times New Roman" w:eastAsia="Calibri" w:hAnsi="Times New Roman" w:cs="Times New Roman"/>
          <w:color w:val="000000" w:themeColor="text1"/>
          <w:kern w:val="2"/>
          <w:lang w:val="ru-RU"/>
          <w14:ligatures w14:val="standardContextual"/>
        </w:rPr>
        <w:t xml:space="preserve">21 </w:t>
      </w:r>
      <w:r w:rsidRPr="00140FF1">
        <w:rPr>
          <w:rFonts w:ascii="Times New Roman" w:eastAsia="Calibri" w:hAnsi="Times New Roman" w:cs="Times New Roman"/>
          <w:color w:val="000000" w:themeColor="text1"/>
          <w:kern w:val="2"/>
          <w:lang w:val="ru-RU"/>
          <w14:ligatures w14:val="standardContextual"/>
        </w:rPr>
        <w:t>од</w:t>
      </w:r>
      <w:r w:rsidR="00601216" w:rsidRPr="00140FF1">
        <w:rPr>
          <w:rFonts w:ascii="Times New Roman" w:eastAsia="Calibri" w:hAnsi="Times New Roman" w:cs="Times New Roman"/>
          <w:color w:val="000000" w:themeColor="text1"/>
          <w:kern w:val="2"/>
          <w:lang w:val="ru-RU"/>
          <w14:ligatures w14:val="standardContextual"/>
        </w:rPr>
        <w:t xml:space="preserve"> </w:t>
      </w:r>
      <w:r w:rsidR="00140FF1" w:rsidRPr="00140FF1">
        <w:rPr>
          <w:rFonts w:ascii="Times New Roman" w:eastAsia="Calibri" w:hAnsi="Times New Roman" w:cs="Times New Roman"/>
          <w:color w:val="000000" w:themeColor="text1"/>
          <w:kern w:val="2"/>
          <w:lang w:val="ru-RU"/>
          <w14:ligatures w14:val="standardContextual"/>
        </w:rPr>
        <w:t>29.11.2021.</w:t>
      </w:r>
      <w:r w:rsidRPr="00140FF1">
        <w:rPr>
          <w:rFonts w:ascii="Times New Roman" w:eastAsia="Calibri" w:hAnsi="Times New Roman" w:cs="Times New Roman"/>
          <w:color w:val="000000" w:themeColor="text1"/>
          <w:kern w:val="2"/>
          <w:lang w:val="ru-RU"/>
          <w14:ligatures w14:val="standardContextual"/>
        </w:rPr>
        <w:t xml:space="preserve">) </w:t>
      </w:r>
      <w:r w:rsidRPr="00601216">
        <w:rPr>
          <w:rFonts w:ascii="Times New Roman" w:eastAsia="Calibri" w:hAnsi="Times New Roman" w:cs="Times New Roman"/>
          <w:color w:val="000000" w:themeColor="text1"/>
          <w:kern w:val="2"/>
          <w:lang w:val="ru-RU"/>
          <w14:ligatures w14:val="standardContextual"/>
        </w:rPr>
        <w:t>саставу:</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1. </w:t>
      </w:r>
      <w:r w:rsidR="00000902" w:rsidRPr="00601216">
        <w:rPr>
          <w:rFonts w:ascii="Times New Roman" w:eastAsia="Calibri" w:hAnsi="Times New Roman" w:cs="Times New Roman"/>
          <w:color w:val="000000" w:themeColor="text1"/>
          <w:kern w:val="2"/>
          <w:lang w:val="ru-RU"/>
          <w14:ligatures w14:val="standardContextual"/>
        </w:rPr>
        <w:t>Проф. др Жарко Ћулибрк, редовни професор</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2. </w:t>
      </w:r>
      <w:r w:rsidR="00000902" w:rsidRPr="00601216">
        <w:rPr>
          <w:rFonts w:ascii="Times New Roman" w:eastAsia="Calibri" w:hAnsi="Times New Roman" w:cs="Times New Roman"/>
          <w:color w:val="000000" w:themeColor="text1"/>
          <w:kern w:val="2"/>
          <w:lang w:val="ru-RU"/>
          <w14:ligatures w14:val="standardContextual"/>
        </w:rPr>
        <w:t>МА Душка Зорић, виши асистент</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3. </w:t>
      </w:r>
      <w:r w:rsidR="00000902" w:rsidRPr="00601216">
        <w:rPr>
          <w:rFonts w:ascii="Times New Roman" w:eastAsia="Calibri" w:hAnsi="Times New Roman" w:cs="Times New Roman"/>
          <w:color w:val="000000" w:themeColor="text1"/>
          <w:kern w:val="2"/>
          <w:lang w:val="ru-RU"/>
          <w14:ligatures w14:val="standardContextual"/>
        </w:rPr>
        <w:t>МА Слободанка Кршић, виши асистент</w:t>
      </w:r>
    </w:p>
    <w:p w:rsidR="00F40CFE" w:rsidRPr="00F40CFE" w:rsidRDefault="00F40CFE" w:rsidP="00F40CFE">
      <w:pPr>
        <w:widowControl/>
        <w:spacing w:after="160" w:line="259" w:lineRule="auto"/>
        <w:rPr>
          <w:rFonts w:ascii="Times New Roman" w:eastAsia="Calibri" w:hAnsi="Times New Roman" w:cs="Times New Roman"/>
          <w:color w:val="FF0000"/>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582031" w:rsidRPr="00582031" w:rsidRDefault="00582031" w:rsidP="00F40CFE">
      <w:pPr>
        <w:widowControl/>
        <w:spacing w:after="160" w:line="259" w:lineRule="auto"/>
        <w:rPr>
          <w:rFonts w:ascii="Times New Roman" w:eastAsia="Calibri" w:hAnsi="Times New Roman" w:cs="Times New Roman"/>
          <w:kern w:val="2"/>
          <w:lang w:val="sr-Latn-BA"/>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P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Pr="002E63BF" w:rsidRDefault="002E63BF" w:rsidP="002E63BF">
      <w:pPr>
        <w:widowControl/>
        <w:spacing w:after="160" w:line="259" w:lineRule="auto"/>
        <w:jc w:val="center"/>
        <w:rPr>
          <w:rFonts w:ascii="Times New Roman" w:eastAsia="Times New Roman" w:hAnsi="Times New Roman" w:cs="Times New Roman"/>
          <w:b/>
          <w:bCs/>
          <w:spacing w:val="-2"/>
          <w:kern w:val="2"/>
          <w:sz w:val="37"/>
          <w:szCs w:val="37"/>
          <w:lang w:val="ru-RU"/>
          <w14:ligatures w14:val="standardContextual"/>
        </w:rPr>
      </w:pPr>
      <w:r>
        <w:rPr>
          <w:rFonts w:ascii="Times New Roman" w:eastAsia="Calibri" w:hAnsi="Times New Roman" w:cs="Times New Roman"/>
          <w:b/>
          <w:bCs/>
          <w:iCs/>
          <w:kern w:val="2"/>
          <w:lang w:val="ru-RU"/>
          <w14:ligatures w14:val="standardContextual"/>
        </w:rPr>
        <w:lastRenderedPageBreak/>
        <w:t>С А Д Р Ж А Ј</w:t>
      </w:r>
    </w:p>
    <w:sdt>
      <w:sdtPr>
        <w:rPr>
          <w:rFonts w:ascii="Courier New" w:eastAsia="Courier New" w:hAnsi="Courier New" w:cs="Courier New"/>
          <w:color w:val="auto"/>
          <w:sz w:val="24"/>
          <w:szCs w:val="24"/>
        </w:rPr>
        <w:id w:val="-1395114411"/>
        <w:docPartObj>
          <w:docPartGallery w:val="Table of Contents"/>
          <w:docPartUnique/>
        </w:docPartObj>
      </w:sdtPr>
      <w:sdtEndPr>
        <w:rPr>
          <w:b/>
          <w:bCs/>
          <w:noProof/>
        </w:rPr>
      </w:sdtEndPr>
      <w:sdtContent>
        <w:p w:rsidR="002E63BF" w:rsidRDefault="002E63BF">
          <w:pPr>
            <w:pStyle w:val="TOCHeading"/>
          </w:pPr>
        </w:p>
        <w:p w:rsidR="002E63BF" w:rsidRPr="002E63BF" w:rsidRDefault="002E63BF">
          <w:pPr>
            <w:pStyle w:val="TOC1"/>
            <w:tabs>
              <w:tab w:val="right" w:leader="dot" w:pos="10456"/>
            </w:tabs>
            <w:rPr>
              <w:rFonts w:ascii="Times New Roman" w:eastAsiaTheme="minorEastAsia" w:hAnsi="Times New Roman" w:cs="Times New Roman"/>
              <w:noProof/>
              <w:sz w:val="22"/>
              <w:szCs w:val="22"/>
            </w:rPr>
          </w:pPr>
          <w:r w:rsidRPr="002E63BF">
            <w:rPr>
              <w:rFonts w:ascii="Times New Roman" w:hAnsi="Times New Roman" w:cs="Times New Roman"/>
            </w:rPr>
            <w:fldChar w:fldCharType="begin"/>
          </w:r>
          <w:r w:rsidRPr="002E63BF">
            <w:rPr>
              <w:rFonts w:ascii="Times New Roman" w:hAnsi="Times New Roman" w:cs="Times New Roman"/>
            </w:rPr>
            <w:instrText xml:space="preserve"> TOC \o "1-3" \h \z \u </w:instrText>
          </w:r>
          <w:r w:rsidRPr="002E63BF">
            <w:rPr>
              <w:rFonts w:ascii="Times New Roman" w:hAnsi="Times New Roman" w:cs="Times New Roman"/>
            </w:rPr>
            <w:fldChar w:fldCharType="separate"/>
          </w:r>
          <w:hyperlink w:anchor="_Toc183679608" w:history="1">
            <w:r w:rsidRPr="002E63BF">
              <w:rPr>
                <w:rStyle w:val="Hyperlink"/>
                <w:rFonts w:ascii="Times New Roman" w:hAnsi="Times New Roman" w:cs="Times New Roman"/>
                <w:noProof/>
                <w:lang w:val="sr-Latn-BA"/>
              </w:rPr>
              <w:t xml:space="preserve">I </w:t>
            </w:r>
            <w:r w:rsidRPr="002E63BF">
              <w:rPr>
                <w:rStyle w:val="Hyperlink"/>
                <w:rFonts w:ascii="Times New Roman" w:hAnsi="Times New Roman" w:cs="Times New Roman"/>
                <w:noProof/>
                <w:lang w:val="sr-Cyrl-RS"/>
              </w:rPr>
              <w:t>У В О Д</w:t>
            </w:r>
            <w:r w:rsidRPr="002E63BF">
              <w:rPr>
                <w:rStyle w:val="Hyperlink"/>
                <w:rFonts w:ascii="Times New Roman" w:hAnsi="Times New Roman" w:cs="Times New Roman"/>
                <w:noProof/>
                <w:lang w:val="sr-Cyrl-BA"/>
              </w:rPr>
              <w:t xml:space="preserve"> Н И  Д И О</w:t>
            </w:r>
            <w:r w:rsidRPr="002E63BF">
              <w:rPr>
                <w:rFonts w:ascii="Times New Roman" w:hAnsi="Times New Roman" w:cs="Times New Roman"/>
                <w:noProof/>
                <w:webHidden/>
              </w:rPr>
              <w:tab/>
            </w:r>
            <w:r w:rsidRPr="002E63BF">
              <w:rPr>
                <w:rFonts w:ascii="Times New Roman" w:hAnsi="Times New Roman" w:cs="Times New Roman"/>
                <w:noProof/>
                <w:webHidden/>
              </w:rPr>
              <w:fldChar w:fldCharType="begin"/>
            </w:r>
            <w:r w:rsidRPr="002E63BF">
              <w:rPr>
                <w:rFonts w:ascii="Times New Roman" w:hAnsi="Times New Roman" w:cs="Times New Roman"/>
                <w:noProof/>
                <w:webHidden/>
              </w:rPr>
              <w:instrText xml:space="preserve"> PAGEREF _Toc183679608 \h </w:instrText>
            </w:r>
            <w:r w:rsidRPr="002E63BF">
              <w:rPr>
                <w:rFonts w:ascii="Times New Roman" w:hAnsi="Times New Roman" w:cs="Times New Roman"/>
                <w:noProof/>
                <w:webHidden/>
              </w:rPr>
            </w:r>
            <w:r w:rsidRPr="002E63BF">
              <w:rPr>
                <w:rFonts w:ascii="Times New Roman" w:hAnsi="Times New Roman" w:cs="Times New Roman"/>
                <w:noProof/>
                <w:webHidden/>
              </w:rPr>
              <w:fldChar w:fldCharType="separate"/>
            </w:r>
            <w:r w:rsidR="000B24BE">
              <w:rPr>
                <w:rFonts w:ascii="Times New Roman" w:hAnsi="Times New Roman" w:cs="Times New Roman"/>
                <w:noProof/>
                <w:webHidden/>
              </w:rPr>
              <w:t>5</w:t>
            </w:r>
            <w:r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09" w:history="1">
            <w:r w:rsidR="002E63BF" w:rsidRPr="002E63BF">
              <w:rPr>
                <w:rStyle w:val="Hyperlink"/>
                <w:rFonts w:ascii="Times New Roman" w:eastAsia="Times New Roman" w:hAnsi="Times New Roman" w:cs="Times New Roman"/>
                <w:noProof/>
                <w:lang w:val="sr-Cyrl-RS" w:eastAsia="sr-Latn-BA"/>
              </w:rPr>
              <w:t xml:space="preserve">1.1. </w:t>
            </w:r>
            <w:r w:rsidR="002E63BF" w:rsidRPr="002E63BF">
              <w:rPr>
                <w:rStyle w:val="Hyperlink"/>
                <w:rFonts w:ascii="Times New Roman" w:eastAsia="Times New Roman" w:hAnsi="Times New Roman" w:cs="Times New Roman"/>
                <w:noProof/>
                <w:lang w:val="sr-Latn-BA" w:eastAsia="sr-Latn-BA"/>
              </w:rPr>
              <w:t xml:space="preserve">Историја и организација </w:t>
            </w:r>
            <w:r w:rsidR="002E63BF" w:rsidRPr="002E63BF">
              <w:rPr>
                <w:rStyle w:val="Hyperlink"/>
                <w:rFonts w:ascii="Times New Roman" w:eastAsia="Times New Roman" w:hAnsi="Times New Roman" w:cs="Times New Roman"/>
                <w:noProof/>
                <w:lang w:val="sr-Cyrl-BA" w:eastAsia="sr-Latn-BA"/>
              </w:rPr>
              <w:t>Високошколске установе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_Toc183679609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5</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10" w:history="1">
            <w:r w:rsidR="002E63BF" w:rsidRPr="002E63BF">
              <w:rPr>
                <w:rStyle w:val="Hyperlink"/>
                <w:rFonts w:ascii="Times New Roman" w:hAnsi="Times New Roman" w:cs="Times New Roman"/>
                <w:noProof/>
                <w:lang w:val="sr-Cyrl-RS" w:eastAsia="sr-Latn-BA"/>
              </w:rPr>
              <w:t>1.</w:t>
            </w:r>
            <w:r w:rsidR="002E63BF" w:rsidRPr="002E63BF">
              <w:rPr>
                <w:rStyle w:val="Hyperlink"/>
                <w:rFonts w:ascii="Times New Roman" w:hAnsi="Times New Roman" w:cs="Times New Roman"/>
                <w:noProof/>
                <w:lang w:val="sr-Latn-BA" w:eastAsia="sr-Latn-BA"/>
              </w:rPr>
              <w:t>2</w:t>
            </w:r>
            <w:r w:rsidR="002E63BF" w:rsidRPr="002E63BF">
              <w:rPr>
                <w:rStyle w:val="Hyperlink"/>
                <w:rFonts w:ascii="Times New Roman" w:hAnsi="Times New Roman" w:cs="Times New Roman"/>
                <w:noProof/>
                <w:lang w:val="sr-Cyrl-RS" w:eastAsia="sr-Latn-BA"/>
              </w:rPr>
              <w:t xml:space="preserve">. </w:t>
            </w:r>
            <w:r w:rsidR="002E63BF" w:rsidRPr="002E63BF">
              <w:rPr>
                <w:rStyle w:val="Hyperlink"/>
                <w:rFonts w:ascii="Times New Roman" w:hAnsi="Times New Roman" w:cs="Times New Roman"/>
                <w:noProof/>
                <w:lang w:val="sr-Latn-BA" w:eastAsia="sr-Latn-BA"/>
              </w:rPr>
              <w:t xml:space="preserve">Историја </w:t>
            </w:r>
            <w:r w:rsidR="002E63BF" w:rsidRPr="002E63BF">
              <w:rPr>
                <w:rStyle w:val="Hyperlink"/>
                <w:rFonts w:ascii="Times New Roman" w:hAnsi="Times New Roman" w:cs="Times New Roman"/>
                <w:noProof/>
                <w:lang w:val="sr-Cyrl-BA" w:eastAsia="sr-Latn-BA"/>
              </w:rPr>
              <w:t>Факултета за безбједност и заштиту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6</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11" w:history="1">
            <w:r w:rsidR="002E63BF" w:rsidRPr="002E63BF">
              <w:rPr>
                <w:rStyle w:val="Hyperlink"/>
                <w:rFonts w:ascii="Times New Roman" w:hAnsi="Times New Roman" w:cs="Times New Roman"/>
                <w:noProof/>
                <w:lang w:val="sr-Cyrl-RS"/>
              </w:rPr>
              <w:t xml:space="preserve">2. </w:t>
            </w:r>
            <w:r w:rsidR="002E63BF" w:rsidRPr="002E63BF">
              <w:rPr>
                <w:rStyle w:val="Hyperlink"/>
                <w:rFonts w:ascii="Times New Roman" w:hAnsi="Times New Roman" w:cs="Times New Roman"/>
                <w:noProof/>
              </w:rPr>
              <w:t>ПРИСТУПАЊЕ ВИСОКОШКОЛСКЕ УСТАНОВЕ БОЛОЊСКОМ ПРОЦЕСУ И ДОСТИЗАЊЕ ЦИЉЕВА ИЗ БОЛОЊСКОГ ПРОЦЕСА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7</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12" w:history="1">
            <w:r w:rsidR="002E63BF" w:rsidRPr="002E63BF">
              <w:rPr>
                <w:rStyle w:val="Hyperlink"/>
                <w:rFonts w:ascii="Times New Roman" w:hAnsi="Times New Roman" w:cs="Times New Roman"/>
                <w:noProof/>
                <w:lang w:val="sr-Cyrl-RS" w:eastAsia="sr-Latn-BA"/>
              </w:rPr>
              <w:t xml:space="preserve">2.1. </w:t>
            </w:r>
            <w:r w:rsidR="002E63BF" w:rsidRPr="002E63BF">
              <w:rPr>
                <w:rStyle w:val="Hyperlink"/>
                <w:rFonts w:ascii="Times New Roman" w:hAnsi="Times New Roman" w:cs="Times New Roman"/>
                <w:noProof/>
                <w:lang w:val="sr-Cyrl-BA" w:eastAsia="sr-Latn-BA"/>
              </w:rPr>
              <w:t>Ц</w:t>
            </w:r>
            <w:r w:rsidR="002E63BF" w:rsidRPr="002E63BF">
              <w:rPr>
                <w:rStyle w:val="Hyperlink"/>
                <w:rFonts w:ascii="Times New Roman" w:hAnsi="Times New Roman" w:cs="Times New Roman"/>
                <w:noProof/>
                <w:lang w:val="sr-Latn-BA" w:eastAsia="sr-Latn-BA"/>
              </w:rPr>
              <w:t>иклус</w:t>
            </w:r>
            <w:r w:rsidR="002E63BF" w:rsidRPr="002E63BF">
              <w:rPr>
                <w:rStyle w:val="Hyperlink"/>
                <w:rFonts w:ascii="Times New Roman" w:hAnsi="Times New Roman" w:cs="Times New Roman"/>
                <w:noProof/>
                <w:lang w:val="sr-Cyrl-BA" w:eastAsia="sr-Latn-BA"/>
              </w:rPr>
              <w:t>и</w:t>
            </w:r>
            <w:r w:rsidR="002E63BF" w:rsidRPr="002E63BF">
              <w:rPr>
                <w:rStyle w:val="Hyperlink"/>
                <w:rFonts w:ascii="Times New Roman" w:hAnsi="Times New Roman" w:cs="Times New Roman"/>
                <w:noProof/>
                <w:lang w:val="sr-Latn-BA" w:eastAsia="sr-Latn-BA"/>
              </w:rPr>
              <w:t xml:space="preserve"> образовања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13" w:history="1">
            <w:r w:rsidR="002E63BF" w:rsidRPr="002E63BF">
              <w:rPr>
                <w:rStyle w:val="Hyperlink"/>
                <w:rFonts w:ascii="Times New Roman" w:hAnsi="Times New Roman" w:cs="Times New Roman"/>
                <w:noProof/>
                <w:lang w:val="sr-Cyrl-BA" w:eastAsia="sr-Latn-BA"/>
              </w:rPr>
              <w:t>2.2. ЕСПБ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_Toc183679613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14" w:history="1">
            <w:r w:rsidR="002E63BF" w:rsidRPr="002E63BF">
              <w:rPr>
                <w:rStyle w:val="Hyperlink"/>
                <w:rFonts w:ascii="Times New Roman" w:hAnsi="Times New Roman" w:cs="Times New Roman"/>
                <w:noProof/>
                <w:lang w:val="sr-Cyrl-RS" w:eastAsia="sr-Latn-BA"/>
              </w:rPr>
              <w:t xml:space="preserve">2.3. </w:t>
            </w:r>
            <w:r w:rsidR="002E63BF" w:rsidRPr="002E63BF">
              <w:rPr>
                <w:rStyle w:val="Hyperlink"/>
                <w:rFonts w:ascii="Times New Roman" w:hAnsi="Times New Roman" w:cs="Times New Roman"/>
                <w:noProof/>
                <w:lang w:val="sr-Latn-BA" w:eastAsia="sr-Latn-BA"/>
              </w:rPr>
              <w:t>Мобилност студената и наставника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_Toc183679614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15" w:history="1">
            <w:r w:rsidR="002E63BF" w:rsidRPr="002E63BF">
              <w:rPr>
                <w:rStyle w:val="Hyperlink"/>
                <w:rFonts w:ascii="Times New Roman" w:hAnsi="Times New Roman" w:cs="Times New Roman"/>
                <w:noProof/>
              </w:rPr>
              <w:t>2.4. Исходи учења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9</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16" w:history="1">
            <w:r w:rsidR="002E63BF" w:rsidRPr="002E63BF">
              <w:rPr>
                <w:rStyle w:val="Hyperlink"/>
                <w:rFonts w:ascii="Times New Roman" w:hAnsi="Times New Roman" w:cs="Times New Roman"/>
                <w:noProof/>
                <w:lang w:val="sr-Cyrl-BA" w:eastAsia="sr-Latn-BA"/>
              </w:rPr>
              <w:t>2.5</w:t>
            </w:r>
            <w:r w:rsidR="002E63BF" w:rsidRPr="002E63BF">
              <w:rPr>
                <w:rStyle w:val="Hyperlink"/>
                <w:rFonts w:ascii="Times New Roman" w:hAnsi="Times New Roman" w:cs="Times New Roman"/>
                <w:noProof/>
                <w:lang w:val="sr-Latn-BA" w:eastAsia="sr-Latn-BA"/>
              </w:rPr>
              <w:t>.</w:t>
            </w:r>
            <w:r w:rsidR="002E63BF" w:rsidRPr="002E63BF">
              <w:rPr>
                <w:rStyle w:val="Hyperlink"/>
                <w:rFonts w:ascii="Times New Roman" w:hAnsi="Times New Roman" w:cs="Times New Roman"/>
                <w:noProof/>
                <w:lang w:val="sr-Cyrl-BA" w:eastAsia="sr-Latn-BA"/>
              </w:rPr>
              <w:t xml:space="preserve"> Образовни циљеви Факултета за безбједност и заштиту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303597">
          <w:pPr>
            <w:pStyle w:val="TOC3"/>
            <w:tabs>
              <w:tab w:val="right" w:leader="dot" w:pos="10456"/>
            </w:tabs>
            <w:rPr>
              <w:rFonts w:ascii="Times New Roman" w:eastAsiaTheme="minorEastAsia" w:hAnsi="Times New Roman" w:cs="Times New Roman"/>
              <w:noProof/>
              <w:sz w:val="22"/>
              <w:szCs w:val="22"/>
            </w:rPr>
          </w:pPr>
          <w:hyperlink w:anchor="_Toc183679617" w:history="1">
            <w:r w:rsidR="002E63BF" w:rsidRPr="002E63BF">
              <w:rPr>
                <w:rStyle w:val="Hyperlink"/>
                <w:rFonts w:ascii="Times New Roman" w:eastAsia="Times New Roman" w:hAnsi="Times New Roman" w:cs="Times New Roman"/>
                <w:noProof/>
                <w:lang w:val="sr-Cyrl-BA" w:eastAsia="sr-Latn-BA"/>
              </w:rPr>
              <w:t>2.5.1. Циљеви знања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303597">
          <w:pPr>
            <w:pStyle w:val="TOC3"/>
            <w:tabs>
              <w:tab w:val="right" w:leader="dot" w:pos="10456"/>
            </w:tabs>
            <w:rPr>
              <w:rFonts w:ascii="Times New Roman" w:eastAsiaTheme="minorEastAsia" w:hAnsi="Times New Roman" w:cs="Times New Roman"/>
              <w:noProof/>
              <w:sz w:val="22"/>
              <w:szCs w:val="22"/>
            </w:rPr>
          </w:pPr>
          <w:hyperlink w:anchor="_Toc183679618" w:history="1">
            <w:r w:rsidR="002E63BF" w:rsidRPr="002E63BF">
              <w:rPr>
                <w:rStyle w:val="Hyperlink"/>
                <w:rFonts w:ascii="Times New Roman" w:eastAsia="Times New Roman" w:hAnsi="Times New Roman" w:cs="Times New Roman"/>
                <w:noProof/>
                <w:spacing w:val="1"/>
                <w:lang w:val="sr-Cyrl-BA" w:eastAsia="sr-Latn-BA"/>
              </w:rPr>
              <w:t>2.5.2</w:t>
            </w:r>
            <w:r w:rsidR="002E63BF" w:rsidRPr="002E63BF">
              <w:rPr>
                <w:rStyle w:val="Hyperlink"/>
                <w:rFonts w:ascii="Times New Roman" w:hAnsi="Times New Roman" w:cs="Times New Roman"/>
                <w:noProof/>
                <w:lang w:val="sr-Cyrl-RS" w:eastAsia="sr-Latn-BA"/>
              </w:rPr>
              <w:t xml:space="preserve">. </w:t>
            </w:r>
            <w:r w:rsidR="002E63BF" w:rsidRPr="002E63BF">
              <w:rPr>
                <w:rStyle w:val="Hyperlink"/>
                <w:rFonts w:ascii="Times New Roman" w:hAnsi="Times New Roman" w:cs="Times New Roman"/>
                <w:noProof/>
                <w:lang w:val="sr-Latn-BA" w:eastAsia="sr-Latn-BA"/>
              </w:rPr>
              <w:t>Циљеви вјештина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303597">
          <w:pPr>
            <w:pStyle w:val="TOC3"/>
            <w:tabs>
              <w:tab w:val="right" w:leader="dot" w:pos="10456"/>
            </w:tabs>
            <w:rPr>
              <w:rFonts w:ascii="Times New Roman" w:eastAsiaTheme="minorEastAsia" w:hAnsi="Times New Roman" w:cs="Times New Roman"/>
              <w:noProof/>
              <w:sz w:val="22"/>
              <w:szCs w:val="22"/>
            </w:rPr>
          </w:pPr>
          <w:hyperlink w:anchor="_Toc183679619" w:history="1">
            <w:r w:rsidR="002E63BF" w:rsidRPr="002E63BF">
              <w:rPr>
                <w:rStyle w:val="Hyperlink"/>
                <w:rFonts w:ascii="Times New Roman" w:hAnsi="Times New Roman" w:cs="Times New Roman"/>
                <w:noProof/>
                <w:lang w:val="sr-Cyrl-RS" w:eastAsia="sr-Latn-BA"/>
              </w:rPr>
              <w:t xml:space="preserve">2.5.3. </w:t>
            </w:r>
            <w:r w:rsidR="002E63BF" w:rsidRPr="002E63BF">
              <w:rPr>
                <w:rStyle w:val="Hyperlink"/>
                <w:rFonts w:ascii="Times New Roman" w:hAnsi="Times New Roman" w:cs="Times New Roman"/>
                <w:noProof/>
                <w:lang w:val="sr-Latn-BA" w:eastAsia="sr-Latn-BA"/>
              </w:rPr>
              <w:t>Циљеви способности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303597">
          <w:pPr>
            <w:pStyle w:val="TOC3"/>
            <w:tabs>
              <w:tab w:val="right" w:leader="dot" w:pos="10456"/>
            </w:tabs>
            <w:rPr>
              <w:rFonts w:ascii="Times New Roman" w:eastAsiaTheme="minorEastAsia" w:hAnsi="Times New Roman" w:cs="Times New Roman"/>
              <w:noProof/>
              <w:sz w:val="22"/>
              <w:szCs w:val="22"/>
            </w:rPr>
          </w:pPr>
          <w:hyperlink w:anchor="_Toc183679620" w:history="1">
            <w:r w:rsidR="002E63BF" w:rsidRPr="002E63BF">
              <w:rPr>
                <w:rStyle w:val="Hyperlink"/>
                <w:rFonts w:ascii="Times New Roman" w:eastAsia="Times New Roman" w:hAnsi="Times New Roman" w:cs="Times New Roman"/>
                <w:noProof/>
                <w:lang w:val="sr-Latn-BA" w:eastAsia="sr-Latn-BA"/>
              </w:rPr>
              <w:t>2.5.4</w:t>
            </w:r>
            <w:r w:rsidR="002E63BF" w:rsidRPr="002E63BF">
              <w:rPr>
                <w:rStyle w:val="Hyperlink"/>
                <w:rFonts w:ascii="Times New Roman" w:eastAsia="Times New Roman" w:hAnsi="Times New Roman" w:cs="Times New Roman"/>
                <w:noProof/>
                <w:lang w:val="sr-Cyrl-BA" w:eastAsia="sr-Latn-BA"/>
              </w:rPr>
              <w:t>.</w:t>
            </w:r>
            <w:r w:rsidR="002E63BF" w:rsidRPr="002E63BF">
              <w:rPr>
                <w:rStyle w:val="Hyperlink"/>
                <w:rFonts w:ascii="Times New Roman" w:eastAsia="Times New Roman" w:hAnsi="Times New Roman" w:cs="Times New Roman"/>
                <w:noProof/>
                <w:lang w:val="sr-Latn-BA" w:eastAsia="sr-Latn-BA"/>
              </w:rPr>
              <w:t xml:space="preserve"> Компетенције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11</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21" w:history="1">
            <w:r w:rsidR="002E63BF" w:rsidRPr="002E63BF">
              <w:rPr>
                <w:rStyle w:val="Hyperlink"/>
                <w:rFonts w:ascii="Times New Roman" w:eastAsia="Times New Roman" w:hAnsi="Times New Roman" w:cs="Times New Roman"/>
                <w:noProof/>
                <w:lang w:val="sr-Latn-BA" w:eastAsia="sr-Latn-BA"/>
              </w:rPr>
              <w:t xml:space="preserve">2.6. </w:t>
            </w:r>
            <w:r w:rsidR="002E63BF" w:rsidRPr="002E63BF">
              <w:rPr>
                <w:rStyle w:val="Hyperlink"/>
                <w:rFonts w:ascii="Times New Roman" w:hAnsi="Times New Roman" w:cs="Times New Roman"/>
                <w:noProof/>
                <w:lang w:val="sr-Latn-BA" w:eastAsia="sr-Latn-BA"/>
              </w:rPr>
              <w:t>Учешће студената у одлучивању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11</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22" w:history="1">
            <w:r w:rsidR="002E63BF" w:rsidRPr="002E63BF">
              <w:rPr>
                <w:rStyle w:val="Hyperlink"/>
                <w:rFonts w:ascii="Times New Roman" w:eastAsia="Times New Roman" w:hAnsi="Times New Roman" w:cs="Times New Roman"/>
                <w:noProof/>
                <w:lang w:val="sr-Cyrl-BA" w:eastAsia="sr-Latn-BA"/>
              </w:rPr>
              <w:t xml:space="preserve">2.7. </w:t>
            </w:r>
            <w:r w:rsidR="002E63BF" w:rsidRPr="002E63BF">
              <w:rPr>
                <w:rStyle w:val="Hyperlink"/>
                <w:rFonts w:ascii="Times New Roman" w:eastAsia="Times New Roman" w:hAnsi="Times New Roman" w:cs="Times New Roman"/>
                <w:noProof/>
                <w:lang w:val="sr-Latn-BA" w:eastAsia="sr-Latn-BA"/>
              </w:rPr>
              <w:t>Наставни процес и научноистраживачки рад</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12</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25" w:history="1">
            <w:r w:rsidR="002E63BF" w:rsidRPr="002E63BF">
              <w:rPr>
                <w:rStyle w:val="Hyperlink"/>
                <w:rFonts w:ascii="Times New Roman" w:eastAsia="Times New Roman" w:hAnsi="Times New Roman" w:cs="Times New Roman"/>
                <w:noProof/>
                <w:lang w:val="sr-Cyrl-BA" w:eastAsia="sr-Latn-BA"/>
              </w:rPr>
              <w:t>2.8</w:t>
            </w:r>
            <w:r w:rsidR="002E63BF" w:rsidRPr="002E63BF">
              <w:rPr>
                <w:rStyle w:val="Hyperlink"/>
                <w:rFonts w:ascii="Times New Roman" w:eastAsia="Times New Roman" w:hAnsi="Times New Roman" w:cs="Times New Roman"/>
                <w:noProof/>
                <w:lang w:val="sr-Latn-BA" w:eastAsia="sr-Latn-BA"/>
              </w:rPr>
              <w:t>.</w:t>
            </w:r>
            <w:r w:rsidR="002E63BF" w:rsidRPr="002E63BF">
              <w:rPr>
                <w:rStyle w:val="Hyperlink"/>
                <w:rFonts w:ascii="Times New Roman" w:eastAsia="Times New Roman" w:hAnsi="Times New Roman" w:cs="Times New Roman"/>
                <w:noProof/>
                <w:lang w:val="sr-Cyrl-BA" w:eastAsia="sr-Latn-BA"/>
              </w:rPr>
              <w:t xml:space="preserve"> </w:t>
            </w:r>
            <w:r w:rsidR="002E63BF" w:rsidRPr="002E63BF">
              <w:rPr>
                <w:rStyle w:val="Hyperlink"/>
                <w:rFonts w:ascii="Times New Roman" w:eastAsia="Times New Roman" w:hAnsi="Times New Roman" w:cs="Times New Roman"/>
                <w:noProof/>
                <w:lang w:val="sr-Latn-BA" w:eastAsia="sr-Latn-BA"/>
              </w:rPr>
              <w:t>Везе с окружење</w:t>
            </w:r>
            <w:r w:rsidR="002E63BF" w:rsidRPr="002E63BF">
              <w:rPr>
                <w:rStyle w:val="Hyperlink"/>
                <w:rFonts w:ascii="Times New Roman" w:eastAsia="Times New Roman" w:hAnsi="Times New Roman" w:cs="Times New Roman"/>
                <w:noProof/>
                <w:lang w:val="sr-Cyrl-BA" w:eastAsia="sr-Latn-BA"/>
              </w:rPr>
              <w:t>м, привредом</w:t>
            </w:r>
            <w:r w:rsidR="002E63BF" w:rsidRPr="002E63BF">
              <w:rPr>
                <w:rStyle w:val="Hyperlink"/>
                <w:rFonts w:ascii="Times New Roman" w:eastAsia="Times New Roman" w:hAnsi="Times New Roman" w:cs="Times New Roman"/>
                <w:noProof/>
                <w:lang w:val="sr-Latn-BA" w:eastAsia="sr-Latn-BA"/>
              </w:rPr>
              <w:t xml:space="preserve"> и социјалним партнерима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13</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26" w:history="1">
            <w:r w:rsidR="002E63BF" w:rsidRPr="002E63BF">
              <w:rPr>
                <w:rStyle w:val="Hyperlink"/>
                <w:rFonts w:ascii="Times New Roman" w:eastAsia="Times New Roman" w:hAnsi="Times New Roman" w:cs="Times New Roman"/>
                <w:noProof/>
                <w:lang w:val="sr-Cyrl-BA" w:eastAsia="sr-Latn-BA"/>
              </w:rPr>
              <w:t>2.9</w:t>
            </w:r>
            <w:r w:rsidR="002E63BF" w:rsidRPr="002E63BF">
              <w:rPr>
                <w:rStyle w:val="Hyperlink"/>
                <w:rFonts w:ascii="Times New Roman" w:eastAsia="Times New Roman" w:hAnsi="Times New Roman" w:cs="Times New Roman"/>
                <w:noProof/>
                <w:lang w:val="sr-Latn-BA" w:eastAsia="sr-Latn-BA"/>
              </w:rPr>
              <w:t>.</w:t>
            </w:r>
            <w:r w:rsidR="002E63BF" w:rsidRPr="002E63BF">
              <w:rPr>
                <w:rStyle w:val="Hyperlink"/>
                <w:rFonts w:ascii="Times New Roman" w:eastAsia="Times New Roman" w:hAnsi="Times New Roman" w:cs="Times New Roman"/>
                <w:noProof/>
                <w:lang w:val="sr-Cyrl-BA" w:eastAsia="sr-Latn-BA"/>
              </w:rPr>
              <w:t xml:space="preserve"> </w:t>
            </w:r>
            <w:r w:rsidR="002E63BF" w:rsidRPr="002E63BF">
              <w:rPr>
                <w:rStyle w:val="Hyperlink"/>
                <w:rFonts w:ascii="Times New Roman" w:eastAsia="Times New Roman" w:hAnsi="Times New Roman" w:cs="Times New Roman"/>
                <w:noProof/>
                <w:lang w:val="sr-Latn-BA" w:eastAsia="sr-Latn-BA"/>
              </w:rPr>
              <w:t>Студенти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14</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27" w:history="1">
            <w:r w:rsidR="002E63BF" w:rsidRPr="002E63BF">
              <w:rPr>
                <w:rStyle w:val="Hyperlink"/>
                <w:rFonts w:ascii="Times New Roman" w:eastAsia="Times New Roman" w:hAnsi="Times New Roman" w:cs="Times New Roman"/>
                <w:noProof/>
                <w:lang w:val="sr-Latn-BA" w:eastAsia="sr-Latn-BA"/>
              </w:rPr>
              <w:t xml:space="preserve">II </w:t>
            </w:r>
            <w:r w:rsidR="002E63BF" w:rsidRPr="002E63BF">
              <w:rPr>
                <w:rStyle w:val="Hyperlink"/>
                <w:rFonts w:ascii="Times New Roman" w:eastAsia="Times New Roman" w:hAnsi="Times New Roman" w:cs="Times New Roman"/>
                <w:noProof/>
                <w:lang w:val="sr-Cyrl-BA" w:eastAsia="sr-Latn-BA"/>
              </w:rPr>
              <w:t>СТАНДАРДИ СИСТЕМА ОСИГУРАЊА КВАЛИТЕТА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16</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28" w:history="1">
            <w:r w:rsidR="002E63BF" w:rsidRPr="002E63BF">
              <w:rPr>
                <w:rStyle w:val="Hyperlink"/>
                <w:rFonts w:ascii="Times New Roman" w:eastAsia="Times New Roman" w:hAnsi="Times New Roman" w:cs="Times New Roman"/>
                <w:i/>
                <w:noProof/>
                <w:lang w:val="sr-Latn-BA" w:eastAsia="sr-Latn-BA"/>
              </w:rPr>
              <w:t xml:space="preserve">1. </w:t>
            </w:r>
            <w:r w:rsidR="002E63BF" w:rsidRPr="002E63BF">
              <w:rPr>
                <w:rStyle w:val="Hyperlink"/>
                <w:rFonts w:ascii="Times New Roman" w:eastAsia="Times New Roman" w:hAnsi="Times New Roman" w:cs="Times New Roman"/>
                <w:i/>
                <w:noProof/>
                <w:lang w:val="sr-Cyrl-BA" w:eastAsia="sr-Latn-BA"/>
              </w:rPr>
              <w:t>Политика обезбјеђења квалитета студијских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16</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29" w:history="1">
            <w:r w:rsidR="002E63BF" w:rsidRPr="002E63BF">
              <w:rPr>
                <w:rStyle w:val="Hyperlink"/>
                <w:rFonts w:ascii="Times New Roman" w:eastAsia="Times New Roman" w:hAnsi="Times New Roman" w:cs="Times New Roman"/>
                <w:noProof/>
                <w:lang w:val="sr-Latn-BA" w:eastAsia="sr-Latn-BA"/>
              </w:rPr>
              <w:t xml:space="preserve">2. </w:t>
            </w:r>
            <w:r w:rsidR="002E63BF" w:rsidRPr="002E63BF">
              <w:rPr>
                <w:rStyle w:val="Hyperlink"/>
                <w:rFonts w:ascii="Times New Roman" w:eastAsia="Times New Roman" w:hAnsi="Times New Roman" w:cs="Times New Roman"/>
                <w:i/>
                <w:noProof/>
                <w:lang w:val="sr-Cyrl-BA" w:eastAsia="sr-Latn-BA"/>
              </w:rPr>
              <w:t>Креирање и усвајање студијских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19</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30" w:history="1">
            <w:r w:rsidR="002E63BF" w:rsidRPr="002E63BF">
              <w:rPr>
                <w:rStyle w:val="Hyperlink"/>
                <w:rFonts w:ascii="Times New Roman" w:hAnsi="Times New Roman" w:cs="Times New Roman"/>
                <w:noProof/>
                <w:lang w:val="sr-Cyrl-BA"/>
              </w:rPr>
              <w:t xml:space="preserve">2.1. </w:t>
            </w:r>
            <w:r w:rsidR="002E63BF" w:rsidRPr="002E63BF">
              <w:rPr>
                <w:rStyle w:val="Hyperlink"/>
                <w:rFonts w:ascii="Times New Roman" w:hAnsi="Times New Roman" w:cs="Times New Roman"/>
                <w:noProof/>
              </w:rPr>
              <w:t>Структура студијск</w:t>
            </w:r>
            <w:r w:rsidR="002E63BF" w:rsidRPr="002E63BF">
              <w:rPr>
                <w:rStyle w:val="Hyperlink"/>
                <w:rFonts w:ascii="Times New Roman" w:hAnsi="Times New Roman" w:cs="Times New Roman"/>
                <w:noProof/>
                <w:lang w:val="sr-Cyrl-BA"/>
              </w:rPr>
              <w:t>ог</w:t>
            </w:r>
            <w:r w:rsidR="002E63BF" w:rsidRPr="002E63BF">
              <w:rPr>
                <w:rStyle w:val="Hyperlink"/>
                <w:rFonts w:ascii="Times New Roman" w:hAnsi="Times New Roman" w:cs="Times New Roman"/>
                <w:noProof/>
              </w:rPr>
              <w:t xml:space="preserve">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20</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31" w:history="1">
            <w:r w:rsidR="002E63BF" w:rsidRPr="002E63BF">
              <w:rPr>
                <w:rStyle w:val="Hyperlink"/>
                <w:rFonts w:ascii="Times New Roman" w:eastAsia="Times New Roman" w:hAnsi="Times New Roman" w:cs="Times New Roman"/>
                <w:noProof/>
                <w:lang w:val="sr-Cyrl-BA" w:eastAsia="sr-Latn-BA"/>
              </w:rPr>
              <w:t>2.2. Сврха и циљеви студијског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21</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32" w:history="1">
            <w:r w:rsidR="002E63BF" w:rsidRPr="002E63BF">
              <w:rPr>
                <w:rStyle w:val="Hyperlink"/>
                <w:rFonts w:ascii="Times New Roman" w:eastAsia="Times New Roman" w:hAnsi="Times New Roman" w:cs="Times New Roman"/>
                <w:noProof/>
                <w:lang w:val="sr-Cyrl-BA" w:eastAsia="sr-Latn-BA"/>
              </w:rPr>
              <w:t>2.3. Наставни план и програм</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21</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33" w:history="1">
            <w:r w:rsidR="002E63BF" w:rsidRPr="002E63BF">
              <w:rPr>
                <w:rStyle w:val="Hyperlink"/>
                <w:rFonts w:ascii="Times New Roman" w:eastAsia="Times New Roman" w:hAnsi="Times New Roman" w:cs="Times New Roman"/>
                <w:noProof/>
                <w:lang w:val="sr-Cyrl-BA" w:eastAsia="sr-Latn-BA"/>
              </w:rPr>
              <w:t>2.4. Компетенције дипломираних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_Toc183679633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22</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34" w:history="1">
            <w:r w:rsidR="002E63BF" w:rsidRPr="002E63BF">
              <w:rPr>
                <w:rStyle w:val="Hyperlink"/>
                <w:rFonts w:ascii="Times New Roman" w:eastAsia="Times New Roman" w:hAnsi="Times New Roman" w:cs="Times New Roman"/>
                <w:noProof/>
                <w:lang w:val="sr-Latn-BA" w:eastAsia="sr-Latn-BA"/>
              </w:rPr>
              <w:t>3.</w:t>
            </w:r>
            <w:r w:rsidR="002E63BF" w:rsidRPr="002E63BF">
              <w:rPr>
                <w:rStyle w:val="Hyperlink"/>
                <w:rFonts w:ascii="Times New Roman" w:eastAsia="Times New Roman" w:hAnsi="Times New Roman" w:cs="Times New Roman"/>
                <w:noProof/>
                <w:lang w:val="sr-Cyrl-RS" w:eastAsia="sr-Latn-BA"/>
              </w:rPr>
              <w:t xml:space="preserve"> </w:t>
            </w:r>
            <w:r w:rsidR="002E63BF" w:rsidRPr="002E63BF">
              <w:rPr>
                <w:rStyle w:val="Hyperlink"/>
                <w:rFonts w:ascii="Times New Roman" w:eastAsia="Times New Roman" w:hAnsi="Times New Roman" w:cs="Times New Roman"/>
                <w:noProof/>
                <w:lang w:val="sr-Latn-BA" w:eastAsia="sr-Latn-BA"/>
              </w:rPr>
              <w:t xml:space="preserve"> </w:t>
            </w:r>
            <w:r w:rsidR="002E63BF" w:rsidRPr="002E63BF">
              <w:rPr>
                <w:rStyle w:val="Hyperlink"/>
                <w:rFonts w:ascii="Times New Roman" w:eastAsia="Times New Roman" w:hAnsi="Times New Roman" w:cs="Times New Roman"/>
                <w:noProof/>
                <w:lang w:val="sr-Cyrl-BA" w:eastAsia="sr-Latn-BA"/>
              </w:rPr>
              <w:t>Учење, подучавање и вредновање усмјерени на студента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_Toc183679634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23</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35" w:history="1">
            <w:r w:rsidR="002E63BF" w:rsidRPr="002E63BF">
              <w:rPr>
                <w:rStyle w:val="Hyperlink"/>
                <w:rFonts w:ascii="Times New Roman" w:eastAsia="Times New Roman" w:hAnsi="Times New Roman" w:cs="Times New Roman"/>
                <w:noProof/>
                <w:lang w:val="sr-Latn-BA" w:eastAsia="sr-Latn-BA"/>
              </w:rPr>
              <w:t>4.</w:t>
            </w:r>
            <w:r w:rsidR="002E63BF" w:rsidRPr="002E63BF">
              <w:rPr>
                <w:rStyle w:val="Hyperlink"/>
                <w:rFonts w:ascii="Times New Roman" w:eastAsia="Times New Roman" w:hAnsi="Times New Roman" w:cs="Times New Roman"/>
                <w:noProof/>
                <w:lang w:val="sr-Cyrl-RS" w:eastAsia="sr-Latn-BA"/>
              </w:rPr>
              <w:t xml:space="preserve"> </w:t>
            </w:r>
            <w:r w:rsidR="002E63BF" w:rsidRPr="002E63BF">
              <w:rPr>
                <w:rStyle w:val="Hyperlink"/>
                <w:rFonts w:ascii="Times New Roman" w:eastAsia="Times New Roman" w:hAnsi="Times New Roman" w:cs="Times New Roman"/>
                <w:noProof/>
                <w:lang w:val="sr-Latn-BA" w:eastAsia="sr-Latn-BA"/>
              </w:rPr>
              <w:t xml:space="preserve"> </w:t>
            </w:r>
            <w:r w:rsidR="002E63BF" w:rsidRPr="002E63BF">
              <w:rPr>
                <w:rStyle w:val="Hyperlink"/>
                <w:rFonts w:ascii="Times New Roman" w:eastAsia="Times New Roman" w:hAnsi="Times New Roman" w:cs="Times New Roman"/>
                <w:i/>
                <w:noProof/>
                <w:lang w:val="sr-Cyrl-BA" w:eastAsia="sr-Latn-BA"/>
              </w:rPr>
              <w:t>Упис и напредовање студената, признавање и сертификовање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23</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36" w:history="1">
            <w:r w:rsidR="002E63BF" w:rsidRPr="002E63BF">
              <w:rPr>
                <w:rStyle w:val="Hyperlink"/>
                <w:rFonts w:ascii="Times New Roman" w:eastAsia="Times New Roman" w:hAnsi="Times New Roman" w:cs="Times New Roman"/>
                <w:noProof/>
                <w:lang w:val="sr-Cyrl-BA" w:eastAsia="sr-Latn-BA"/>
              </w:rPr>
              <w:t>4.1. Упис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25</w:t>
            </w:r>
            <w:r w:rsidR="002E63BF" w:rsidRPr="002E63BF">
              <w:rPr>
                <w:rFonts w:ascii="Times New Roman" w:hAnsi="Times New Roman" w:cs="Times New Roman"/>
                <w:noProof/>
                <w:webHidden/>
              </w:rPr>
              <w:fldChar w:fldCharType="end"/>
            </w:r>
          </w:hyperlink>
        </w:p>
        <w:p w:rsidR="002E63BF" w:rsidRPr="002E63BF" w:rsidRDefault="00303597">
          <w:pPr>
            <w:pStyle w:val="TOC2"/>
            <w:tabs>
              <w:tab w:val="right" w:leader="dot" w:pos="10456"/>
            </w:tabs>
            <w:rPr>
              <w:rFonts w:ascii="Times New Roman" w:eastAsiaTheme="minorEastAsia" w:hAnsi="Times New Roman" w:cs="Times New Roman"/>
              <w:noProof/>
              <w:sz w:val="22"/>
              <w:szCs w:val="22"/>
            </w:rPr>
          </w:pPr>
          <w:hyperlink w:anchor="_Toc183679637" w:history="1">
            <w:r w:rsidR="002E63BF" w:rsidRPr="002E63BF">
              <w:rPr>
                <w:rStyle w:val="Hyperlink"/>
                <w:rFonts w:ascii="Times New Roman" w:eastAsia="Times New Roman" w:hAnsi="Times New Roman" w:cs="Times New Roman"/>
                <w:noProof/>
                <w:lang w:val="sr-Cyrl-BA" w:eastAsia="sr-Latn-BA"/>
              </w:rPr>
              <w:t>4.2. Оцјењивање и напредовање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26</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38" w:history="1">
            <w:r w:rsidR="002E63BF" w:rsidRPr="002E63BF">
              <w:rPr>
                <w:rStyle w:val="Hyperlink"/>
                <w:rFonts w:ascii="Times New Roman" w:eastAsia="Times New Roman" w:hAnsi="Times New Roman" w:cs="Times New Roman"/>
                <w:noProof/>
                <w:lang w:val="sr-Cyrl-BA" w:eastAsia="sr-Latn-BA"/>
              </w:rPr>
              <w:t>5. Људски потенцијали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33</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39" w:history="1">
            <w:r w:rsidR="002E63BF" w:rsidRPr="002E63BF">
              <w:rPr>
                <w:rStyle w:val="Hyperlink"/>
                <w:rFonts w:ascii="Times New Roman" w:eastAsia="Times New Roman" w:hAnsi="Times New Roman" w:cs="Times New Roman"/>
                <w:noProof/>
                <w:lang w:val="sr-Cyrl-BA" w:eastAsia="sr-Latn-BA"/>
              </w:rPr>
              <w:t>6. Ресурси и финансирање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36</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40" w:history="1">
            <w:r w:rsidR="002E63BF" w:rsidRPr="002E63BF">
              <w:rPr>
                <w:rStyle w:val="Hyperlink"/>
                <w:rFonts w:ascii="Times New Roman" w:eastAsia="Times New Roman" w:hAnsi="Times New Roman" w:cs="Times New Roman"/>
                <w:noProof/>
                <w:lang w:val="sr-Cyrl-BA" w:eastAsia="sr-Latn-BA"/>
              </w:rPr>
              <w:t xml:space="preserve">7. Управљање информацијама о студијском програму Безбједност и криминалистика </w:t>
            </w:r>
            <w:r w:rsidR="009E1E43">
              <w:rPr>
                <w:rStyle w:val="Hyperlink"/>
                <w:rFonts w:ascii="Times New Roman" w:eastAsia="Times New Roman" w:hAnsi="Times New Roman" w:cs="Times New Roman"/>
                <w:noProof/>
                <w:lang w:val="sr-Cyrl-BA" w:eastAsia="sr-Latn-BA"/>
              </w:rPr>
              <w:t>60</w:t>
            </w:r>
            <w:r w:rsidR="002E63BF" w:rsidRPr="002E63BF">
              <w:rPr>
                <w:rStyle w:val="Hyperlink"/>
                <w:rFonts w:ascii="Times New Roman" w:eastAsia="Times New Roman" w:hAnsi="Times New Roman" w:cs="Times New Roman"/>
                <w:noProof/>
                <w:lang w:val="sr-Cyrl-BA" w:eastAsia="sr-Latn-BA"/>
              </w:rPr>
              <w:t xml:space="preserve">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39</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41" w:history="1">
            <w:r w:rsidR="002E63BF" w:rsidRPr="002E63BF">
              <w:rPr>
                <w:rStyle w:val="Hyperlink"/>
                <w:rFonts w:ascii="Times New Roman" w:eastAsia="Times New Roman" w:hAnsi="Times New Roman" w:cs="Times New Roman"/>
                <w:noProof/>
                <w:lang w:val="sr-Cyrl-BA" w:eastAsia="sr-Latn-BA"/>
              </w:rPr>
              <w:t>8. Информисање јавности о студијском програму Безбједност и кримина</w:t>
            </w:r>
            <w:bookmarkStart w:id="0" w:name="_GoBack"/>
            <w:bookmarkEnd w:id="0"/>
            <w:r w:rsidR="002E63BF" w:rsidRPr="002E63BF">
              <w:rPr>
                <w:rStyle w:val="Hyperlink"/>
                <w:rFonts w:ascii="Times New Roman" w:eastAsia="Times New Roman" w:hAnsi="Times New Roman" w:cs="Times New Roman"/>
                <w:noProof/>
                <w:lang w:val="sr-Cyrl-BA" w:eastAsia="sr-Latn-BA"/>
              </w:rPr>
              <w:t xml:space="preserve">листика </w:t>
            </w:r>
            <w:r w:rsidR="009E1E43">
              <w:rPr>
                <w:rStyle w:val="Hyperlink"/>
                <w:rFonts w:ascii="Times New Roman" w:eastAsia="Times New Roman" w:hAnsi="Times New Roman" w:cs="Times New Roman"/>
                <w:noProof/>
                <w:lang w:val="sr-Cyrl-BA" w:eastAsia="sr-Latn-BA"/>
              </w:rPr>
              <w:t>60</w:t>
            </w:r>
            <w:r w:rsidR="002E63BF" w:rsidRPr="002E63BF">
              <w:rPr>
                <w:rStyle w:val="Hyperlink"/>
                <w:rFonts w:ascii="Times New Roman" w:eastAsia="Times New Roman" w:hAnsi="Times New Roman" w:cs="Times New Roman"/>
                <w:noProof/>
                <w:lang w:val="sr-Cyrl-BA" w:eastAsia="sr-Latn-BA"/>
              </w:rPr>
              <w:t xml:space="preserve">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39</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42" w:history="1">
            <w:r w:rsidR="002E63BF" w:rsidRPr="002E63BF">
              <w:rPr>
                <w:rStyle w:val="Hyperlink"/>
                <w:rFonts w:ascii="Times New Roman" w:eastAsia="Times New Roman" w:hAnsi="Times New Roman" w:cs="Times New Roman"/>
                <w:noProof/>
                <w:lang w:val="sr-Cyrl-BA" w:eastAsia="sr-Latn-BA"/>
              </w:rPr>
              <w:t xml:space="preserve">9. Континуирано праћење, периодична евалуација и ревизија студијског програма Безбједност и криминалистика </w:t>
            </w:r>
            <w:r w:rsidR="009E1E43">
              <w:rPr>
                <w:rStyle w:val="Hyperlink"/>
                <w:rFonts w:ascii="Times New Roman" w:eastAsia="Times New Roman" w:hAnsi="Times New Roman" w:cs="Times New Roman"/>
                <w:noProof/>
                <w:lang w:val="sr-Cyrl-BA" w:eastAsia="sr-Latn-BA"/>
              </w:rPr>
              <w:t>60</w:t>
            </w:r>
            <w:r w:rsidR="002E63BF" w:rsidRPr="002E63BF">
              <w:rPr>
                <w:rStyle w:val="Hyperlink"/>
                <w:rFonts w:ascii="Times New Roman" w:eastAsia="Times New Roman" w:hAnsi="Times New Roman" w:cs="Times New Roman"/>
                <w:noProof/>
                <w:lang w:val="sr-Cyrl-BA" w:eastAsia="sr-Latn-BA"/>
              </w:rPr>
              <w:t xml:space="preserve">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40</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48" w:history="1">
            <w:r w:rsidR="002E63BF" w:rsidRPr="002E63BF">
              <w:rPr>
                <w:rStyle w:val="Hyperlink"/>
                <w:rFonts w:ascii="Times New Roman" w:eastAsia="Times New Roman" w:hAnsi="Times New Roman" w:cs="Times New Roman"/>
                <w:noProof/>
                <w:lang w:val="sr-Cyrl-BA" w:eastAsia="sr-Latn-BA"/>
              </w:rPr>
              <w:t>10. Мобилност академског особља и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47</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49" w:history="1">
            <w:r w:rsidR="002E63BF" w:rsidRPr="002E63BF">
              <w:rPr>
                <w:rStyle w:val="Hyperlink"/>
                <w:rFonts w:ascii="Times New Roman" w:hAnsi="Times New Roman" w:cs="Times New Roman"/>
                <w:noProof/>
                <w:lang w:val="sr-Cyrl-BA"/>
              </w:rPr>
              <w:t>ОЦЈЕНА СИСТЕМА ОСИГУРАЊА КВАЛИТЕТА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52</w:t>
            </w:r>
            <w:r w:rsidR="002E63BF" w:rsidRPr="002E63BF">
              <w:rPr>
                <w:rFonts w:ascii="Times New Roman" w:hAnsi="Times New Roman" w:cs="Times New Roman"/>
                <w:noProof/>
                <w:webHidden/>
              </w:rPr>
              <w:fldChar w:fldCharType="end"/>
            </w:r>
          </w:hyperlink>
        </w:p>
        <w:p w:rsidR="002E63BF" w:rsidRPr="002E63BF" w:rsidRDefault="00303597">
          <w:pPr>
            <w:pStyle w:val="TOC1"/>
            <w:tabs>
              <w:tab w:val="right" w:leader="dot" w:pos="10456"/>
            </w:tabs>
            <w:rPr>
              <w:rFonts w:ascii="Times New Roman" w:eastAsiaTheme="minorEastAsia" w:hAnsi="Times New Roman" w:cs="Times New Roman"/>
              <w:noProof/>
              <w:sz w:val="22"/>
              <w:szCs w:val="22"/>
            </w:rPr>
          </w:pPr>
          <w:hyperlink w:anchor="_Toc183679650" w:history="1">
            <w:r w:rsidR="002E63BF" w:rsidRPr="002E63BF">
              <w:rPr>
                <w:rStyle w:val="Hyperlink"/>
                <w:rFonts w:ascii="Times New Roman" w:hAnsi="Times New Roman" w:cs="Times New Roman"/>
                <w:noProof/>
                <w:lang w:val="sr-Cyrl-RS"/>
              </w:rPr>
              <w:t>ЗАКЉУЧАК</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_Toc183679650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0B24BE">
              <w:rPr>
                <w:rFonts w:ascii="Times New Roman" w:hAnsi="Times New Roman" w:cs="Times New Roman"/>
                <w:noProof/>
                <w:webHidden/>
              </w:rPr>
              <w:t>54</w:t>
            </w:r>
            <w:r w:rsidR="002E63BF" w:rsidRPr="002E63BF">
              <w:rPr>
                <w:rFonts w:ascii="Times New Roman" w:hAnsi="Times New Roman" w:cs="Times New Roman"/>
                <w:noProof/>
                <w:webHidden/>
              </w:rPr>
              <w:fldChar w:fldCharType="end"/>
            </w:r>
          </w:hyperlink>
        </w:p>
        <w:p w:rsidR="002E63BF" w:rsidRDefault="002E63BF">
          <w:r w:rsidRPr="002E63BF">
            <w:rPr>
              <w:rFonts w:ascii="Times New Roman" w:hAnsi="Times New Roman" w:cs="Times New Roman"/>
              <w:b/>
              <w:bCs/>
              <w:noProof/>
            </w:rPr>
            <w:fldChar w:fldCharType="end"/>
          </w:r>
        </w:p>
      </w:sdtContent>
    </w:sdt>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Default="00F40CFE" w:rsidP="00941D4A">
      <w:pPr>
        <w:pStyle w:val="Bodytext20"/>
        <w:shd w:val="clear" w:color="auto" w:fill="auto"/>
        <w:spacing w:after="0"/>
      </w:pPr>
    </w:p>
    <w:p w:rsidR="00941D4A" w:rsidRDefault="00941D4A" w:rsidP="00941D4A">
      <w:pPr>
        <w:pStyle w:val="BodyText5"/>
        <w:shd w:val="clear" w:color="auto" w:fill="auto"/>
        <w:spacing w:before="0" w:line="200" w:lineRule="exact"/>
        <w:ind w:firstLine="0"/>
      </w:pPr>
    </w:p>
    <w:tbl>
      <w:tblPr>
        <w:tblpPr w:leftFromText="180" w:rightFromText="180" w:vertAnchor="page" w:horzAnchor="margin" w:tblpY="1471"/>
        <w:tblW w:w="10129" w:type="dxa"/>
        <w:tblLayout w:type="fixed"/>
        <w:tblCellMar>
          <w:left w:w="10" w:type="dxa"/>
          <w:right w:w="10" w:type="dxa"/>
        </w:tblCellMar>
        <w:tblLook w:val="0000" w:firstRow="0" w:lastRow="0" w:firstColumn="0" w:lastColumn="0" w:noHBand="0" w:noVBand="0"/>
      </w:tblPr>
      <w:tblGrid>
        <w:gridCol w:w="4346"/>
        <w:gridCol w:w="5783"/>
      </w:tblGrid>
      <w:tr w:rsidR="00F40CFE" w:rsidRPr="001236BD" w:rsidTr="00F40CFE">
        <w:trPr>
          <w:trHeight w:hRule="exact" w:val="306"/>
        </w:trPr>
        <w:tc>
          <w:tcPr>
            <w:tcW w:w="10129" w:type="dxa"/>
            <w:gridSpan w:val="2"/>
            <w:shd w:val="clear" w:color="auto" w:fill="000000"/>
          </w:tcPr>
          <w:p w:rsidR="00F40CFE" w:rsidRPr="001236BD" w:rsidRDefault="00F40CFE" w:rsidP="00F40CFE">
            <w:pPr>
              <w:rPr>
                <w:rFonts w:ascii="Times New Roman" w:hAnsi="Times New Roman" w:cs="Times New Roman"/>
                <w:color w:val="000000"/>
                <w:sz w:val="20"/>
                <w:szCs w:val="20"/>
                <w:lang w:val="sr-Latn-BA" w:eastAsia="sr-Latn-BA"/>
              </w:rPr>
            </w:pPr>
            <w:r w:rsidRPr="001236BD">
              <w:rPr>
                <w:rFonts w:ascii="Times New Roman" w:hAnsi="Times New Roman" w:cs="Times New Roman"/>
                <w:b/>
                <w:color w:val="FFFFFF" w:themeColor="background1"/>
                <w:sz w:val="20"/>
                <w:szCs w:val="20"/>
                <w:u w:val="single"/>
                <w:lang w:val="sr-Cyrl-BA" w:eastAsia="sr-Latn-BA"/>
              </w:rPr>
              <w:t xml:space="preserve">Подаци о високошколској установи </w:t>
            </w:r>
          </w:p>
        </w:tc>
      </w:tr>
      <w:tr w:rsidR="00F40CFE" w:rsidRPr="001236BD" w:rsidTr="00F40CFE">
        <w:trPr>
          <w:trHeight w:hRule="exact" w:val="1538"/>
        </w:trPr>
        <w:tc>
          <w:tcPr>
            <w:tcW w:w="4346" w:type="dxa"/>
            <w:tcBorders>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адреса и е-</w:t>
            </w:r>
            <w:r w:rsidRPr="001236BD">
              <w:rPr>
                <w:rFonts w:ascii="Times New Roman" w:eastAsia="Times New Roman" w:hAnsi="Times New Roman" w:cs="Times New Roman"/>
                <w:color w:val="000000"/>
                <w:spacing w:val="1"/>
                <w:sz w:val="20"/>
                <w:szCs w:val="20"/>
                <w:lang w:val="sr-Cyrl-BA" w:eastAsia="sr-Latn-BA"/>
              </w:rPr>
              <w:t>маил</w:t>
            </w:r>
            <w:r w:rsidRPr="001236BD">
              <w:rPr>
                <w:rFonts w:ascii="Times New Roman" w:eastAsia="Times New Roman" w:hAnsi="Times New Roman" w:cs="Times New Roman"/>
                <w:color w:val="000000"/>
                <w:spacing w:val="1"/>
                <w:sz w:val="20"/>
                <w:szCs w:val="20"/>
                <w:lang w:val="sr-Latn-BA" w:eastAsia="sr-Latn-BA"/>
              </w:rPr>
              <w:t xml:space="preserve"> адреса институције</w:t>
            </w:r>
          </w:p>
        </w:tc>
        <w:tc>
          <w:tcPr>
            <w:tcW w:w="5783" w:type="dxa"/>
            <w:tcBorders>
              <w:left w:val="single" w:sz="4" w:space="0" w:color="auto"/>
              <w:right w:val="single" w:sz="4" w:space="0" w:color="auto"/>
            </w:tcBorders>
            <w:shd w:val="clear" w:color="auto" w:fill="FFFFFF"/>
          </w:tcPr>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Независни универзитет Бања</w:t>
            </w:r>
            <w:r>
              <w:rPr>
                <w:rFonts w:ascii="Times New Roman" w:eastAsia="Times New Roman" w:hAnsi="Times New Roman" w:cs="Times New Roman"/>
                <w:color w:val="000000"/>
                <w:spacing w:val="1"/>
                <w:sz w:val="20"/>
                <w:szCs w:val="20"/>
                <w:lang w:eastAsia="sr-Latn-BA"/>
              </w:rPr>
              <w:t xml:space="preserve"> </w:t>
            </w:r>
            <w:r w:rsidRPr="001236BD">
              <w:rPr>
                <w:rFonts w:ascii="Times New Roman" w:eastAsia="Times New Roman" w:hAnsi="Times New Roman" w:cs="Times New Roman"/>
                <w:color w:val="000000"/>
                <w:spacing w:val="1"/>
                <w:sz w:val="20"/>
                <w:szCs w:val="20"/>
                <w:lang w:val="sr-Cyrl-BA" w:eastAsia="sr-Latn-BA"/>
              </w:rPr>
              <w:t>Лука</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О</w:t>
            </w:r>
            <w:r w:rsidRPr="001236BD">
              <w:rPr>
                <w:rFonts w:ascii="Times New Roman" w:eastAsia="Times New Roman" w:hAnsi="Times New Roman" w:cs="Times New Roman"/>
                <w:color w:val="000000"/>
                <w:spacing w:val="1"/>
                <w:sz w:val="20"/>
                <w:szCs w:val="20"/>
                <w:lang w:val="sr-Cyrl-BA" w:eastAsia="sr-Latn-BA"/>
              </w:rPr>
              <w:t xml:space="preserve">.Ј. Факултет за безбједност и заштиту Бања Лука, </w:t>
            </w:r>
          </w:p>
          <w:p w:rsidR="00F40CFE" w:rsidRPr="00F74041"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Браће Подгорника број 8.</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 xml:space="preserve">Бања Лука </w:t>
            </w:r>
          </w:p>
          <w:p w:rsidR="00F40CFE" w:rsidRPr="001236BD" w:rsidRDefault="00303597" w:rsidP="00F40CFE">
            <w:pPr>
              <w:spacing w:line="278" w:lineRule="exact"/>
              <w:ind w:left="120"/>
              <w:jc w:val="both"/>
              <w:rPr>
                <w:rFonts w:ascii="Times New Roman" w:eastAsia="Times New Roman" w:hAnsi="Times New Roman" w:cs="Times New Roman"/>
                <w:color w:val="000000"/>
                <w:spacing w:val="1"/>
                <w:sz w:val="20"/>
                <w:szCs w:val="20"/>
                <w:lang w:eastAsia="sr-Latn-BA"/>
              </w:rPr>
            </w:pPr>
            <w:hyperlink r:id="rId9" w:history="1">
              <w:r w:rsidR="00F40CFE" w:rsidRPr="001236BD">
                <w:rPr>
                  <w:rFonts w:ascii="Times New Roman" w:eastAsia="Times New Roman" w:hAnsi="Times New Roman" w:cs="Times New Roman"/>
                  <w:color w:val="0563C1" w:themeColor="hyperlink"/>
                  <w:spacing w:val="1"/>
                  <w:sz w:val="20"/>
                  <w:szCs w:val="20"/>
                  <w:u w:val="single"/>
                  <w:lang w:eastAsia="sr-Latn-BA"/>
                </w:rPr>
                <w:t>info@fbzbl.net</w:t>
              </w:r>
            </w:hyperlink>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Интернет адреса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303597" w:rsidP="00F40CFE">
            <w:pPr>
              <w:spacing w:line="200" w:lineRule="exact"/>
              <w:ind w:left="120"/>
              <w:rPr>
                <w:rFonts w:ascii="Times New Roman" w:eastAsia="Times New Roman" w:hAnsi="Times New Roman" w:cs="Times New Roman"/>
                <w:color w:val="000000"/>
                <w:spacing w:val="1"/>
                <w:sz w:val="20"/>
                <w:szCs w:val="20"/>
                <w:lang w:val="sr-Latn-BA" w:eastAsia="sr-Latn-BA"/>
              </w:rPr>
            </w:pPr>
            <w:hyperlink r:id="rId10" w:history="1">
              <w:r w:rsidR="00F40CFE" w:rsidRPr="001236BD">
                <w:rPr>
                  <w:rFonts w:ascii="Times New Roman" w:eastAsia="Times New Roman" w:hAnsi="Times New Roman" w:cs="Times New Roman"/>
                  <w:color w:val="0563C1" w:themeColor="hyperlink"/>
                  <w:spacing w:val="1"/>
                  <w:sz w:val="20"/>
                  <w:szCs w:val="20"/>
                  <w:u w:val="single"/>
                  <w:lang w:val="sr-Latn-BA" w:eastAsia="sr-Latn-BA"/>
                </w:rPr>
                <w:t>www.fbzbl.net</w:t>
              </w:r>
            </w:hyperlink>
          </w:p>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p>
        </w:tc>
      </w:tr>
      <w:tr w:rsidR="00F40CFE" w:rsidRPr="001236BD" w:rsidTr="00F40CFE">
        <w:trPr>
          <w:trHeight w:hRule="exact" w:val="2061"/>
        </w:trPr>
        <w:tc>
          <w:tcPr>
            <w:tcW w:w="4346" w:type="dxa"/>
            <w:tcBorders>
              <w:top w:val="single" w:sz="4" w:space="0" w:color="auto"/>
              <w:left w:val="single" w:sz="4" w:space="0" w:color="auto"/>
            </w:tcBorders>
            <w:shd w:val="clear" w:color="auto" w:fill="FFFFFF"/>
          </w:tcPr>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број и датум акта о оснивању</w:t>
            </w:r>
          </w:p>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факултета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057-0-Reg-</w:t>
            </w:r>
            <w:r w:rsidRPr="001236BD">
              <w:rPr>
                <w:rFonts w:ascii="Times New Roman" w:eastAsia="Times New Roman" w:hAnsi="Times New Roman" w:cs="Times New Roman"/>
                <w:color w:val="000000"/>
                <w:spacing w:val="1"/>
                <w:sz w:val="20"/>
                <w:szCs w:val="20"/>
                <w:lang w:val="sr-Latn-BA" w:eastAsia="sr-Latn-BA"/>
              </w:rPr>
              <w:t>14-001130</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22</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5</w:t>
            </w:r>
            <w:r w:rsidRPr="001236BD">
              <w:rPr>
                <w:rFonts w:ascii="Times New Roman" w:eastAsia="Times New Roman" w:hAnsi="Times New Roman" w:cs="Times New Roman"/>
                <w:color w:val="000000"/>
                <w:spacing w:val="1"/>
                <w:sz w:val="20"/>
                <w:szCs w:val="20"/>
                <w:lang w:val="sr-Cyrl-BA" w:eastAsia="sr-Latn-BA"/>
              </w:rPr>
              <w:t>.201</w:t>
            </w:r>
            <w:r w:rsidRPr="001236BD">
              <w:rPr>
                <w:rFonts w:ascii="Times New Roman" w:eastAsia="Times New Roman" w:hAnsi="Times New Roman" w:cs="Times New Roman"/>
                <w:color w:val="000000"/>
                <w:spacing w:val="1"/>
                <w:sz w:val="20"/>
                <w:szCs w:val="20"/>
                <w:lang w:val="sr-Latn-BA" w:eastAsia="sr-Latn-BA"/>
              </w:rPr>
              <w:t>4</w:t>
            </w:r>
            <w:r w:rsidRPr="001236BD">
              <w:rPr>
                <w:rFonts w:ascii="Times New Roman" w:eastAsia="Times New Roman" w:hAnsi="Times New Roman" w:cs="Times New Roman"/>
                <w:color w:val="000000"/>
                <w:spacing w:val="1"/>
                <w:sz w:val="20"/>
                <w:szCs w:val="20"/>
                <w:lang w:val="sr-Cyrl-BA" w:eastAsia="sr-Latn-BA"/>
              </w:rPr>
              <w:t>. године</w:t>
            </w:r>
            <w:r w:rsidRPr="001236BD">
              <w:rPr>
                <w:rFonts w:ascii="Times New Roman" w:eastAsia="Times New Roman" w:hAnsi="Times New Roman" w:cs="Times New Roman"/>
                <w:color w:val="000000"/>
                <w:spacing w:val="1"/>
                <w:sz w:val="20"/>
                <w:szCs w:val="20"/>
                <w:lang w:val="sr-Latn-BA" w:eastAsia="sr-Latn-BA"/>
              </w:rPr>
              <w:t xml:space="preserve"> </w:t>
            </w:r>
            <w:r w:rsidRPr="001236BD">
              <w:rPr>
                <w:rFonts w:ascii="Times New Roman" w:eastAsia="Times New Roman" w:hAnsi="Times New Roman" w:cs="Times New Roman"/>
                <w:color w:val="000000"/>
                <w:spacing w:val="1"/>
                <w:sz w:val="20"/>
                <w:szCs w:val="20"/>
                <w:lang w:val="sr-Cyrl-BA" w:eastAsia="sr-Latn-BA"/>
              </w:rPr>
              <w:t xml:space="preserve">до 13.09.2016. године и </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w:t>
            </w:r>
            <w:r w:rsidRPr="001236BD">
              <w:rPr>
                <w:rFonts w:ascii="Times New Roman" w:eastAsia="Times New Roman" w:hAnsi="Times New Roman" w:cs="Times New Roman"/>
                <w:color w:val="000000"/>
                <w:spacing w:val="1"/>
                <w:sz w:val="20"/>
                <w:szCs w:val="20"/>
                <w:lang w:val="sr-Latn-BA" w:eastAsia="sr-Latn-BA"/>
              </w:rPr>
              <w:t>R</w:t>
            </w:r>
            <w:r w:rsidRPr="001236BD">
              <w:rPr>
                <w:rFonts w:ascii="Times New Roman" w:eastAsia="Times New Roman" w:hAnsi="Times New Roman" w:cs="Times New Roman"/>
                <w:color w:val="000000"/>
                <w:spacing w:val="1"/>
                <w:sz w:val="20"/>
                <w:szCs w:val="20"/>
                <w:lang w:val="sr-Cyrl-BA" w:eastAsia="sr-Latn-BA"/>
              </w:rPr>
              <w:t>eg-</w:t>
            </w:r>
            <w:r w:rsidRPr="001236BD">
              <w:rPr>
                <w:rFonts w:ascii="Times New Roman" w:eastAsia="Times New Roman" w:hAnsi="Times New Roman" w:cs="Times New Roman"/>
                <w:color w:val="000000"/>
                <w:spacing w:val="1"/>
                <w:sz w:val="20"/>
                <w:szCs w:val="20"/>
                <w:lang w:val="sr-Latn-BA" w:eastAsia="sr-Latn-BA"/>
              </w:rPr>
              <w:t>Z-1</w:t>
            </w:r>
            <w:r w:rsidRPr="001236BD">
              <w:rPr>
                <w:rFonts w:ascii="Times New Roman" w:eastAsia="Times New Roman" w:hAnsi="Times New Roman" w:cs="Times New Roman"/>
                <w:color w:val="000000"/>
                <w:spacing w:val="1"/>
                <w:sz w:val="20"/>
                <w:szCs w:val="20"/>
                <w:lang w:val="sr-Cyrl-BA" w:eastAsia="sr-Latn-BA"/>
              </w:rPr>
              <w:t>6-00</w:t>
            </w:r>
            <w:r w:rsidRPr="001236BD">
              <w:rPr>
                <w:rFonts w:ascii="Times New Roman" w:eastAsia="Times New Roman" w:hAnsi="Times New Roman" w:cs="Times New Roman"/>
                <w:color w:val="000000"/>
                <w:spacing w:val="1"/>
                <w:sz w:val="20"/>
                <w:szCs w:val="20"/>
                <w:lang w:val="sr-Latn-BA" w:eastAsia="sr-Latn-BA"/>
              </w:rPr>
              <w:t>3543</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13</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9</w:t>
            </w:r>
            <w:r w:rsidRPr="001236BD">
              <w:rPr>
                <w:rFonts w:ascii="Times New Roman" w:eastAsia="Times New Roman" w:hAnsi="Times New Roman" w:cs="Times New Roman"/>
                <w:color w:val="000000"/>
                <w:spacing w:val="1"/>
                <w:sz w:val="20"/>
                <w:szCs w:val="20"/>
                <w:lang w:val="sr-Cyrl-BA" w:eastAsia="sr-Latn-BA"/>
              </w:rPr>
              <w:t>.20</w:t>
            </w:r>
            <w:r w:rsidRPr="001236BD">
              <w:rPr>
                <w:rFonts w:ascii="Times New Roman" w:eastAsia="Times New Roman" w:hAnsi="Times New Roman" w:cs="Times New Roman"/>
                <w:color w:val="000000"/>
                <w:spacing w:val="1"/>
                <w:sz w:val="20"/>
                <w:szCs w:val="20"/>
                <w:lang w:val="sr-Latn-BA" w:eastAsia="sr-Latn-BA"/>
              </w:rPr>
              <w:t>1</w:t>
            </w:r>
            <w:r w:rsidRPr="001236BD">
              <w:rPr>
                <w:rFonts w:ascii="Times New Roman" w:eastAsia="Times New Roman" w:hAnsi="Times New Roman" w:cs="Times New Roman"/>
                <w:color w:val="000000"/>
                <w:spacing w:val="1"/>
                <w:sz w:val="20"/>
                <w:szCs w:val="20"/>
                <w:lang w:val="sr-Cyrl-BA" w:eastAsia="sr-Latn-BA"/>
              </w:rPr>
              <w:t>6. године</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Cyrl-BA" w:eastAsia="sr-Latn-BA"/>
              </w:rPr>
              <w:t>(Статусне промјене)</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Пореско-идентификациони број (ПИБ)</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Latn-BA" w:eastAsia="sr-Latn-BA"/>
              </w:rPr>
              <w:t>4402522740026</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83"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Матични број додијељен од Републичког завода за статистику</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11011225</w:t>
            </w:r>
          </w:p>
        </w:tc>
      </w:tr>
      <w:tr w:rsidR="00F40CFE" w:rsidRPr="001236BD" w:rsidTr="00F40CFE">
        <w:trPr>
          <w:trHeight w:hRule="exact" w:val="1010"/>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Име, презиме и адреса (назив и сједиште) оснивача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Зоран Калинић, Саве Мркаља број 3, Бања Лука</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Крстан Боројевић, Рађићи бб, Кнежево</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Велибор Бајичић</w:t>
            </w:r>
            <w:r w:rsidRPr="003C015A">
              <w:rPr>
                <w:rFonts w:ascii="Times New Roman" w:eastAsia="Times New Roman" w:hAnsi="Times New Roman" w:cs="Times New Roman"/>
                <w:color w:val="000000" w:themeColor="text1"/>
                <w:spacing w:val="1"/>
                <w:sz w:val="20"/>
                <w:szCs w:val="20"/>
                <w:lang w:val="sr-Cyrl-BA" w:eastAsia="sr-Latn-BA"/>
              </w:rPr>
              <w:t xml:space="preserve">, Раде Врањешевић број 8, </w:t>
            </w:r>
            <w:r w:rsidRPr="001236BD">
              <w:rPr>
                <w:rFonts w:ascii="Times New Roman" w:eastAsia="Times New Roman" w:hAnsi="Times New Roman" w:cs="Times New Roman"/>
                <w:color w:val="000000"/>
                <w:spacing w:val="1"/>
                <w:sz w:val="20"/>
                <w:szCs w:val="20"/>
                <w:lang w:val="sr-Cyrl-BA" w:eastAsia="sr-Latn-BA"/>
              </w:rPr>
              <w:t>Бања Лука</w:t>
            </w:r>
          </w:p>
        </w:tc>
      </w:tr>
      <w:tr w:rsidR="00F40CFE" w:rsidRPr="001236BD" w:rsidTr="00F40CFE">
        <w:trPr>
          <w:trHeight w:hRule="exact" w:val="1135"/>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одлуке о именовању лица овлашћеног за заступање</w:t>
            </w:r>
          </w:p>
        </w:tc>
        <w:tc>
          <w:tcPr>
            <w:tcW w:w="5783" w:type="dxa"/>
            <w:tcBorders>
              <w:top w:val="single" w:sz="4" w:space="0" w:color="auto"/>
              <w:left w:val="single" w:sz="4" w:space="0" w:color="auto"/>
              <w:right w:val="single" w:sz="4" w:space="0" w:color="auto"/>
            </w:tcBorders>
            <w:shd w:val="clear" w:color="auto" w:fill="FFFFFF"/>
          </w:tcPr>
          <w:p w:rsidR="00F40CFE" w:rsidRPr="004C2012" w:rsidRDefault="00F40CFE" w:rsidP="00F40CFE">
            <w:pPr>
              <w:spacing w:line="274" w:lineRule="exact"/>
              <w:jc w:val="both"/>
              <w:rPr>
                <w:rFonts w:ascii="Times New Roman" w:eastAsia="Times New Roman" w:hAnsi="Times New Roman" w:cs="Times New Roman"/>
                <w:color w:val="000000" w:themeColor="text1"/>
                <w:spacing w:val="1"/>
                <w:sz w:val="20"/>
                <w:szCs w:val="20"/>
                <w:lang w:val="sr-Cyrl-BA" w:eastAsia="sr-Latn-BA"/>
              </w:rPr>
            </w:pPr>
            <w:r w:rsidRPr="004C2012">
              <w:rPr>
                <w:rFonts w:ascii="Times New Roman" w:eastAsia="Times New Roman" w:hAnsi="Times New Roman" w:cs="Times New Roman"/>
                <w:color w:val="000000" w:themeColor="text1"/>
                <w:spacing w:val="1"/>
                <w:sz w:val="20"/>
                <w:szCs w:val="20"/>
                <w:lang w:val="sr-Cyrl-BA" w:eastAsia="sr-Latn-BA"/>
              </w:rPr>
              <w:t>Овлашћено лице за заступање декан Факултета проф. др Слободан С. Жупљанин</w:t>
            </w:r>
          </w:p>
          <w:p w:rsidR="00F40CFE" w:rsidRPr="001236BD" w:rsidRDefault="00F40CFE" w:rsidP="00F40CFE">
            <w:pPr>
              <w:spacing w:line="274" w:lineRule="exact"/>
              <w:jc w:val="both"/>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864"/>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високошколске установе</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hAnsi="Times New Roman" w:cs="Times New Roman"/>
                <w:bCs/>
                <w:color w:val="000000"/>
                <w:sz w:val="20"/>
                <w:szCs w:val="20"/>
                <w:lang w:val="sr-Cyrl-CS" w:eastAsia="sr-Latn-BA"/>
              </w:rPr>
              <w:t xml:space="preserve">Дозвола за извођење студијских програма, број: 07.05/612-87-3-3-3/14, од 15.10.2014. године, издата од </w:t>
            </w:r>
            <w:r w:rsidRPr="001236BD">
              <w:rPr>
                <w:rFonts w:ascii="Times New Roman" w:hAnsi="Times New Roman" w:cs="Times New Roman"/>
                <w:color w:val="000000"/>
                <w:sz w:val="20"/>
                <w:szCs w:val="20"/>
                <w:lang w:val="sr-Latn-BA" w:eastAsia="sr-Latn-BA"/>
              </w:rPr>
              <w:t xml:space="preserve"> </w:t>
            </w:r>
            <w:r w:rsidRPr="001236BD">
              <w:rPr>
                <w:rFonts w:ascii="Times New Roman" w:hAnsi="Times New Roman" w:cs="Times New Roman"/>
                <w:bCs/>
                <w:color w:val="000000"/>
                <w:sz w:val="20"/>
                <w:szCs w:val="20"/>
                <w:lang w:val="sr-Cyrl-CS" w:eastAsia="sr-Latn-BA"/>
              </w:rPr>
              <w:t>Министарства просвјете и културе Републике Српске</w:t>
            </w:r>
          </w:p>
        </w:tc>
      </w:tr>
      <w:tr w:rsidR="00F40CFE" w:rsidRPr="001236BD" w:rsidTr="00F40CFE">
        <w:trPr>
          <w:trHeight w:hRule="exact" w:val="427"/>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ван сједишта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w:t>
            </w:r>
            <w:r w:rsidRPr="001236BD">
              <w:rPr>
                <w:rFonts w:ascii="Times New Roman" w:hAnsi="Times New Roman" w:cs="Times New Roman"/>
                <w:bCs/>
                <w:color w:val="000000"/>
                <w:sz w:val="20"/>
                <w:szCs w:val="20"/>
                <w:lang w:val="sr-Cyrl-CS" w:eastAsia="sr-Latn-BA"/>
              </w:rPr>
              <w:t xml:space="preserve"> </w:t>
            </w:r>
          </w:p>
        </w:tc>
      </w:tr>
      <w:tr w:rsidR="00F40CFE" w:rsidRPr="001236BD" w:rsidTr="00F40CFE">
        <w:trPr>
          <w:trHeight w:hRule="exact" w:val="636"/>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Контакт особа</w:t>
            </w:r>
          </w:p>
        </w:tc>
        <w:tc>
          <w:tcPr>
            <w:tcW w:w="5783" w:type="dxa"/>
            <w:tcBorders>
              <w:top w:val="single" w:sz="4" w:space="0" w:color="auto"/>
              <w:left w:val="single" w:sz="4" w:space="0" w:color="auto"/>
              <w:right w:val="single" w:sz="4" w:space="0" w:color="auto"/>
            </w:tcBorders>
            <w:shd w:val="clear" w:color="auto" w:fill="FFFFFF"/>
          </w:tcPr>
          <w:p w:rsidR="00F40CFE" w:rsidRPr="00CB7C16"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Проф. др Слободан С. Жупљанин</w:t>
            </w:r>
          </w:p>
        </w:tc>
      </w:tr>
      <w:tr w:rsidR="00F40CFE" w:rsidRPr="001236BD" w:rsidTr="00F40CFE">
        <w:trPr>
          <w:trHeight w:hRule="exact" w:val="640"/>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телефона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+387 51 345 910 и 345 911</w:t>
            </w:r>
          </w:p>
        </w:tc>
      </w:tr>
      <w:tr w:rsidR="00F40CFE" w:rsidRPr="001236BD" w:rsidTr="00F40CFE">
        <w:trPr>
          <w:trHeight w:hRule="exact" w:val="793"/>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Одговорност за израду извјештаја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Тим за самоевалуацију</w:t>
            </w:r>
          </w:p>
        </w:tc>
      </w:tr>
    </w:tbl>
    <w:p w:rsidR="00F02DB9" w:rsidRDefault="00F02DB9" w:rsidP="00F40CFE">
      <w:pPr>
        <w:framePr w:hSpace="180" w:wrap="around" w:vAnchor="page" w:hAnchor="margin" w:y="1471"/>
      </w:pPr>
    </w:p>
    <w:p w:rsidR="00F02DB9" w:rsidRDefault="00F02DB9"/>
    <w:p w:rsidR="00F02DB9" w:rsidRDefault="00F02DB9"/>
    <w:p w:rsidR="00383FD4" w:rsidRDefault="00383FD4" w:rsidP="007C0F3A">
      <w:pPr>
        <w:jc w:val="center"/>
        <w:rPr>
          <w:rFonts w:ascii="Times New Roman" w:hAnsi="Times New Roman" w:cs="Times New Roman"/>
          <w:b/>
        </w:rPr>
      </w:pPr>
    </w:p>
    <w:p w:rsidR="007C0F3A" w:rsidRPr="00083D2A" w:rsidRDefault="00F40CFE" w:rsidP="00F40CFE">
      <w:pPr>
        <w:pStyle w:val="Heading1"/>
        <w:rPr>
          <w:lang w:val="sr-Cyrl-BA"/>
        </w:rPr>
      </w:pPr>
      <w:bookmarkStart w:id="1" w:name="_Toc182821316"/>
      <w:bookmarkStart w:id="2" w:name="_Toc183679608"/>
      <w:r w:rsidRPr="00083D2A">
        <w:rPr>
          <w:lang w:val="sr-Latn-BA"/>
        </w:rPr>
        <w:lastRenderedPageBreak/>
        <w:t xml:space="preserve">I </w:t>
      </w:r>
      <w:r w:rsidR="007C0F3A" w:rsidRPr="00083D2A">
        <w:rPr>
          <w:lang w:val="sr-Cyrl-RS"/>
        </w:rPr>
        <w:t>У В О Д</w:t>
      </w:r>
      <w:r w:rsidRPr="00083D2A">
        <w:rPr>
          <w:lang w:val="sr-Cyrl-BA"/>
        </w:rPr>
        <w:t xml:space="preserve"> Н И  Д И О</w:t>
      </w:r>
      <w:bookmarkEnd w:id="1"/>
      <w:bookmarkEnd w:id="2"/>
      <w:r w:rsidRPr="00083D2A">
        <w:rPr>
          <w:lang w:val="sr-Cyrl-BA"/>
        </w:rPr>
        <w:t xml:space="preserve"> </w:t>
      </w:r>
    </w:p>
    <w:p w:rsidR="004749DA" w:rsidRDefault="004749DA" w:rsidP="004749DA">
      <w:pPr>
        <w:rPr>
          <w:lang w:val="sr-Cyrl-BA"/>
        </w:rPr>
      </w:pPr>
    </w:p>
    <w:p w:rsid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p>
    <w:p w:rsidR="004749DA" w:rsidRPr="004749DA" w:rsidRDefault="00083D2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4749DA" w:rsidRPr="004749DA">
        <w:rPr>
          <w:rFonts w:ascii="Times New Roman" w:eastAsia="Times New Roman" w:hAnsi="Times New Roman" w:cs="Times New Roman"/>
          <w:color w:val="000000"/>
          <w:spacing w:val="1"/>
          <w:lang w:val="sr-Latn-BA" w:eastAsia="sr-Latn-BA"/>
        </w:rPr>
        <w:t xml:space="preserve">Самоевалуациони извјештај </w:t>
      </w:r>
      <w:r w:rsidR="001E7572" w:rsidRP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1E7572" w:rsidRPr="001E7572">
        <w:rPr>
          <w:rFonts w:ascii="Times New Roman" w:eastAsia="Times New Roman" w:hAnsi="Times New Roman" w:cs="Times New Roman"/>
          <w:color w:val="000000"/>
          <w:spacing w:val="1"/>
          <w:lang w:val="sr-Cyrl-BA" w:eastAsia="sr-Latn-BA"/>
        </w:rPr>
        <w:t xml:space="preserve"> ECTS </w:t>
      </w:r>
      <w:r w:rsidR="004749DA" w:rsidRPr="004749DA">
        <w:rPr>
          <w:rFonts w:ascii="Times New Roman" w:eastAsia="Times New Roman" w:hAnsi="Times New Roman" w:cs="Times New Roman"/>
          <w:color w:val="000000"/>
          <w:spacing w:val="1"/>
          <w:lang w:val="sr-Latn-BA" w:eastAsia="sr-Latn-BA"/>
        </w:rPr>
        <w:t>представља обавезни документ који се прилаже у документацији потребној за акредитацију Универзитета. Извјештај је састављен концизно, у намјери да садржи све детаље који су од виталног интереса за функционисање Универзитета.</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Cyrl-BA" w:eastAsia="sr-Latn-BA"/>
        </w:rPr>
        <w:t xml:space="preserve">Израда </w:t>
      </w:r>
      <w:r>
        <w:rPr>
          <w:rFonts w:ascii="Times New Roman" w:eastAsia="Times New Roman" w:hAnsi="Times New Roman" w:cs="Times New Roman"/>
          <w:color w:val="000000"/>
          <w:spacing w:val="1"/>
          <w:lang w:val="sr-Latn-BA" w:eastAsia="sr-Latn-BA"/>
        </w:rPr>
        <w:t>Самоевалуационог</w:t>
      </w:r>
      <w:r w:rsidRPr="004749DA">
        <w:rPr>
          <w:rFonts w:ascii="Times New Roman" w:eastAsia="Times New Roman" w:hAnsi="Times New Roman" w:cs="Times New Roman"/>
          <w:color w:val="000000"/>
          <w:spacing w:val="1"/>
          <w:lang w:val="sr-Latn-BA" w:eastAsia="sr-Latn-BA"/>
        </w:rPr>
        <w:t xml:space="preserve"> извјештај</w:t>
      </w:r>
      <w:r>
        <w:rPr>
          <w:rFonts w:ascii="Times New Roman" w:eastAsia="Times New Roman" w:hAnsi="Times New Roman" w:cs="Times New Roman"/>
          <w:color w:val="000000"/>
          <w:spacing w:val="1"/>
          <w:lang w:val="sr-Cyrl-BA" w:eastAsia="sr-Latn-BA"/>
        </w:rPr>
        <w:t>а</w:t>
      </w:r>
      <w:r w:rsidRPr="004749DA">
        <w:rPr>
          <w:rFonts w:ascii="Times New Roman" w:eastAsia="Times New Roman" w:hAnsi="Times New Roman" w:cs="Times New Roman"/>
          <w:color w:val="000000"/>
          <w:spacing w:val="1"/>
          <w:lang w:val="sr-Latn-BA" w:eastAsia="sr-Latn-BA"/>
        </w:rPr>
        <w:t xml:space="preserve"> </w:t>
      </w:r>
      <w:r w:rsid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1E7572">
        <w:rPr>
          <w:rFonts w:ascii="Times New Roman" w:eastAsia="Times New Roman" w:hAnsi="Times New Roman" w:cs="Times New Roman"/>
          <w:color w:val="000000"/>
          <w:spacing w:val="1"/>
          <w:lang w:val="sr-Cyrl-BA" w:eastAsia="sr-Latn-BA"/>
        </w:rPr>
        <w:t xml:space="preserve"> </w:t>
      </w:r>
      <w:r w:rsidR="001E7572">
        <w:rPr>
          <w:rFonts w:ascii="Times New Roman" w:eastAsia="Times New Roman" w:hAnsi="Times New Roman" w:cs="Times New Roman"/>
          <w:color w:val="000000"/>
          <w:spacing w:val="1"/>
          <w:lang w:val="sr-Latn-BA" w:eastAsia="sr-Latn-BA"/>
        </w:rPr>
        <w:t xml:space="preserve">ECTS </w:t>
      </w:r>
      <w:r w:rsidRPr="004749DA">
        <w:rPr>
          <w:rFonts w:ascii="Times New Roman" w:eastAsia="Times New Roman" w:hAnsi="Times New Roman" w:cs="Times New Roman"/>
          <w:color w:val="000000"/>
          <w:spacing w:val="1"/>
          <w:lang w:val="sr-Latn-BA" w:eastAsia="sr-Latn-BA"/>
        </w:rPr>
        <w:t>има двоструку намјену, са једне стране ће помоћи да Ф</w:t>
      </w:r>
      <w:r w:rsidRPr="004749DA">
        <w:rPr>
          <w:rFonts w:ascii="Times New Roman" w:eastAsia="Times New Roman" w:hAnsi="Times New Roman" w:cs="Times New Roman"/>
          <w:color w:val="000000"/>
          <w:spacing w:val="1"/>
          <w:lang w:val="sr-Cyrl-BA" w:eastAsia="sr-Latn-BA"/>
        </w:rPr>
        <w:t>акултет</w:t>
      </w:r>
      <w:r w:rsidRPr="004749DA">
        <w:rPr>
          <w:rFonts w:ascii="Times New Roman" w:eastAsia="Times New Roman" w:hAnsi="Times New Roman" w:cs="Times New Roman"/>
          <w:color w:val="000000"/>
          <w:spacing w:val="1"/>
          <w:lang w:val="sr-Latn-BA" w:eastAsia="sr-Latn-BA"/>
        </w:rPr>
        <w:t xml:space="preserve">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реакредитације.</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 xml:space="preserve">Одговорност за припрему </w:t>
      </w:r>
      <w:r w:rsidRPr="00081077">
        <w:rPr>
          <w:rFonts w:ascii="Times New Roman" w:eastAsia="Times New Roman" w:hAnsi="Times New Roman" w:cs="Times New Roman"/>
          <w:color w:val="000000" w:themeColor="text1"/>
          <w:spacing w:val="1"/>
          <w:lang w:val="sr-Latn-BA" w:eastAsia="sr-Latn-BA"/>
        </w:rPr>
        <w:t xml:space="preserve">Самоевалуационог извјештаја </w:t>
      </w:r>
      <w:r w:rsidRPr="004749DA">
        <w:rPr>
          <w:rFonts w:ascii="Times New Roman" w:eastAsia="Times New Roman" w:hAnsi="Times New Roman" w:cs="Times New Roman"/>
          <w:color w:val="000000"/>
          <w:spacing w:val="1"/>
          <w:lang w:val="sr-Latn-BA" w:eastAsia="sr-Latn-BA"/>
        </w:rPr>
        <w:t xml:space="preserve">препуштена је </w:t>
      </w:r>
      <w:r w:rsidR="007861B3">
        <w:rPr>
          <w:rFonts w:ascii="Times New Roman" w:eastAsia="Times New Roman" w:hAnsi="Times New Roman" w:cs="Times New Roman"/>
          <w:color w:val="000000"/>
          <w:spacing w:val="1"/>
          <w:lang w:val="sr-Cyrl-BA" w:eastAsia="sr-Latn-BA"/>
        </w:rPr>
        <w:t>Тиму за самоевалуацију</w:t>
      </w:r>
      <w:r w:rsidR="007861B3">
        <w:rPr>
          <w:rFonts w:ascii="Times New Roman" w:eastAsia="Times New Roman" w:hAnsi="Times New Roman" w:cs="Times New Roman"/>
          <w:color w:val="000000"/>
          <w:spacing w:val="1"/>
          <w:lang w:val="sr-Latn-BA" w:eastAsia="sr-Latn-BA"/>
        </w:rPr>
        <w:t xml:space="preserve"> који</w:t>
      </w:r>
      <w:r w:rsidRPr="004749DA">
        <w:rPr>
          <w:rFonts w:ascii="Times New Roman" w:eastAsia="Times New Roman" w:hAnsi="Times New Roman" w:cs="Times New Roman"/>
          <w:color w:val="000000"/>
          <w:spacing w:val="1"/>
          <w:lang w:val="sr-Latn-BA" w:eastAsia="sr-Latn-BA"/>
        </w:rPr>
        <w:t xml:space="preserve"> поред искусних наставника у свом саставу има и друге сараднике из реда административног особља.</w:t>
      </w:r>
    </w:p>
    <w:p w:rsidR="0033381E" w:rsidRDefault="004749DA" w:rsidP="004749DA">
      <w:pPr>
        <w:spacing w:after="599"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Latn-BA" w:eastAsia="sr-Latn-BA"/>
        </w:rPr>
        <w:t xml:space="preserve">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w:t>
      </w:r>
      <w:r w:rsidRPr="004749DA">
        <w:rPr>
          <w:rFonts w:ascii="Times New Roman" w:eastAsia="Times New Roman" w:hAnsi="Times New Roman" w:cs="Times New Roman"/>
          <w:color w:val="000000"/>
          <w:spacing w:val="1"/>
          <w:lang w:val="sr-Cyrl-BA" w:eastAsia="sr-Latn-BA"/>
        </w:rPr>
        <w:t xml:space="preserve">Факултету </w:t>
      </w:r>
      <w:r w:rsidRPr="004749DA">
        <w:rPr>
          <w:rFonts w:ascii="Times New Roman" w:eastAsia="Times New Roman" w:hAnsi="Times New Roman" w:cs="Times New Roman"/>
          <w:color w:val="000000"/>
          <w:spacing w:val="1"/>
          <w:lang w:val="sr-Latn-BA" w:eastAsia="sr-Latn-BA"/>
        </w:rPr>
        <w:t xml:space="preserve">да провјери квалитет својих програма, а самим тим и диплома које студенти стичу, а такође омогућава читаоцима да стекну тачан увид о стању на </w:t>
      </w:r>
      <w:r w:rsidRPr="004749DA">
        <w:rPr>
          <w:rFonts w:ascii="Times New Roman" w:eastAsia="Times New Roman" w:hAnsi="Times New Roman" w:cs="Times New Roman"/>
          <w:color w:val="000000"/>
          <w:spacing w:val="1"/>
          <w:lang w:val="sr-Cyrl-BA" w:eastAsia="sr-Latn-BA"/>
        </w:rPr>
        <w:t>Факултету</w:t>
      </w:r>
      <w:r w:rsidRPr="004749DA">
        <w:rPr>
          <w:rFonts w:ascii="Times New Roman" w:eastAsia="Times New Roman" w:hAnsi="Times New Roman" w:cs="Times New Roman"/>
          <w:color w:val="000000"/>
          <w:spacing w:val="1"/>
          <w:lang w:val="sr-Latn-BA" w:eastAsia="sr-Latn-BA"/>
        </w:rPr>
        <w:t xml:space="preserve"> да би могли да дају оцјену о квалитету установе.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rsidR="00083D2A" w:rsidRPr="00083D2A" w:rsidRDefault="007C0F3A" w:rsidP="00083D2A">
      <w:pPr>
        <w:pStyle w:val="Heading2"/>
        <w:rPr>
          <w:rFonts w:eastAsia="Times New Roman"/>
          <w:lang w:val="sr-Cyrl-BA" w:eastAsia="sr-Latn-BA"/>
        </w:rPr>
      </w:pPr>
      <w:bookmarkStart w:id="3" w:name="_Toc182821317"/>
      <w:bookmarkStart w:id="4" w:name="_Toc183679609"/>
      <w:r w:rsidRPr="00083D2A">
        <w:rPr>
          <w:rFonts w:eastAsia="Times New Roman"/>
          <w:lang w:val="sr-Cyrl-RS" w:eastAsia="sr-Latn-BA"/>
        </w:rPr>
        <w:t xml:space="preserve">1.1. </w:t>
      </w:r>
      <w:r w:rsidR="004749DA" w:rsidRPr="00083D2A">
        <w:rPr>
          <w:rFonts w:eastAsia="Times New Roman"/>
          <w:lang w:val="sr-Latn-BA" w:eastAsia="sr-Latn-BA"/>
        </w:rPr>
        <w:t xml:space="preserve">Историја и организација </w:t>
      </w:r>
      <w:r w:rsidR="00083D2A">
        <w:rPr>
          <w:rFonts w:eastAsia="Times New Roman"/>
          <w:lang w:val="sr-Cyrl-BA" w:eastAsia="sr-Latn-BA"/>
        </w:rPr>
        <w:t>Високошколске установе</w:t>
      </w:r>
      <w:bookmarkEnd w:id="3"/>
      <w:bookmarkEnd w:id="4"/>
    </w:p>
    <w:p w:rsidR="00FC438C" w:rsidRDefault="00FC438C" w:rsidP="00083D2A">
      <w:pPr>
        <w:pStyle w:val="Heading2"/>
        <w:rPr>
          <w:lang w:val="sr-Cyrl-RS" w:eastAsia="sr-Latn-BA"/>
        </w:rPr>
      </w:pP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Независни универзитет Бања Лука је основан 2005. године као високошколска установа са називом „Факултет за друштвене и политичке науке – ФПДН“, са сједиштем у Бања Луци, а прву генерација студената уписује 2005/2006 школске године. У складу са Законом о високом образовању, («Службени гласник Републике Српске», бр. 85/06 и 30/07) Факултет се организује као универзитет и мијења назив у „Независни</w:t>
      </w:r>
      <w:r w:rsidR="00BA718F">
        <w:rPr>
          <w:rFonts w:ascii="Times New Roman" w:eastAsia="Calibri" w:hAnsi="Times New Roman" w:cs="Times New Roman"/>
          <w:kern w:val="2"/>
          <w:lang w:val="ru-RU"/>
          <w14:ligatures w14:val="standardContextual"/>
        </w:rPr>
        <w:t xml:space="preserve"> универзитет Бања Лука“</w:t>
      </w:r>
      <w:r w:rsidRPr="00FC438C">
        <w:rPr>
          <w:rFonts w:ascii="Times New Roman" w:eastAsia="Calibri" w:hAnsi="Times New Roman" w:cs="Times New Roman"/>
          <w:kern w:val="2"/>
          <w:lang w:val="ru-RU"/>
          <w14:ligatures w14:val="standardContextual"/>
        </w:rPr>
        <w:t xml:space="preserve"> (у даљем тексту: Универзитет).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правно лице са статусом самосталне и приватне високошколске установе, уписана у судски регистар установа код надлежног суда у Бањој Луци, и регистар високошколских установа код надлежног министарства са правима, обавезама и одговорностима утврђеним Законом о високом образовању и Статутом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Назив Универзитета је „Независни универзитет Бањалука“, а скраћени назив Универзитета је „НУБЛ“.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У међународном промету и у документима на енглеском језику, назив Универзитета је „Independent Universit</w:t>
      </w:r>
      <w:r w:rsidRPr="00FC438C">
        <w:rPr>
          <w:rFonts w:ascii="Times New Roman" w:eastAsia="Calibri" w:hAnsi="Times New Roman" w:cs="Times New Roman"/>
          <w:kern w:val="2"/>
          <w14:ligatures w14:val="standardContextual"/>
        </w:rPr>
        <w:t>y</w:t>
      </w:r>
      <w:r w:rsidRPr="00FC438C">
        <w:rPr>
          <w:rFonts w:ascii="Times New Roman" w:eastAsia="Calibri" w:hAnsi="Times New Roman" w:cs="Times New Roman"/>
          <w:kern w:val="2"/>
          <w:lang w:val="ru-RU"/>
          <w14:ligatures w14:val="standardContextual"/>
        </w:rPr>
        <w:t xml:space="preserve"> of Banja Luka“.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Сједиште Универзитета је у Бањалуци, Вељка Млађеновића 12Е, 78 000 Бањалука, Република Српска, БиХ. На дан 25. маја, обиљежава се Дан Универзитета.</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Лице овлашћено за заступање је проф. др Остоја Барашин, ректор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и његове организационе јединице обављају дјелатности од посебног интереса за Републику Српску и БиХ у подручју високог образовања и науке и омогућавају држављанима БиХ и других држава остваривање уставног права на стицање високог образовања. Поред дјелатности из области високог образовања, Универзитет обавља и научноистраживачку дјелатност као компоненте </w:t>
      </w:r>
      <w:r w:rsidRPr="00FC438C">
        <w:rPr>
          <w:rFonts w:ascii="Times New Roman" w:eastAsia="Calibri" w:hAnsi="Times New Roman" w:cs="Times New Roman"/>
          <w:kern w:val="2"/>
          <w:lang w:val="ru-RU"/>
          <w14:ligatures w14:val="standardContextual"/>
        </w:rPr>
        <w:lastRenderedPageBreak/>
        <w:t xml:space="preserve">јединственог процеса високог образовања, експертско-консултантску, и издавачку дјелатност, а може обављати и друге послове којима се комерцијализују резултати образовног, научног, истраживачког и умјетничког рада, под условом да се тим пословима не угрожава квалитет наставе. 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Педагошки факултет, Економски факултет, Факултет за политичке науке, Факултет за информатику, Факултет за екологију, Факултет лијепих умјетности и Факултет за безбједност и заштиту. Једна од организационих јединица Универзитета је Институт за научно-истраживачки рад који обавља дјелатност научно-истраживачког рада.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Поред дјелатности из области високог образовања, Универзитет обавља и научно – истраживачку дјелатност као компоненте јединственог процеса високог образовања експертско – консултанску, и издавачку дјелатност. Студенти имају могућност да одаберу студије на 28 студијских програма првог и 22 студијском програму другог и једном студијском програму трећег циклуса. Колико је укупно лиценцирани, с тим да се овај број из године у годину мијења, у складу са стратешко-пословном политиком руководства и објављеним конкурсом за упис. На Универзитету наставу изводи 108 професора, и срадника, а тренутно похађа око 800 студената. Издавачка дјелатност на Универзитету почиње већ по оснивању, а до сада је објављено преко </w:t>
      </w:r>
      <w:r w:rsidR="009E1E43">
        <w:rPr>
          <w:rFonts w:ascii="Times New Roman" w:eastAsia="Calibri" w:hAnsi="Times New Roman" w:cs="Times New Roman"/>
          <w:kern w:val="2"/>
          <w:lang w:val="ru-RU"/>
          <w14:ligatures w14:val="standardContextual"/>
        </w:rPr>
        <w:t>60</w:t>
      </w:r>
      <w:r w:rsidRPr="00FC438C">
        <w:rPr>
          <w:rFonts w:ascii="Times New Roman" w:eastAsia="Calibri" w:hAnsi="Times New Roman" w:cs="Times New Roman"/>
          <w:kern w:val="2"/>
          <w:lang w:val="ru-RU"/>
          <w14:ligatures w14:val="standardContextual"/>
        </w:rPr>
        <w:t xml:space="preserve"> научних књига, уџбеника, монографија и часописа из области историје, економије, права, политичких наука, екологије, књижевности...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Независном Универзитету Бања Лука је међу првима потврђен стандард квалитета рада Рјешењем о Акредитацији.</w:t>
      </w:r>
    </w:p>
    <w:p w:rsidR="00FC438C" w:rsidRDefault="00FC438C" w:rsidP="00083D2A">
      <w:pPr>
        <w:pStyle w:val="Heading2"/>
        <w:rPr>
          <w:lang w:val="sr-Cyrl-RS" w:eastAsia="sr-Latn-BA"/>
        </w:rPr>
      </w:pPr>
    </w:p>
    <w:p w:rsidR="004749DA" w:rsidRPr="00083D2A" w:rsidRDefault="00083D2A" w:rsidP="00083D2A">
      <w:pPr>
        <w:pStyle w:val="Heading2"/>
        <w:rPr>
          <w:lang w:val="sr-Cyrl-BA" w:eastAsia="sr-Latn-BA"/>
        </w:rPr>
      </w:pPr>
      <w:bookmarkStart w:id="5" w:name="_Toc182821318"/>
      <w:bookmarkStart w:id="6" w:name="_Toc183679610"/>
      <w:r>
        <w:rPr>
          <w:lang w:val="sr-Cyrl-RS" w:eastAsia="sr-Latn-BA"/>
        </w:rPr>
        <w:t>1.</w:t>
      </w:r>
      <w:r>
        <w:rPr>
          <w:lang w:val="sr-Latn-BA" w:eastAsia="sr-Latn-BA"/>
        </w:rPr>
        <w:t>2</w:t>
      </w:r>
      <w:r w:rsidR="007C0F3A" w:rsidRPr="00083D2A">
        <w:rPr>
          <w:lang w:val="sr-Cyrl-RS" w:eastAsia="sr-Latn-BA"/>
        </w:rPr>
        <w:t xml:space="preserve">. </w:t>
      </w:r>
      <w:r>
        <w:rPr>
          <w:lang w:val="sr-Latn-BA" w:eastAsia="sr-Latn-BA"/>
        </w:rPr>
        <w:t>Историја</w:t>
      </w:r>
      <w:r w:rsidR="004749DA" w:rsidRPr="00083D2A">
        <w:rPr>
          <w:lang w:val="sr-Latn-BA" w:eastAsia="sr-Latn-BA"/>
        </w:rPr>
        <w:t xml:space="preserve"> </w:t>
      </w:r>
      <w:r w:rsidR="004749DA" w:rsidRPr="00083D2A">
        <w:rPr>
          <w:lang w:val="sr-Cyrl-BA" w:eastAsia="sr-Latn-BA"/>
        </w:rPr>
        <w:t>Факултета за безбједност и заштиту</w:t>
      </w:r>
      <w:bookmarkEnd w:id="5"/>
      <w:bookmarkEnd w:id="6"/>
    </w:p>
    <w:p w:rsidR="00083D2A" w:rsidRPr="00083D2A" w:rsidRDefault="00083D2A" w:rsidP="00083D2A">
      <w:pPr>
        <w:rPr>
          <w:lang w:val="sr-Cyrl-BA" w:eastAsia="sr-Latn-BA"/>
        </w:rPr>
      </w:pPr>
    </w:p>
    <w:p w:rsidR="004749DA" w:rsidRDefault="007861B3" w:rsidP="00741252">
      <w:pPr>
        <w:spacing w:after="232" w:line="278" w:lineRule="exact"/>
        <w:ind w:left="20" w:right="20" w:firstLine="3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ab/>
      </w:r>
      <w:r w:rsidR="004749DA" w:rsidRPr="004749DA">
        <w:rPr>
          <w:rFonts w:ascii="Times New Roman" w:eastAsia="Times New Roman" w:hAnsi="Times New Roman" w:cs="Times New Roman"/>
          <w:color w:val="000000"/>
          <w:spacing w:val="1"/>
          <w:lang w:val="sr-Cyrl-BA" w:eastAsia="sr-Latn-BA"/>
        </w:rPr>
        <w:t xml:space="preserve">Факултет за безбједност и заштиту </w:t>
      </w:r>
      <w:r w:rsidR="004749DA" w:rsidRPr="004749DA">
        <w:rPr>
          <w:rFonts w:ascii="Times New Roman" w:eastAsia="Times New Roman" w:hAnsi="Times New Roman" w:cs="Times New Roman"/>
          <w:color w:val="000000"/>
          <w:spacing w:val="1"/>
          <w:lang w:val="sr-Latn-BA" w:eastAsia="sr-Latn-BA"/>
        </w:rPr>
        <w:t>Бања Лука</w:t>
      </w:r>
      <w:r w:rsidR="004749DA" w:rsidRPr="001B3220">
        <w:rPr>
          <w:rFonts w:ascii="Times New Roman" w:eastAsia="Times New Roman" w:hAnsi="Times New Roman" w:cs="Times New Roman"/>
          <w:color w:val="000000"/>
          <w:spacing w:val="1"/>
          <w:lang w:val="sr-Cyrl-BA" w:eastAsia="sr-Latn-BA"/>
        </w:rPr>
        <w:t xml:space="preserve"> (у даљем тексту </w:t>
      </w:r>
      <w:r w:rsidR="004749DA" w:rsidRPr="00D578C3">
        <w:rPr>
          <w:rFonts w:ascii="Times New Roman" w:eastAsia="Times New Roman" w:hAnsi="Times New Roman" w:cs="Times New Roman"/>
          <w:color w:val="000000" w:themeColor="text1"/>
          <w:spacing w:val="1"/>
          <w:lang w:val="sr-Cyrl-BA" w:eastAsia="sr-Latn-BA"/>
        </w:rPr>
        <w:t>Факултет</w:t>
      </w:r>
      <w:r>
        <w:rPr>
          <w:rFonts w:ascii="Times New Roman" w:eastAsia="Times New Roman" w:hAnsi="Times New Roman" w:cs="Times New Roman"/>
          <w:color w:val="000000"/>
          <w:spacing w:val="1"/>
          <w:lang w:val="sr-Cyrl-BA" w:eastAsia="sr-Latn-BA"/>
        </w:rPr>
        <w:t>)</w:t>
      </w:r>
      <w:r w:rsidR="004749DA" w:rsidRPr="004749DA">
        <w:rPr>
          <w:rFonts w:ascii="Times New Roman" w:eastAsia="Times New Roman" w:hAnsi="Times New Roman" w:cs="Times New Roman"/>
          <w:color w:val="000000"/>
          <w:spacing w:val="1"/>
          <w:lang w:val="sr-Latn-BA" w:eastAsia="sr-Latn-BA"/>
        </w:rPr>
        <w:t xml:space="preserve"> је </w:t>
      </w:r>
      <w:r w:rsidR="004749DA" w:rsidRPr="004749DA">
        <w:rPr>
          <w:rFonts w:ascii="Times New Roman" w:eastAsia="Times New Roman" w:hAnsi="Times New Roman" w:cs="Times New Roman"/>
          <w:color w:val="000000"/>
          <w:spacing w:val="1"/>
          <w:lang w:val="sr-Cyrl-BA" w:eastAsia="sr-Latn-BA"/>
        </w:rPr>
        <w:t>приватни факулте</w:t>
      </w:r>
      <w:r w:rsidR="004749DA" w:rsidRPr="001B3220">
        <w:rPr>
          <w:rFonts w:ascii="Times New Roman" w:eastAsia="Times New Roman" w:hAnsi="Times New Roman" w:cs="Times New Roman"/>
          <w:color w:val="000000"/>
          <w:spacing w:val="1"/>
          <w:lang w:val="sr-Cyrl-BA" w:eastAsia="sr-Latn-BA"/>
        </w:rPr>
        <w:t>т</w:t>
      </w:r>
      <w:r w:rsidR="004749DA" w:rsidRPr="004749DA">
        <w:rPr>
          <w:rFonts w:ascii="Times New Roman" w:eastAsia="Times New Roman" w:hAnsi="Times New Roman" w:cs="Times New Roman"/>
          <w:color w:val="000000"/>
          <w:spacing w:val="1"/>
          <w:lang w:val="sr-Cyrl-BA" w:eastAsia="sr-Latn-BA"/>
        </w:rPr>
        <w:t>. О</w:t>
      </w:r>
      <w:r w:rsidR="004749DA" w:rsidRPr="004749DA">
        <w:rPr>
          <w:rFonts w:ascii="Times New Roman" w:eastAsia="Times New Roman" w:hAnsi="Times New Roman" w:cs="Times New Roman"/>
          <w:color w:val="000000"/>
          <w:spacing w:val="1"/>
          <w:lang w:val="sr-Latn-BA" w:eastAsia="sr-Latn-BA"/>
        </w:rPr>
        <w:t xml:space="preserve">снован </w:t>
      </w:r>
      <w:r w:rsidR="004749DA" w:rsidRPr="004749DA">
        <w:rPr>
          <w:rFonts w:ascii="Times New Roman" w:eastAsia="Times New Roman" w:hAnsi="Times New Roman" w:cs="Times New Roman"/>
          <w:color w:val="000000"/>
          <w:spacing w:val="1"/>
          <w:lang w:val="sr-Cyrl-BA" w:eastAsia="sr-Latn-BA"/>
        </w:rPr>
        <w:t>је 2006. године према Закону о универзитету и Закону о измјенама и допуна</w:t>
      </w:r>
      <w:r w:rsidR="004749DA" w:rsidRPr="001B3220">
        <w:rPr>
          <w:rFonts w:ascii="Times New Roman" w:eastAsia="Times New Roman" w:hAnsi="Times New Roman" w:cs="Times New Roman"/>
          <w:color w:val="000000"/>
          <w:spacing w:val="1"/>
          <w:lang w:val="sr-Cyrl-BA" w:eastAsia="sr-Latn-BA"/>
        </w:rPr>
        <w:t>ма закона о униве</w:t>
      </w:r>
      <w:r>
        <w:rPr>
          <w:rFonts w:ascii="Times New Roman" w:eastAsia="Times New Roman" w:hAnsi="Times New Roman" w:cs="Times New Roman"/>
          <w:color w:val="000000"/>
          <w:spacing w:val="1"/>
          <w:lang w:val="sr-Cyrl-BA" w:eastAsia="sr-Latn-BA"/>
        </w:rPr>
        <w:t>р</w:t>
      </w:r>
      <w:r w:rsidR="004749DA" w:rsidRPr="001B3220">
        <w:rPr>
          <w:rFonts w:ascii="Times New Roman" w:eastAsia="Times New Roman" w:hAnsi="Times New Roman" w:cs="Times New Roman"/>
          <w:color w:val="000000"/>
          <w:spacing w:val="1"/>
          <w:lang w:val="sr-Cyrl-BA" w:eastAsia="sr-Latn-BA"/>
        </w:rPr>
        <w:t>зитету (рјешењ</w:t>
      </w:r>
      <w:r w:rsidR="004749DA" w:rsidRPr="004749DA">
        <w:rPr>
          <w:rFonts w:ascii="Times New Roman" w:eastAsia="Times New Roman" w:hAnsi="Times New Roman" w:cs="Times New Roman"/>
          <w:color w:val="000000"/>
          <w:spacing w:val="1"/>
          <w:lang w:val="sr-Cyrl-BA" w:eastAsia="sr-Latn-BA"/>
        </w:rPr>
        <w:t xml:space="preserve">е Министарства просвете и културе РС број: 6-06-342/06 од 14.02.2006. године) као самостална високошколска  установа.  Ступањем на снагу Закона о високом образовању 2007. године Факултет </w:t>
      </w:r>
      <w:r>
        <w:rPr>
          <w:rFonts w:ascii="Times New Roman" w:eastAsia="Times New Roman" w:hAnsi="Times New Roman" w:cs="Times New Roman"/>
          <w:color w:val="000000"/>
          <w:spacing w:val="1"/>
          <w:lang w:val="sr-Cyrl-BA" w:eastAsia="sr-Latn-BA"/>
        </w:rPr>
        <w:t>је до 22.</w:t>
      </w:r>
      <w:r w:rsidR="001236BD">
        <w:rPr>
          <w:rFonts w:ascii="Times New Roman" w:eastAsia="Times New Roman" w:hAnsi="Times New Roman" w:cs="Times New Roman"/>
          <w:color w:val="000000"/>
          <w:spacing w:val="1"/>
          <w:lang w:val="sr-Cyrl-BA" w:eastAsia="sr-Latn-BA"/>
        </w:rPr>
        <w:t>05.2014. дјеловао</w:t>
      </w:r>
      <w:r w:rsidR="004749DA" w:rsidRPr="004749DA">
        <w:rPr>
          <w:rFonts w:ascii="Times New Roman" w:eastAsia="Times New Roman" w:hAnsi="Times New Roman" w:cs="Times New Roman"/>
          <w:color w:val="000000"/>
          <w:spacing w:val="1"/>
          <w:lang w:val="sr-Cyrl-BA" w:eastAsia="sr-Latn-BA"/>
        </w:rPr>
        <w:t xml:space="preserve"> у саставу Уни</w:t>
      </w:r>
      <w:r w:rsidR="00081077">
        <w:rPr>
          <w:rFonts w:ascii="Times New Roman" w:eastAsia="Times New Roman" w:hAnsi="Times New Roman" w:cs="Times New Roman"/>
          <w:color w:val="000000"/>
          <w:spacing w:val="1"/>
          <w:lang w:val="sr-Cyrl-BA" w:eastAsia="sr-Latn-BA"/>
        </w:rPr>
        <w:t>верзитета Синергија из Бијељине.</w:t>
      </w:r>
      <w:r w:rsidR="004749DA" w:rsidRPr="00D578C3">
        <w:rPr>
          <w:rFonts w:ascii="Times New Roman" w:eastAsia="Times New Roman" w:hAnsi="Times New Roman" w:cs="Times New Roman"/>
          <w:color w:val="FF0000"/>
          <w:spacing w:val="1"/>
          <w:lang w:val="sr-Cyrl-BA" w:eastAsia="sr-Latn-BA"/>
        </w:rPr>
        <w:t xml:space="preserve"> </w:t>
      </w:r>
      <w:r w:rsidR="001236BD">
        <w:rPr>
          <w:rFonts w:ascii="Times New Roman" w:eastAsia="Times New Roman" w:hAnsi="Times New Roman" w:cs="Times New Roman"/>
          <w:spacing w:val="1"/>
          <w:lang w:val="sr-Cyrl-BA" w:eastAsia="sr-Latn-BA"/>
        </w:rPr>
        <w:t xml:space="preserve">Од 22.05.2014. године Факултет дјелује у саставу Независног универзитета Бања Лука. </w:t>
      </w:r>
      <w:r w:rsidR="004749DA" w:rsidRPr="004749DA">
        <w:rPr>
          <w:rFonts w:ascii="Times New Roman" w:eastAsia="Times New Roman" w:hAnsi="Times New Roman" w:cs="Times New Roman"/>
          <w:color w:val="000000"/>
          <w:spacing w:val="1"/>
          <w:lang w:val="sr-Latn-BA" w:eastAsia="sr-Latn-BA"/>
        </w:rPr>
        <w:t>Прву генерацију студената</w:t>
      </w:r>
      <w:r w:rsidR="004749DA" w:rsidRPr="004749DA">
        <w:rPr>
          <w:rFonts w:ascii="Times New Roman" w:eastAsia="Times New Roman" w:hAnsi="Times New Roman" w:cs="Times New Roman"/>
          <w:color w:val="000000"/>
          <w:spacing w:val="1"/>
          <w:lang w:val="sr-Cyrl-BA" w:eastAsia="sr-Latn-BA"/>
        </w:rPr>
        <w:t xml:space="preserve"> Факултет</w:t>
      </w:r>
      <w:r w:rsidR="004749DA" w:rsidRPr="004749DA">
        <w:rPr>
          <w:rFonts w:ascii="Times New Roman" w:eastAsia="Times New Roman" w:hAnsi="Times New Roman" w:cs="Times New Roman"/>
          <w:color w:val="000000"/>
          <w:spacing w:val="1"/>
          <w:lang w:val="sr-Latn-BA" w:eastAsia="sr-Latn-BA"/>
        </w:rPr>
        <w:t xml:space="preserve"> уписује 2006/2007</w:t>
      </w:r>
      <w:r w:rsidR="004749DA" w:rsidRPr="001B3220">
        <w:rPr>
          <w:rFonts w:ascii="Times New Roman" w:eastAsia="Times New Roman" w:hAnsi="Times New Roman" w:cs="Times New Roman"/>
          <w:color w:val="000000"/>
          <w:spacing w:val="1"/>
          <w:lang w:val="sr-Cyrl-BA" w:eastAsia="sr-Latn-BA"/>
        </w:rPr>
        <w:t>.</w:t>
      </w:r>
      <w:r w:rsidR="004749DA" w:rsidRPr="001B3220">
        <w:rPr>
          <w:rFonts w:ascii="Times New Roman" w:eastAsia="Times New Roman" w:hAnsi="Times New Roman" w:cs="Times New Roman"/>
          <w:color w:val="000000"/>
          <w:spacing w:val="1"/>
          <w:lang w:val="sr-Latn-BA" w:eastAsia="sr-Latn-BA"/>
        </w:rPr>
        <w:t xml:space="preserve"> академске</w:t>
      </w:r>
      <w:r w:rsidR="004749DA" w:rsidRPr="004749DA">
        <w:rPr>
          <w:rFonts w:ascii="Times New Roman" w:eastAsia="Times New Roman" w:hAnsi="Times New Roman" w:cs="Times New Roman"/>
          <w:color w:val="000000"/>
          <w:spacing w:val="1"/>
          <w:lang w:val="sr-Latn-BA" w:eastAsia="sr-Latn-BA"/>
        </w:rPr>
        <w:t xml:space="preserve"> године.</w:t>
      </w:r>
    </w:p>
    <w:p w:rsid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Факултет је почео са радом у закупљеном простору, а већ након краћег времена своју дјелатност почео је обављати у простору који је у власништву Факултета, површине око 1680 метара квадратних. У наведеном простору постојала су четири амфитеатра</w:t>
      </w:r>
      <w:r w:rsidR="00163635">
        <w:rPr>
          <w:rFonts w:ascii="Times New Roman" w:eastAsia="Times New Roman" w:hAnsi="Times New Roman" w:cs="Times New Roman"/>
          <w:color w:val="000000"/>
          <w:spacing w:val="1"/>
          <w:lang w:val="sr-Cyrl-BA" w:eastAsia="sr-Latn-BA"/>
        </w:rPr>
        <w:t>, читаоница и кабинет информатике са укупно 500 сједећих мјеста за студенте. Поред тога факултет је имао и библиотеку, те студентски клуб са интернет кафеом. Поред наставних простора факултет располаже са кабинетима за наставнике и сараднике, простором за студентску службу, салом за састанке те полиграфским кабинетом. Академску 2016/2017 годину факултет започиње у новом простору у Бања Луци у улици Браће Подгорника бр.8 који је у власништву факултета. Нови простор је површине око 700 метара квадратних са стуктуром која у цјелости задовољава потребе реализације лиценцираних студијских програма и броја уписаних студената. Простор својим капацитетом и структуром испуњава све услове за реализацију студијских програма са знатно већим бројем студената од постојећег.</w:t>
      </w:r>
    </w:p>
    <w:p w:rsidR="00163635" w:rsidRDefault="0016363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У 2014. години долази до промјена у власништву факултета и статусних промјена факултета у оквиру Универзитета. Наиме, у власничку структуру, у складу са законом, улазе два физичка лица и то др Крстан Боројевић и др Велибор Бајичић, а Факултет излази из састава Универзитета Синергија </w:t>
      </w:r>
      <w:r>
        <w:rPr>
          <w:rFonts w:ascii="Times New Roman" w:eastAsia="Times New Roman" w:hAnsi="Times New Roman" w:cs="Times New Roman"/>
          <w:color w:val="000000"/>
          <w:spacing w:val="1"/>
          <w:lang w:val="sr-Cyrl-BA" w:eastAsia="sr-Latn-BA"/>
        </w:rPr>
        <w:lastRenderedPageBreak/>
        <w:t xml:space="preserve">Бијељина и улази у састав Независног универзитета Бања Лука. Све власничке и статусне промјене су уредно регистроване, у складу са законом, код надлежног регистарког суда и ресорног министарства. </w:t>
      </w:r>
    </w:p>
    <w:p w:rsidR="00163635" w:rsidRPr="005A69D5" w:rsidRDefault="00163635" w:rsidP="00741252">
      <w:pPr>
        <w:spacing w:after="232" w:line="278" w:lineRule="exact"/>
        <w:ind w:left="20" w:right="20" w:firstLine="340"/>
        <w:jc w:val="both"/>
        <w:rPr>
          <w:rFonts w:ascii="Times New Roman" w:eastAsia="Times New Roman" w:hAnsi="Times New Roman" w:cs="Times New Roman"/>
          <w:color w:val="000000"/>
          <w:spacing w:val="1"/>
          <w:sz w:val="28"/>
          <w:lang w:val="sr-Cyrl-BA" w:eastAsia="sr-Latn-BA"/>
        </w:rPr>
      </w:pPr>
      <w:r>
        <w:rPr>
          <w:rFonts w:ascii="Times New Roman" w:eastAsia="Times New Roman" w:hAnsi="Times New Roman" w:cs="Times New Roman"/>
          <w:color w:val="000000"/>
          <w:spacing w:val="1"/>
          <w:lang w:val="sr-Cyrl-BA" w:eastAsia="sr-Latn-BA"/>
        </w:rPr>
        <w:t xml:space="preserve">Од академске 2016/2017 године Факултет за безбједност и заштиту реализује лиценциране студијске програме на новој адреси сједишта факултета, у згради која је у власништву факултета. </w:t>
      </w:r>
    </w:p>
    <w:p w:rsidR="005A69D5" w:rsidRP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На Факултету се изводи настава на лиценцираним студијским</w:t>
      </w:r>
      <w:r w:rsidR="00BE2B15">
        <w:rPr>
          <w:rFonts w:ascii="Times New Roman" w:eastAsia="Times New Roman" w:hAnsi="Times New Roman" w:cs="Times New Roman"/>
          <w:color w:val="000000"/>
          <w:spacing w:val="1"/>
          <w:lang w:val="sr-Cyrl-BA" w:eastAsia="sr-Latn-BA"/>
        </w:rPr>
        <w:t xml:space="preserve"> програмима у трогодишњем и четворогодишњем трајању, н</w:t>
      </w:r>
      <w:r w:rsidR="002C0EC9">
        <w:rPr>
          <w:rFonts w:ascii="Times New Roman" w:eastAsia="Times New Roman" w:hAnsi="Times New Roman" w:cs="Times New Roman"/>
          <w:color w:val="000000"/>
          <w:spacing w:val="1"/>
          <w:lang w:val="sr-Cyrl-BA" w:eastAsia="sr-Latn-BA"/>
        </w:rPr>
        <w:t>а студијском програму Безбједнос</w:t>
      </w:r>
      <w:r w:rsidR="00BE2B15">
        <w:rPr>
          <w:rFonts w:ascii="Times New Roman" w:eastAsia="Times New Roman" w:hAnsi="Times New Roman" w:cs="Times New Roman"/>
          <w:color w:val="000000"/>
          <w:spacing w:val="1"/>
          <w:lang w:val="sr-Cyrl-BA" w:eastAsia="sr-Latn-BA"/>
        </w:rPr>
        <w:t xml:space="preserve">т и криминалистика, а поред тога лиценцирани су и студијски програми Приватна безбједност у трогодишњем трајању и Цивилна заштита у трогодишњем и четворогодишњем трајању. Наставно научни процес се реализује и на лиценцираним студијским програмима другог циклуса студија у обиму 60 и 120 ЕЦТС бодова. </w:t>
      </w:r>
    </w:p>
    <w:p w:rsidR="00081EB6" w:rsidRPr="007C0F3A" w:rsidRDefault="007C0F3A" w:rsidP="001C56D3">
      <w:pPr>
        <w:pStyle w:val="Heading1"/>
      </w:pPr>
      <w:bookmarkStart w:id="7" w:name="_Toc182821319"/>
      <w:bookmarkStart w:id="8" w:name="_Toc183679611"/>
      <w:r w:rsidRPr="007C0F3A">
        <w:rPr>
          <w:lang w:val="sr-Cyrl-RS"/>
        </w:rPr>
        <w:t xml:space="preserve">2. </w:t>
      </w:r>
      <w:r w:rsidR="00081EB6" w:rsidRPr="007C0F3A">
        <w:t>ПРИСТУПАЊЕ ВИСОКОШКОЛСКЕ УСТАНОВЕ БОЛОЊСКОМ ПРОЦЕСУ И ДОСТИЗАЊЕ ЦИЉЕВА ИЗ БОЛОЊСКОГ ПРОЦЕСА</w:t>
      </w:r>
      <w:bookmarkEnd w:id="7"/>
      <w:bookmarkEnd w:id="8"/>
    </w:p>
    <w:p w:rsidR="001C56D3" w:rsidRDefault="001C56D3" w:rsidP="001C56D3">
      <w:pPr>
        <w:spacing w:after="240"/>
        <w:ind w:firstLine="340"/>
        <w:jc w:val="both"/>
        <w:rPr>
          <w:rFonts w:ascii="Times New Roman" w:eastAsia="Times New Roman" w:hAnsi="Times New Roman" w:cs="Times New Roman"/>
          <w:spacing w:val="1"/>
        </w:rPr>
      </w:pPr>
    </w:p>
    <w:p w:rsidR="00081EB6" w:rsidRDefault="001C56D3" w:rsidP="001C56D3">
      <w:pPr>
        <w:spacing w:after="2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081EB6" w:rsidRPr="00081EB6">
        <w:rPr>
          <w:rFonts w:ascii="Times New Roman" w:eastAsia="Times New Roman" w:hAnsi="Times New Roman" w:cs="Times New Roman"/>
          <w:color w:val="000000"/>
          <w:spacing w:val="1"/>
          <w:lang w:val="sr-Latn-BA" w:eastAsia="sr-Latn-BA"/>
        </w:rPr>
        <w:t>Једна од главних одредница „Болоњске филозофије“ високог образовања јесте фокусирање факултетских ресурса на студента као централну фигуру цјелокупног процеса наставе и образовања.</w:t>
      </w:r>
      <w:r>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 xml:space="preserve">Однос </w:t>
      </w:r>
      <w:r w:rsidR="00081077">
        <w:rPr>
          <w:rFonts w:ascii="Times New Roman" w:eastAsia="Times New Roman" w:hAnsi="Times New Roman" w:cs="Times New Roman"/>
          <w:color w:val="000000"/>
          <w:spacing w:val="1"/>
          <w:lang w:val="sr-Cyrl-BA" w:eastAsia="sr-Latn-BA"/>
        </w:rPr>
        <w:t>Ф</w:t>
      </w:r>
      <w:r w:rsidR="00081EB6" w:rsidRPr="00081EB6">
        <w:rPr>
          <w:rFonts w:ascii="Times New Roman" w:eastAsia="Times New Roman" w:hAnsi="Times New Roman" w:cs="Times New Roman"/>
          <w:color w:val="000000"/>
          <w:spacing w:val="1"/>
          <w:lang w:val="sr-Cyrl-BA" w:eastAsia="sr-Latn-BA"/>
        </w:rPr>
        <w:t xml:space="preserve">акултета </w:t>
      </w:r>
      <w:r w:rsidR="00081EB6" w:rsidRPr="00081EB6">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својом</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w:t>
      </w:r>
      <w:r>
        <w:rPr>
          <w:rFonts w:ascii="Times New Roman" w:eastAsia="Times New Roman" w:hAnsi="Times New Roman" w:cs="Times New Roman"/>
          <w:color w:val="000000"/>
          <w:spacing w:val="1"/>
          <w:lang w:val="sr-Latn-BA" w:eastAsia="sr-Latn-BA"/>
        </w:rPr>
        <w:t>читим изворима информације итд.</w:t>
      </w:r>
    </w:p>
    <w:p w:rsidR="00081EB6" w:rsidRDefault="00081EB6" w:rsidP="00081EB6">
      <w:pPr>
        <w:spacing w:after="240"/>
        <w:ind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Надаље, сам процес подучавања и учења треба бити такав да у његовом средишту буде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081EB6">
        <w:rPr>
          <w:rFonts w:ascii="Times New Roman" w:eastAsia="Times New Roman" w:hAnsi="Times New Roman" w:cs="Times New Roman"/>
          <w:i/>
          <w:iCs/>
          <w:color w:val="000000"/>
          <w:spacing w:val="-2"/>
          <w:lang w:val="sr-Latn-BA" w:eastAsia="sr-Latn-BA"/>
        </w:rPr>
        <w:t>ех-</w:t>
      </w:r>
      <w:r w:rsidRPr="00081EB6">
        <w:rPr>
          <w:rFonts w:ascii="Times New Roman" w:eastAsia="Times New Roman" w:hAnsi="Times New Roman" w:cs="Times New Roman"/>
          <w:i/>
          <w:iCs/>
          <w:color w:val="000000"/>
          <w:spacing w:val="-2"/>
          <w:lang w:eastAsia="sr-Latn-BA"/>
        </w:rPr>
        <w:t>chatedra</w:t>
      </w:r>
      <w:r w:rsidRPr="00081EB6">
        <w:rPr>
          <w:rFonts w:ascii="Times New Roman" w:eastAsia="Times New Roman" w:hAnsi="Times New Roman" w:cs="Times New Roman"/>
          <w:i/>
          <w:iCs/>
          <w:color w:val="000000"/>
          <w:spacing w:val="-2"/>
          <w:lang w:val="sr-Latn-BA" w:eastAsia="sr-Latn-BA"/>
        </w:rPr>
        <w:t>,</w:t>
      </w:r>
      <w:r w:rsidRPr="00081EB6">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081EB6" w:rsidRP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Овакав</w:t>
      </w:r>
      <w:r w:rsidR="00741252">
        <w:rPr>
          <w:rFonts w:ascii="Times New Roman" w:eastAsia="Times New Roman" w:hAnsi="Times New Roman" w:cs="Times New Roman"/>
          <w:color w:val="000000"/>
          <w:spacing w:val="1"/>
          <w:lang w:val="sr-Latn-BA" w:eastAsia="sr-Latn-BA"/>
        </w:rPr>
        <w:t xml:space="preserve"> приступ усмјерава наставника</w:t>
      </w:r>
      <w:r w:rsidRPr="00081EB6">
        <w:rPr>
          <w:rFonts w:ascii="Times New Roman" w:eastAsia="Times New Roman" w:hAnsi="Times New Roman" w:cs="Times New Roman"/>
          <w:color w:val="000000"/>
          <w:spacing w:val="1"/>
          <w:lang w:val="sr-Latn-BA" w:eastAsia="sr-Latn-BA"/>
        </w:rPr>
        <w:t xml:space="preserve">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081EB6" w:rsidRDefault="00081EB6" w:rsidP="00081EB6">
      <w:pPr>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081EB6">
        <w:rPr>
          <w:rFonts w:ascii="Times New Roman" w:eastAsia="Times New Roman" w:hAnsi="Times New Roman" w:cs="Times New Roman"/>
          <w:color w:val="000000"/>
          <w:spacing w:val="1"/>
          <w:lang w:val="sr-Cyrl-BA" w:eastAsia="sr-Latn-BA"/>
        </w:rPr>
        <w:t>Факултет</w:t>
      </w:r>
      <w:r w:rsidRPr="00081EB6">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741252" w:rsidRPr="00081EB6" w:rsidRDefault="00741252" w:rsidP="00081EB6">
      <w:pPr>
        <w:ind w:left="20" w:right="20"/>
        <w:jc w:val="both"/>
        <w:rPr>
          <w:rFonts w:ascii="Times New Roman" w:eastAsia="Times New Roman" w:hAnsi="Times New Roman" w:cs="Times New Roman"/>
          <w:color w:val="000000"/>
          <w:spacing w:val="1"/>
          <w:lang w:val="sr-Latn-BA" w:eastAsia="sr-Latn-BA"/>
        </w:rPr>
      </w:pP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се наставни план темељи на оптерећењу студената, а не наставника;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су важни резултати учења и исходи, а не садржаји;</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методе рада стављају студента у фокус наставног процеса;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већом слободом код избора предмета студенти креирају властити пут кроз студиј;</w:t>
      </w:r>
    </w:p>
    <w:p w:rsidR="00081EB6"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студенте треба припремити за цјеложивотно учење, продуктивно запошљавање и самозапошљавање.</w:t>
      </w:r>
    </w:p>
    <w:p w:rsidR="00741252" w:rsidRDefault="00741252" w:rsidP="00741252">
      <w:pPr>
        <w:tabs>
          <w:tab w:val="left" w:pos="737"/>
        </w:tabs>
        <w:jc w:val="both"/>
        <w:rPr>
          <w:color w:val="000000"/>
          <w:spacing w:val="1"/>
          <w:lang w:val="sr-Latn-BA" w:eastAsia="sr-Latn-BA"/>
        </w:rPr>
      </w:pPr>
    </w:p>
    <w:p w:rsidR="00EE43E7" w:rsidRDefault="00EE43E7" w:rsidP="00741252">
      <w:pPr>
        <w:tabs>
          <w:tab w:val="left" w:pos="737"/>
        </w:tabs>
        <w:jc w:val="both"/>
        <w:rPr>
          <w:color w:val="000000"/>
          <w:spacing w:val="1"/>
          <w:lang w:val="sr-Latn-BA" w:eastAsia="sr-Latn-BA"/>
        </w:rPr>
      </w:pPr>
    </w:p>
    <w:p w:rsidR="00741252" w:rsidRPr="007C0F3A" w:rsidRDefault="007C0F3A" w:rsidP="001C56D3">
      <w:pPr>
        <w:pStyle w:val="Heading2"/>
        <w:rPr>
          <w:lang w:val="sr-Latn-BA" w:eastAsia="sr-Latn-BA"/>
        </w:rPr>
      </w:pPr>
      <w:bookmarkStart w:id="9" w:name="_Toc182821320"/>
      <w:bookmarkStart w:id="10" w:name="_Toc183679612"/>
      <w:r>
        <w:rPr>
          <w:lang w:val="sr-Cyrl-RS" w:eastAsia="sr-Latn-BA"/>
        </w:rPr>
        <w:lastRenderedPageBreak/>
        <w:t xml:space="preserve">2.1. </w:t>
      </w:r>
      <w:r w:rsidR="001C56D3">
        <w:rPr>
          <w:lang w:val="sr-Cyrl-BA" w:eastAsia="sr-Latn-BA"/>
        </w:rPr>
        <w:t>Ц</w:t>
      </w:r>
      <w:r w:rsidR="001C56D3">
        <w:rPr>
          <w:lang w:val="sr-Latn-BA" w:eastAsia="sr-Latn-BA"/>
        </w:rPr>
        <w:t>иклус</w:t>
      </w:r>
      <w:r w:rsidR="001C56D3">
        <w:rPr>
          <w:lang w:val="sr-Cyrl-BA" w:eastAsia="sr-Latn-BA"/>
        </w:rPr>
        <w:t>и</w:t>
      </w:r>
      <w:r w:rsidR="00741252" w:rsidRPr="007C0F3A">
        <w:rPr>
          <w:lang w:val="sr-Latn-BA" w:eastAsia="sr-Latn-BA"/>
        </w:rPr>
        <w:t xml:space="preserve"> образовања</w:t>
      </w:r>
      <w:bookmarkEnd w:id="9"/>
      <w:bookmarkEnd w:id="10"/>
    </w:p>
    <w:p w:rsidR="00741252" w:rsidRDefault="00741252" w:rsidP="00741252">
      <w:pPr>
        <w:rPr>
          <w:color w:val="000000"/>
          <w:spacing w:val="1"/>
          <w:lang w:val="sr-Latn-BA" w:eastAsia="sr-Latn-BA"/>
        </w:rPr>
      </w:pPr>
    </w:p>
    <w:p w:rsid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На </w:t>
      </w:r>
      <w:r w:rsidRPr="00741252">
        <w:rPr>
          <w:rFonts w:ascii="Times New Roman" w:eastAsia="Times New Roman" w:hAnsi="Times New Roman" w:cs="Times New Roman"/>
          <w:color w:val="000000"/>
          <w:spacing w:val="1"/>
          <w:lang w:val="sr-Cyrl-BA" w:eastAsia="sr-Latn-BA"/>
        </w:rPr>
        <w:t>Факултету</w:t>
      </w:r>
      <w:r w:rsidRPr="00741252">
        <w:rPr>
          <w:rFonts w:ascii="Times New Roman" w:eastAsia="Times New Roman" w:hAnsi="Times New Roman" w:cs="Times New Roman"/>
          <w:color w:val="000000"/>
          <w:spacing w:val="1"/>
          <w:lang w:val="sr-Latn-BA" w:eastAsia="sr-Latn-BA"/>
        </w:rPr>
        <w:t xml:space="preserve"> се организује студиј у два циклуса - степена, у складу са законом. Ови студији се окончавају стицањем одређених квалификација, везаних за опште прописе за сваки циклус, заснованих н</w:t>
      </w:r>
      <w:r>
        <w:rPr>
          <w:rFonts w:ascii="Times New Roman" w:eastAsia="Times New Roman" w:hAnsi="Times New Roman" w:cs="Times New Roman"/>
          <w:color w:val="000000"/>
          <w:spacing w:val="1"/>
          <w:lang w:val="sr-Latn-BA" w:eastAsia="sr-Latn-BA"/>
        </w:rPr>
        <w:t>а исходима учења и стеченим ECTS</w:t>
      </w:r>
      <w:r w:rsidRPr="00741252">
        <w:rPr>
          <w:rFonts w:ascii="Times New Roman" w:eastAsia="Times New Roman" w:hAnsi="Times New Roman" w:cs="Times New Roman"/>
          <w:color w:val="000000"/>
          <w:spacing w:val="1"/>
          <w:lang w:val="sr-Latn-BA" w:eastAsia="sr-Latn-BA"/>
        </w:rPr>
        <w:t xml:space="preserve"> кредитима/бодовима, а у складу са оквирним квалификацијама за високо образовање на европском подручју и другим међународно признатим степенима високог образовања. </w:t>
      </w:r>
      <w:r w:rsidRPr="002C1FA5">
        <w:rPr>
          <w:rFonts w:ascii="Times New Roman" w:eastAsia="Times New Roman" w:hAnsi="Times New Roman" w:cs="Times New Roman"/>
          <w:color w:val="000000" w:themeColor="text1"/>
          <w:spacing w:val="1"/>
          <w:lang w:val="sr-Latn-BA" w:eastAsia="sr-Latn-BA"/>
        </w:rPr>
        <w:t xml:space="preserve">Студији на </w:t>
      </w:r>
      <w:r w:rsidRPr="002C1FA5">
        <w:rPr>
          <w:rFonts w:ascii="Times New Roman" w:eastAsia="Times New Roman" w:hAnsi="Times New Roman" w:cs="Times New Roman"/>
          <w:color w:val="000000" w:themeColor="text1"/>
          <w:spacing w:val="1"/>
          <w:lang w:val="sr-Cyrl-BA" w:eastAsia="sr-Latn-BA"/>
        </w:rPr>
        <w:t>Факултету</w:t>
      </w:r>
      <w:r w:rsidRPr="002C1FA5">
        <w:rPr>
          <w:rFonts w:ascii="Times New Roman" w:eastAsia="Times New Roman" w:hAnsi="Times New Roman" w:cs="Times New Roman"/>
          <w:color w:val="000000" w:themeColor="text1"/>
          <w:spacing w:val="1"/>
          <w:lang w:val="sr-Latn-BA" w:eastAsia="sr-Latn-BA"/>
        </w:rPr>
        <w:t xml:space="preserve"> остварују се на основу лиценцираног студијског програма у складу са Уредбом о условима за оснивање и почетак рада високошколских установа и у складу са Правилима студирања заснованим на европском систему преноса и акумулирања бодова ECTS, што је Универзитет обезбједио успостављајући Правила студирања на првом </w:t>
      </w:r>
      <w:r w:rsidR="002C1FA5">
        <w:rPr>
          <w:rFonts w:ascii="Times New Roman" w:eastAsia="Times New Roman" w:hAnsi="Times New Roman" w:cs="Times New Roman"/>
          <w:color w:val="000000" w:themeColor="text1"/>
          <w:spacing w:val="1"/>
          <w:lang w:val="sr-Cyrl-BA" w:eastAsia="sr-Latn-BA"/>
        </w:rPr>
        <w:t xml:space="preserve">и </w:t>
      </w:r>
      <w:r w:rsidRPr="002C1FA5">
        <w:rPr>
          <w:rFonts w:ascii="Times New Roman" w:eastAsia="Times New Roman" w:hAnsi="Times New Roman" w:cs="Times New Roman"/>
          <w:color w:val="000000" w:themeColor="text1"/>
          <w:spacing w:val="1"/>
          <w:lang w:val="sr-Latn-BA" w:eastAsia="sr-Latn-BA"/>
        </w:rPr>
        <w:t>другом циклусу студија.</w:t>
      </w:r>
    </w:p>
    <w:p w:rsidR="00741252" w:rsidRP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p>
    <w:p w:rsidR="00741252" w:rsidRPr="00741252" w:rsidRDefault="00741252" w:rsidP="00741252">
      <w:pPr>
        <w:spacing w:after="236"/>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Cyrl-BA" w:eastAsia="sr-Latn-BA"/>
        </w:rPr>
        <w:t>Факултет</w:t>
      </w:r>
      <w:r w:rsidRPr="00741252">
        <w:rPr>
          <w:rFonts w:ascii="Times New Roman" w:eastAsia="Times New Roman" w:hAnsi="Times New Roman" w:cs="Times New Roman"/>
          <w:color w:val="000000"/>
          <w:spacing w:val="1"/>
          <w:lang w:val="sr-Latn-BA" w:eastAsia="sr-Latn-BA"/>
        </w:rPr>
        <w:t xml:space="preserve"> је своје студијске програме формално почео изводити у складу са болоњским принципима, односно у складу са реформисаним наставним плановима и програмима, од академске 200</w:t>
      </w:r>
      <w:r w:rsidRPr="00741252">
        <w:rPr>
          <w:rFonts w:ascii="Times New Roman" w:eastAsia="Times New Roman" w:hAnsi="Times New Roman" w:cs="Times New Roman"/>
          <w:color w:val="000000"/>
          <w:spacing w:val="1"/>
          <w:lang w:val="sr-Cyrl-BA" w:eastAsia="sr-Latn-BA"/>
        </w:rPr>
        <w:t>6</w:t>
      </w:r>
      <w:r w:rsidRPr="00741252">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Latn-BA" w:eastAsia="sr-Latn-BA"/>
        </w:rPr>
        <w:t>20</w:t>
      </w:r>
      <w:r w:rsidRPr="00741252">
        <w:rPr>
          <w:rFonts w:ascii="Times New Roman" w:eastAsia="Times New Roman" w:hAnsi="Times New Roman" w:cs="Times New Roman"/>
          <w:color w:val="000000"/>
          <w:spacing w:val="1"/>
          <w:lang w:val="sr-Latn-BA" w:eastAsia="sr-Latn-BA"/>
        </w:rPr>
        <w:t>0</w:t>
      </w:r>
      <w:r w:rsidRPr="00741252">
        <w:rPr>
          <w:rFonts w:ascii="Times New Roman" w:eastAsia="Times New Roman" w:hAnsi="Times New Roman" w:cs="Times New Roman"/>
          <w:color w:val="000000"/>
          <w:spacing w:val="1"/>
          <w:lang w:val="sr-Cyrl-BA" w:eastAsia="sr-Latn-BA"/>
        </w:rPr>
        <w:t>7</w:t>
      </w:r>
      <w:r>
        <w:rPr>
          <w:rFonts w:ascii="Times New Roman" w:eastAsia="Times New Roman" w:hAnsi="Times New Roman" w:cs="Times New Roman"/>
          <w:color w:val="000000"/>
          <w:spacing w:val="1"/>
          <w:lang w:val="sr-Latn-BA" w:eastAsia="sr-Latn-BA"/>
        </w:rPr>
        <w:t>.</w:t>
      </w:r>
      <w:r w:rsidRPr="00741252">
        <w:rPr>
          <w:rFonts w:ascii="Times New Roman" w:eastAsia="Times New Roman" w:hAnsi="Times New Roman" w:cs="Times New Roman"/>
          <w:color w:val="000000"/>
          <w:spacing w:val="1"/>
          <w:lang w:val="sr-Latn-BA" w:eastAsia="sr-Latn-BA"/>
        </w:rPr>
        <w:t xml:space="preserve"> године.</w:t>
      </w:r>
    </w:p>
    <w:p w:rsidR="00741252" w:rsidRPr="00741252" w:rsidRDefault="00741252" w:rsidP="00741252">
      <w:pPr>
        <w:spacing w:after="244"/>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првог циклуса, потребно је студирати и радити у обиму коме одговара, односно који представља </w:t>
      </w:r>
      <w:r w:rsidR="002C0EC9">
        <w:rPr>
          <w:rFonts w:ascii="Times New Roman" w:eastAsia="Times New Roman" w:hAnsi="Times New Roman" w:cs="Times New Roman"/>
          <w:color w:val="000000"/>
          <w:spacing w:val="1"/>
          <w:lang w:val="sr-Latn-BA" w:eastAsia="sr-Latn-BA"/>
        </w:rPr>
        <w:t>180</w:t>
      </w:r>
      <w:r w:rsidRPr="00741252">
        <w:rPr>
          <w:rFonts w:ascii="Times New Roman" w:eastAsia="Times New Roman" w:hAnsi="Times New Roman" w:cs="Times New Roman"/>
          <w:color w:val="000000"/>
          <w:spacing w:val="1"/>
          <w:lang w:val="sr-Latn-BA" w:eastAsia="sr-Latn-BA"/>
        </w:rPr>
        <w:t>-</w:t>
      </w:r>
      <w:r w:rsidR="009E1E43">
        <w:rPr>
          <w:rFonts w:ascii="Times New Roman" w:eastAsia="Times New Roman" w:hAnsi="Times New Roman" w:cs="Times New Roman"/>
          <w:color w:val="000000"/>
          <w:spacing w:val="1"/>
          <w:lang w:val="sr-Latn-BA" w:eastAsia="sr-Latn-BA"/>
        </w:rPr>
        <w:t>60</w:t>
      </w:r>
      <w:r w:rsidRPr="00741252">
        <w:rPr>
          <w:rFonts w:ascii="Times New Roman" w:eastAsia="Times New Roman" w:hAnsi="Times New Roman" w:cs="Times New Roman"/>
          <w:color w:val="000000"/>
          <w:spacing w:val="1"/>
          <w:lang w:val="sr-Latn-BA" w:eastAsia="sr-Latn-BA"/>
        </w:rPr>
        <w:t xml:space="preserve">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обухвата период од три до четири године (или од шест до осам семестара) редовног студирања.</w:t>
      </w:r>
    </w:p>
    <w:p w:rsidR="00741252" w:rsidRDefault="00741252" w:rsidP="00741252">
      <w:pPr>
        <w:spacing w:after="299"/>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другог циклуса, потребно је након првог циклуса студирати и радити у обиму коме је еквивалентно 60-120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одговара периоду од једне до двије године (или од два до четири семестра) редовног студирања. За завршетак другог циклуса студија број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мора у збиру са првим циклусом дати 300 </w:t>
      </w:r>
      <w:r>
        <w:rPr>
          <w:rFonts w:ascii="Times New Roman" w:eastAsia="Times New Roman" w:hAnsi="Times New Roman" w:cs="Times New Roman"/>
          <w:color w:val="000000"/>
          <w:spacing w:val="1"/>
          <w:lang w:val="sr-Latn-BA" w:eastAsia="sr-Latn-BA"/>
        </w:rPr>
        <w:t xml:space="preserve">ECTS </w:t>
      </w:r>
      <w:r w:rsidRPr="00741252">
        <w:rPr>
          <w:rFonts w:ascii="Times New Roman" w:eastAsia="Times New Roman" w:hAnsi="Times New Roman" w:cs="Times New Roman"/>
          <w:color w:val="000000"/>
          <w:spacing w:val="1"/>
          <w:lang w:val="sr-Latn-BA" w:eastAsia="sr-Latn-BA"/>
        </w:rPr>
        <w:t>бодова, што одговара периоду од пет година редовног студија.</w:t>
      </w:r>
    </w:p>
    <w:p w:rsidR="00741252" w:rsidRDefault="007C0F3A" w:rsidP="001C56D3">
      <w:pPr>
        <w:pStyle w:val="Heading2"/>
        <w:rPr>
          <w:lang w:val="sr-Cyrl-BA" w:eastAsia="sr-Latn-BA"/>
        </w:rPr>
      </w:pPr>
      <w:bookmarkStart w:id="11" w:name="_Toc182821321"/>
      <w:bookmarkStart w:id="12" w:name="_Toc183679613"/>
      <w:r w:rsidRPr="007C0F3A">
        <w:rPr>
          <w:lang w:val="sr-Cyrl-BA" w:eastAsia="sr-Latn-BA"/>
        </w:rPr>
        <w:t xml:space="preserve">2.2. </w:t>
      </w:r>
      <w:r w:rsidR="00741252" w:rsidRPr="007C0F3A">
        <w:rPr>
          <w:lang w:val="sr-Cyrl-BA" w:eastAsia="sr-Latn-BA"/>
        </w:rPr>
        <w:t>ЕСПБ (</w:t>
      </w:r>
      <w:r w:rsidR="00A4720D" w:rsidRPr="007C0F3A">
        <w:rPr>
          <w:lang w:val="sr-Cyrl-BA" w:eastAsia="sr-Latn-BA"/>
        </w:rPr>
        <w:t>ECTS</w:t>
      </w:r>
      <w:r w:rsidR="00741252" w:rsidRPr="007C0F3A">
        <w:rPr>
          <w:lang w:val="sr-Cyrl-BA" w:eastAsia="sr-Latn-BA"/>
        </w:rPr>
        <w:t>)</w:t>
      </w:r>
      <w:bookmarkEnd w:id="11"/>
      <w:bookmarkEnd w:id="12"/>
    </w:p>
    <w:p w:rsidR="001C56D3" w:rsidRPr="001C56D3" w:rsidRDefault="001C56D3" w:rsidP="001C56D3">
      <w:pPr>
        <w:rPr>
          <w:lang w:val="sr-Cyrl-BA" w:eastAsia="sr-Latn-BA"/>
        </w:rPr>
      </w:pPr>
    </w:p>
    <w:p w:rsidR="00741252" w:rsidRPr="00741252" w:rsidRDefault="00741252" w:rsidP="00741252">
      <w:pPr>
        <w:spacing w:after="240"/>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i/>
          <w:iCs/>
          <w:color w:val="000000"/>
          <w:spacing w:val="-2"/>
          <w:lang w:val="sr-Latn-BA" w:eastAsia="sr-Latn-BA"/>
        </w:rPr>
        <w:t xml:space="preserve">Промоција система кредита, </w:t>
      </w:r>
      <w:r w:rsidR="00A4720D">
        <w:rPr>
          <w:rFonts w:ascii="Times New Roman" w:eastAsia="Times New Roman" w:hAnsi="Times New Roman" w:cs="Times New Roman"/>
          <w:i/>
          <w:iCs/>
          <w:color w:val="000000"/>
          <w:spacing w:val="-2"/>
          <w:lang w:val="sr-Latn-BA" w:eastAsia="sr-Latn-BA"/>
        </w:rPr>
        <w:t>ECTS</w:t>
      </w:r>
      <w:r w:rsidRPr="00741252">
        <w:rPr>
          <w:rFonts w:ascii="Times New Roman" w:eastAsia="Times New Roman" w:hAnsi="Times New Roman" w:cs="Times New Roman"/>
          <w:i/>
          <w:iCs/>
          <w:color w:val="000000"/>
          <w:spacing w:val="-2"/>
          <w:lang w:val="sr-Latn-BA" w:eastAsia="sr-Latn-BA"/>
        </w:rPr>
        <w:t xml:space="preserve"> систем,</w:t>
      </w:r>
      <w:r w:rsidRPr="00741252">
        <w:rPr>
          <w:rFonts w:ascii="Times New Roman" w:eastAsia="Times New Roman" w:hAnsi="Times New Roman" w:cs="Times New Roman"/>
          <w:color w:val="000000"/>
          <w:spacing w:val="1"/>
          <w:lang w:val="sr-Latn-BA" w:eastAsia="sr-Latn-BA"/>
        </w:rPr>
        <w:t xml:space="preserve"> </w:t>
      </w:r>
      <w:r w:rsidR="00A4720D">
        <w:rPr>
          <w:rFonts w:ascii="Times New Roman" w:eastAsia="Times New Roman" w:hAnsi="Times New Roman" w:cs="Times New Roman"/>
          <w:color w:val="000000"/>
          <w:spacing w:val="1"/>
          <w:lang w:val="sr-Cyrl-BA" w:eastAsia="sr-Latn-BA"/>
        </w:rPr>
        <w:t xml:space="preserve">је од великог значаја </w:t>
      </w:r>
      <w:r w:rsidRPr="00741252">
        <w:rPr>
          <w:rFonts w:ascii="Times New Roman" w:eastAsia="Times New Roman" w:hAnsi="Times New Roman" w:cs="Times New Roman"/>
          <w:color w:val="000000"/>
          <w:spacing w:val="1"/>
          <w:lang w:val="sr-Latn-BA" w:eastAsia="sr-Latn-BA"/>
        </w:rPr>
        <w:t xml:space="preserve">као одговарајућег начина промовисања широке </w:t>
      </w:r>
      <w:r w:rsidRPr="00741252">
        <w:rPr>
          <w:rFonts w:ascii="Times New Roman" w:eastAsia="Times New Roman" w:hAnsi="Times New Roman" w:cs="Times New Roman"/>
          <w:i/>
          <w:iCs/>
          <w:color w:val="000000"/>
          <w:spacing w:val="-2"/>
          <w:lang w:val="sr-Latn-BA" w:eastAsia="sr-Latn-BA"/>
        </w:rPr>
        <w:t>студентске мобилности.</w:t>
      </w:r>
      <w:r w:rsidRPr="00741252">
        <w:rPr>
          <w:rFonts w:ascii="Times New Roman" w:eastAsia="Times New Roman" w:hAnsi="Times New Roman" w:cs="Times New Roman"/>
          <w:color w:val="000000"/>
          <w:spacing w:val="1"/>
          <w:lang w:val="sr-Latn-BA" w:eastAsia="sr-Latn-BA"/>
        </w:rPr>
        <w:t xml:space="preserve"> Кредити се могу стећи и изван институција високог образовања. Европски систем преноса бодова/кредита осмишљен је као јединствен систем који омогућава лакшу препознатљивост и поређење различитих образовних програма на универзитетима и другим високошколским институцијама у земљама Европе. Систем се заснива на бодовима који изражавају оптерећење студената у савладавању одређеног студијског програма.</w:t>
      </w:r>
    </w:p>
    <w:p w:rsidR="00741252" w:rsidRDefault="00741252" w:rsidP="00A4720D">
      <w:pPr>
        <w:tabs>
          <w:tab w:val="center" w:pos="4460"/>
        </w:tabs>
        <w:ind w:lef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Промоција система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w:t>
      </w:r>
      <w:r w:rsidRPr="00741252">
        <w:rPr>
          <w:rFonts w:ascii="Times New Roman" w:eastAsia="Times New Roman" w:hAnsi="Times New Roman" w:cs="Times New Roman"/>
          <w:color w:val="000000"/>
          <w:spacing w:val="1"/>
          <w:lang w:val="sr-Latn-BA" w:eastAsia="sr-Latn-BA"/>
        </w:rPr>
        <w:tab/>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у универзитетској пракси доприноси мобилности</w:t>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студената у европском простору високог образовања, уз могућност преноса и акумулације бодова стечених у различитим институцијама, што представља основ квалитетне међународне сарадње.</w:t>
      </w:r>
    </w:p>
    <w:p w:rsidR="00A4720D" w:rsidRPr="00741252" w:rsidRDefault="00A4720D" w:rsidP="00A4720D">
      <w:pPr>
        <w:tabs>
          <w:tab w:val="center" w:pos="4460"/>
        </w:tabs>
        <w:ind w:left="20"/>
        <w:jc w:val="both"/>
        <w:rPr>
          <w:rFonts w:ascii="Times New Roman" w:eastAsia="Times New Roman" w:hAnsi="Times New Roman" w:cs="Times New Roman"/>
          <w:color w:val="000000"/>
          <w:spacing w:val="1"/>
          <w:lang w:val="sr-Latn-BA" w:eastAsia="sr-Latn-BA"/>
        </w:rPr>
      </w:pPr>
    </w:p>
    <w:p w:rsidR="00A4720D" w:rsidRDefault="00741252" w:rsidP="00A4720D">
      <w:pPr>
        <w:ind w:left="20" w:right="20"/>
        <w:jc w:val="both"/>
        <w:rPr>
          <w:rFonts w:ascii="Times New Roman" w:eastAsia="Times New Roman" w:hAnsi="Times New Roman" w:cs="Times New Roman"/>
          <w:color w:val="000000"/>
          <w:spacing w:val="1"/>
          <w:lang w:val="sr-Latn-BA" w:eastAsia="sr-Latn-BA"/>
        </w:rPr>
      </w:pPr>
      <w:bookmarkStart w:id="13" w:name="bookmark9"/>
      <w:r w:rsidRPr="00741252">
        <w:rPr>
          <w:rFonts w:ascii="Times New Roman" w:eastAsia="Times New Roman" w:hAnsi="Times New Roman" w:cs="Times New Roman"/>
          <w:color w:val="000000"/>
          <w:spacing w:val="1"/>
          <w:lang w:val="sr-Latn-BA" w:eastAsia="sr-Latn-BA"/>
        </w:rPr>
        <w:t xml:space="preserve">Бодови/кредити су кључни елемент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bookmarkEnd w:id="13"/>
    </w:p>
    <w:p w:rsidR="00A4720D" w:rsidRDefault="00A4720D" w:rsidP="00A4720D">
      <w:pPr>
        <w:ind w:left="20" w:right="20"/>
        <w:jc w:val="both"/>
        <w:rPr>
          <w:rFonts w:ascii="Times New Roman" w:eastAsia="Times New Roman" w:hAnsi="Times New Roman" w:cs="Times New Roman"/>
          <w:color w:val="000000"/>
          <w:spacing w:val="1"/>
          <w:lang w:val="sr-Latn-BA" w:eastAsia="sr-Latn-BA"/>
        </w:rPr>
      </w:pPr>
    </w:p>
    <w:p w:rsidR="00A4720D" w:rsidRPr="009149CC" w:rsidRDefault="009149CC" w:rsidP="001C56D3">
      <w:pPr>
        <w:pStyle w:val="Heading2"/>
        <w:rPr>
          <w:lang w:val="sr-Latn-BA" w:eastAsia="sr-Latn-BA"/>
        </w:rPr>
      </w:pPr>
      <w:bookmarkStart w:id="14" w:name="_Toc182821322"/>
      <w:bookmarkStart w:id="15" w:name="_Toc183679614"/>
      <w:r w:rsidRPr="009149CC">
        <w:rPr>
          <w:lang w:val="sr-Cyrl-RS" w:eastAsia="sr-Latn-BA"/>
        </w:rPr>
        <w:t xml:space="preserve">2.3. </w:t>
      </w:r>
      <w:r w:rsidR="00A4720D" w:rsidRPr="009149CC">
        <w:rPr>
          <w:lang w:val="sr-Latn-BA" w:eastAsia="sr-Latn-BA"/>
        </w:rPr>
        <w:t>Мобилност студената и наставника</w:t>
      </w:r>
      <w:bookmarkEnd w:id="14"/>
      <w:bookmarkEnd w:id="15"/>
    </w:p>
    <w:p w:rsidR="001C56D3" w:rsidRDefault="001C56D3" w:rsidP="002C1FA5">
      <w:pPr>
        <w:spacing w:after="236"/>
        <w:ind w:left="20" w:right="20" w:firstLine="340"/>
        <w:jc w:val="both"/>
        <w:rPr>
          <w:rFonts w:ascii="Times New Roman" w:eastAsia="Times New Roman" w:hAnsi="Times New Roman" w:cs="Times New Roman"/>
          <w:color w:val="000000"/>
          <w:spacing w:val="1"/>
          <w:lang w:val="sr-Latn-BA" w:eastAsia="sr-Latn-BA"/>
        </w:rPr>
      </w:pPr>
    </w:p>
    <w:p w:rsidR="00A4720D" w:rsidRPr="00A4720D" w:rsidRDefault="00A4720D" w:rsidP="002C1FA5">
      <w:pPr>
        <w:spacing w:after="236"/>
        <w:ind w:left="20" w:right="20" w:firstLine="34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Мобилност студената и наставника је од вишеструког з</w:t>
      </w:r>
      <w:r>
        <w:rPr>
          <w:rFonts w:ascii="Times New Roman" w:eastAsia="Times New Roman" w:hAnsi="Times New Roman" w:cs="Times New Roman"/>
          <w:color w:val="000000"/>
          <w:spacing w:val="1"/>
          <w:lang w:val="sr-Latn-BA" w:eastAsia="sr-Latn-BA"/>
        </w:rPr>
        <w:t>начаја за студенте и наставнике</w:t>
      </w:r>
      <w:r w:rsidRPr="00A4720D">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Cyrl-BA" w:eastAsia="sr-Latn-BA"/>
        </w:rPr>
        <w:t>Факултета</w:t>
      </w:r>
      <w:r w:rsidR="002C1FA5">
        <w:rPr>
          <w:rFonts w:ascii="Times New Roman" w:eastAsia="Times New Roman" w:hAnsi="Times New Roman" w:cs="Times New Roman"/>
          <w:color w:val="000000"/>
          <w:spacing w:val="1"/>
          <w:lang w:val="sr-Latn-BA" w:eastAsia="sr-Latn-BA"/>
        </w:rPr>
        <w:t xml:space="preserve"> и друштвену заједницу. </w:t>
      </w:r>
      <w:r w:rsidRPr="00A4720D">
        <w:rPr>
          <w:rFonts w:ascii="Times New Roman" w:eastAsia="Times New Roman" w:hAnsi="Times New Roman" w:cs="Times New Roman"/>
          <w:color w:val="000000"/>
          <w:spacing w:val="1"/>
          <w:lang w:val="sr-Latn-BA" w:eastAsia="sr-Latn-BA"/>
        </w:rPr>
        <w:t xml:space="preserve">За студенте то значи </w:t>
      </w:r>
      <w:r w:rsidRPr="00A4720D">
        <w:rPr>
          <w:rFonts w:ascii="Times New Roman" w:eastAsia="Times New Roman" w:hAnsi="Times New Roman" w:cs="Times New Roman"/>
          <w:i/>
          <w:iCs/>
          <w:color w:val="000000"/>
          <w:spacing w:val="-2"/>
          <w:lang w:val="sr-Latn-BA" w:eastAsia="sr-Latn-BA"/>
        </w:rPr>
        <w:t>могућност приступа</w:t>
      </w:r>
      <w:r w:rsidRPr="00A4720D">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w:t>
      </w:r>
      <w:r>
        <w:rPr>
          <w:rFonts w:ascii="Times New Roman" w:eastAsia="Times New Roman" w:hAnsi="Times New Roman" w:cs="Times New Roman"/>
          <w:color w:val="000000"/>
          <w:spacing w:val="1"/>
          <w:lang w:val="sr-Latn-BA" w:eastAsia="sr-Latn-BA"/>
        </w:rPr>
        <w:t>наставу и друге облике организов</w:t>
      </w:r>
      <w:r w:rsidRPr="00A4720D">
        <w:rPr>
          <w:rFonts w:ascii="Times New Roman" w:eastAsia="Times New Roman" w:hAnsi="Times New Roman" w:cs="Times New Roman"/>
          <w:color w:val="000000"/>
          <w:spacing w:val="1"/>
          <w:lang w:val="sr-Latn-BA" w:eastAsia="sr-Latn-BA"/>
        </w:rPr>
        <w:t>аног образовања на установи која није његова матична установ</w:t>
      </w:r>
      <w:r w:rsidRPr="00A4720D">
        <w:rPr>
          <w:rFonts w:ascii="Times New Roman" w:eastAsia="Times New Roman" w:hAnsi="Times New Roman" w:cs="Times New Roman"/>
          <w:spacing w:val="1"/>
          <w:lang w:val="sr-Latn-BA" w:eastAsia="sr-Latn-BA"/>
        </w:rPr>
        <w:t xml:space="preserve">а. </w:t>
      </w:r>
      <w:r w:rsidRPr="003E56E9">
        <w:rPr>
          <w:rFonts w:ascii="Times New Roman" w:eastAsia="Times New Roman" w:hAnsi="Times New Roman" w:cs="Times New Roman"/>
          <w:color w:val="000000" w:themeColor="text1"/>
          <w:spacing w:val="1"/>
          <w:lang w:val="sr-Cyrl-BA" w:eastAsia="sr-Latn-BA"/>
        </w:rPr>
        <w:t>На Универзитету је</w:t>
      </w:r>
      <w:r w:rsidRPr="003E56E9">
        <w:rPr>
          <w:rFonts w:ascii="Times New Roman" w:eastAsia="Times New Roman" w:hAnsi="Times New Roman" w:cs="Times New Roman"/>
          <w:color w:val="000000" w:themeColor="text1"/>
          <w:spacing w:val="1"/>
          <w:lang w:val="sr-Latn-BA" w:eastAsia="sr-Latn-BA"/>
        </w:rPr>
        <w:t xml:space="preserve"> усвојен административни формулар уговора о студирању на нематичној институцији. </w:t>
      </w:r>
      <w:r w:rsidRPr="00A4720D">
        <w:rPr>
          <w:rFonts w:ascii="Times New Roman" w:eastAsia="Times New Roman" w:hAnsi="Times New Roman" w:cs="Times New Roman"/>
          <w:color w:val="000000"/>
          <w:spacing w:val="1"/>
          <w:lang w:val="sr-Latn-BA" w:eastAsia="sr-Latn-BA"/>
        </w:rPr>
        <w:t xml:space="preserve">У њему се дефинише програм студирања, а потписују га студент, матична институција студента и институција домаћин. Овим уговором се обезбјеђује </w:t>
      </w:r>
      <w:r w:rsidRPr="00A4720D">
        <w:rPr>
          <w:rFonts w:ascii="Times New Roman" w:eastAsia="Times New Roman" w:hAnsi="Times New Roman" w:cs="Times New Roman"/>
          <w:color w:val="000000"/>
          <w:spacing w:val="1"/>
          <w:lang w:val="sr-Latn-BA" w:eastAsia="sr-Latn-BA"/>
        </w:rPr>
        <w:lastRenderedPageBreak/>
        <w:t>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Pr>
          <w:rFonts w:ascii="Times New Roman" w:eastAsia="Times New Roman" w:hAnsi="Times New Roman" w:cs="Times New Roman"/>
          <w:color w:val="000000"/>
          <w:spacing w:val="1"/>
          <w:lang w:val="sr-Cyrl-BA" w:eastAsia="sr-Latn-BA"/>
        </w:rPr>
        <w:t>а</w:t>
      </w:r>
      <w:r w:rsidRPr="00A4720D">
        <w:rPr>
          <w:rFonts w:ascii="Times New Roman" w:eastAsia="Times New Roman" w:hAnsi="Times New Roman" w:cs="Times New Roman"/>
          <w:color w:val="000000"/>
          <w:spacing w:val="1"/>
          <w:lang w:val="sr-Latn-BA" w:eastAsia="sr-Latn-BA"/>
        </w:rPr>
        <w:t xml:space="preserve"> на матичној установи.</w:t>
      </w:r>
    </w:p>
    <w:p w:rsidR="00A4720D" w:rsidRPr="00A4720D" w:rsidRDefault="00A4720D" w:rsidP="00A4720D">
      <w:pPr>
        <w:spacing w:after="244"/>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w:t>
      </w: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A4720D">
        <w:rPr>
          <w:rFonts w:ascii="Times New Roman" w:eastAsia="Times New Roman" w:hAnsi="Times New Roman" w:cs="Times New Roman"/>
          <w:color w:val="000000"/>
          <w:spacing w:val="1"/>
          <w:lang w:val="sr-Cyrl-BA" w:eastAsia="sr-Latn-BA"/>
        </w:rPr>
        <w:t>факултетске</w:t>
      </w:r>
      <w:r w:rsidRPr="00A4720D">
        <w:rPr>
          <w:rFonts w:ascii="Times New Roman" w:eastAsia="Times New Roman" w:hAnsi="Times New Roman" w:cs="Times New Roman"/>
          <w:color w:val="000000"/>
          <w:spacing w:val="1"/>
          <w:lang w:val="sr-Latn-BA" w:eastAsia="sr-Latn-BA"/>
        </w:rPr>
        <w:t xml:space="preserve"> сарадње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из БиХ и ближег о</w:t>
      </w:r>
      <w:r>
        <w:rPr>
          <w:rFonts w:ascii="Times New Roman" w:eastAsia="Times New Roman" w:hAnsi="Times New Roman" w:cs="Times New Roman"/>
          <w:color w:val="000000"/>
          <w:spacing w:val="1"/>
          <w:lang w:val="sr-Latn-BA" w:eastAsia="sr-Latn-BA"/>
        </w:rPr>
        <w:t>кружења одвија се, углавном, кроз</w:t>
      </w:r>
      <w:r w:rsidRPr="00A4720D">
        <w:rPr>
          <w:rFonts w:ascii="Times New Roman" w:eastAsia="Times New Roman" w:hAnsi="Times New Roman" w:cs="Times New Roman"/>
          <w:color w:val="000000"/>
          <w:spacing w:val="1"/>
          <w:lang w:val="sr-Latn-BA" w:eastAsia="sr-Latn-BA"/>
        </w:rPr>
        <w:t xml:space="preserve"> учешће наставника тих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настави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A4720D">
        <w:rPr>
          <w:rFonts w:ascii="Times New Roman" w:eastAsia="Times New Roman" w:hAnsi="Times New Roman" w:cs="Times New Roman"/>
          <w:color w:val="000000"/>
          <w:spacing w:val="1"/>
          <w:lang w:val="sr-Cyrl-BA" w:eastAsia="sr-Latn-BA"/>
        </w:rPr>
        <w:t>безбједносног</w:t>
      </w:r>
      <w:r w:rsidRPr="00A4720D">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A4720D">
        <w:rPr>
          <w:rFonts w:ascii="Times New Roman" w:eastAsia="Times New Roman" w:hAnsi="Times New Roman" w:cs="Times New Roman"/>
          <w:color w:val="000000"/>
          <w:spacing w:val="1"/>
          <w:lang w:val="sr-Cyrl-BA" w:eastAsia="sr-Latn-BA"/>
        </w:rPr>
        <w:t>безбједносну</w:t>
      </w:r>
      <w:r w:rsidRPr="00A4720D">
        <w:rPr>
          <w:rFonts w:ascii="Times New Roman" w:eastAsia="Times New Roman" w:hAnsi="Times New Roman" w:cs="Times New Roman"/>
          <w:color w:val="000000"/>
          <w:spacing w:val="1"/>
          <w:lang w:val="sr-Latn-BA" w:eastAsia="sr-Latn-BA"/>
        </w:rPr>
        <w:t xml:space="preserve"> позицију у глобалном окружењу.</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У времену транзиције друштва и реформе </w:t>
      </w:r>
      <w:r>
        <w:rPr>
          <w:rFonts w:ascii="Times New Roman" w:eastAsia="Times New Roman" w:hAnsi="Times New Roman" w:cs="Times New Roman"/>
          <w:color w:val="000000"/>
          <w:spacing w:val="1"/>
          <w:lang w:val="sr-Cyrl-BA" w:eastAsia="sr-Latn-BA"/>
        </w:rPr>
        <w:t>Ф</w:t>
      </w:r>
      <w:r w:rsidRPr="00A4720D">
        <w:rPr>
          <w:rFonts w:ascii="Times New Roman" w:eastAsia="Times New Roman" w:hAnsi="Times New Roman" w:cs="Times New Roman"/>
          <w:color w:val="000000"/>
          <w:spacing w:val="1"/>
          <w:lang w:val="sr-Cyrl-BA" w:eastAsia="sr-Latn-BA"/>
        </w:rPr>
        <w:t>акултета</w:t>
      </w:r>
      <w:r w:rsidRPr="00A4720D">
        <w:rPr>
          <w:rFonts w:ascii="Times New Roman" w:eastAsia="Times New Roman" w:hAnsi="Times New Roman" w:cs="Times New Roman"/>
          <w:color w:val="000000"/>
          <w:spacing w:val="1"/>
          <w:lang w:val="sr-Latn-BA" w:eastAsia="sr-Latn-BA"/>
        </w:rPr>
        <w:t xml:space="preserve"> искуства студената и професора са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A4720D">
        <w:rPr>
          <w:rFonts w:ascii="Times New Roman" w:eastAsia="Times New Roman" w:hAnsi="Times New Roman" w:cs="Times New Roman"/>
          <w:color w:val="000000"/>
          <w:spacing w:val="1"/>
          <w:lang w:val="sr-Cyrl-BA" w:eastAsia="sr-Latn-BA"/>
        </w:rPr>
        <w:t xml:space="preserve">Факултета </w:t>
      </w:r>
      <w:r w:rsidRPr="00A4720D">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A4720D" w:rsidRPr="00A4720D" w:rsidRDefault="00A4720D" w:rsidP="00A4720D">
      <w:pPr>
        <w:spacing w:after="236"/>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развијених земаља Европе и САД,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регије, нужна је међу</w:t>
      </w:r>
      <w:r w:rsidRPr="00A4720D">
        <w:rPr>
          <w:rFonts w:ascii="Times New Roman" w:eastAsia="Times New Roman" w:hAnsi="Times New Roman" w:cs="Times New Roman"/>
          <w:color w:val="000000"/>
          <w:spacing w:val="1"/>
          <w:lang w:val="sr-Cyrl-BA" w:eastAsia="sr-Latn-BA"/>
        </w:rPr>
        <w:t xml:space="preserve">факултетска </w:t>
      </w:r>
      <w:r w:rsidRPr="00A4720D">
        <w:rPr>
          <w:rFonts w:ascii="Times New Roman" w:eastAsia="Times New Roman" w:hAnsi="Times New Roman" w:cs="Times New Roman"/>
          <w:color w:val="000000"/>
          <w:spacing w:val="1"/>
          <w:lang w:val="sr-Latn-BA" w:eastAsia="sr-Latn-BA"/>
        </w:rPr>
        <w:t>сарадња на нивоу Републике Српске и</w:t>
      </w:r>
      <w:r>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Latn-BA" w:eastAsia="sr-Latn-BA"/>
        </w:rPr>
        <w:t>БиХ, каја до сада није била на очекиваном и потребном нивоу.</w:t>
      </w:r>
    </w:p>
    <w:p w:rsidR="001C56D3" w:rsidRDefault="00A4720D" w:rsidP="00A4720D">
      <w:pPr>
        <w:spacing w:after="539" w:line="274" w:lineRule="exact"/>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ће</w:t>
      </w:r>
      <w:r w:rsidRPr="00A4720D">
        <w:rPr>
          <w:rFonts w:ascii="Times New Roman" w:eastAsia="Times New Roman" w:hAnsi="Times New Roman" w:cs="Times New Roman"/>
          <w:color w:val="000000"/>
          <w:spacing w:val="1"/>
          <w:lang w:val="sr-Cyrl-BA" w:eastAsia="sr-Latn-BA"/>
        </w:rPr>
        <w:t xml:space="preserve"> уложити максималне напоре као би</w:t>
      </w:r>
      <w:r w:rsidRPr="00A4720D">
        <w:rPr>
          <w:rFonts w:ascii="Times New Roman" w:eastAsia="Times New Roman" w:hAnsi="Times New Roman" w:cs="Times New Roman"/>
          <w:color w:val="000000"/>
          <w:spacing w:val="1"/>
          <w:lang w:val="sr-Latn-BA" w:eastAsia="sr-Latn-BA"/>
        </w:rPr>
        <w:t xml:space="preserve"> развио  и ојачао међународну и међу</w:t>
      </w:r>
      <w:r w:rsidRPr="00A4720D">
        <w:rPr>
          <w:rFonts w:ascii="Times New Roman" w:eastAsia="Times New Roman" w:hAnsi="Times New Roman" w:cs="Times New Roman"/>
          <w:color w:val="000000"/>
          <w:spacing w:val="1"/>
          <w:lang w:val="sr-Cyrl-BA" w:eastAsia="sr-Latn-BA"/>
        </w:rPr>
        <w:t>факултетску</w:t>
      </w:r>
      <w:r w:rsidRPr="00A4720D">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A4720D">
        <w:rPr>
          <w:rFonts w:ascii="Times New Roman" w:eastAsia="Times New Roman" w:hAnsi="Times New Roman" w:cs="Times New Roman"/>
          <w:color w:val="000000"/>
          <w:spacing w:val="1"/>
          <w:lang w:val="sr-Cyrl-BA" w:eastAsia="sr-Latn-BA"/>
        </w:rPr>
        <w:t>Факултет</w:t>
      </w:r>
      <w:r>
        <w:rPr>
          <w:rFonts w:ascii="Times New Roman" w:eastAsia="Times New Roman" w:hAnsi="Times New Roman" w:cs="Times New Roman"/>
          <w:color w:val="000000"/>
          <w:spacing w:val="1"/>
          <w:lang w:val="sr-Latn-BA" w:eastAsia="sr-Latn-BA"/>
        </w:rPr>
        <w:t xml:space="preserve"> ће афирмисати </w:t>
      </w:r>
      <w:r w:rsidRPr="00A4720D">
        <w:rPr>
          <w:rFonts w:ascii="Times New Roman" w:eastAsia="Times New Roman" w:hAnsi="Times New Roman" w:cs="Times New Roman"/>
          <w:color w:val="000000"/>
          <w:spacing w:val="1"/>
          <w:lang w:val="sr-Latn-BA" w:eastAsia="sr-Latn-BA"/>
        </w:rPr>
        <w:t>у Републици Српској и БиХ.</w:t>
      </w:r>
    </w:p>
    <w:p w:rsidR="00A4720D" w:rsidRDefault="009149CC" w:rsidP="00235523">
      <w:pPr>
        <w:pStyle w:val="Heading2"/>
      </w:pPr>
      <w:bookmarkStart w:id="16" w:name="bookmark12"/>
      <w:bookmarkStart w:id="17" w:name="bookmark13"/>
      <w:bookmarkStart w:id="18" w:name="_Toc182821323"/>
      <w:bookmarkStart w:id="19" w:name="_Toc183679615"/>
      <w:r w:rsidRPr="00235523">
        <w:t xml:space="preserve">2.4. </w:t>
      </w:r>
      <w:r w:rsidR="00235523" w:rsidRPr="00235523">
        <w:t>Исходи</w:t>
      </w:r>
      <w:r w:rsidR="00A4720D" w:rsidRPr="00235523">
        <w:t xml:space="preserve"> </w:t>
      </w:r>
      <w:bookmarkEnd w:id="16"/>
      <w:bookmarkEnd w:id="17"/>
      <w:r w:rsidR="00235523" w:rsidRPr="00235523">
        <w:t>учења</w:t>
      </w:r>
      <w:bookmarkEnd w:id="18"/>
      <w:bookmarkEnd w:id="19"/>
    </w:p>
    <w:p w:rsidR="00235523" w:rsidRPr="00235523" w:rsidRDefault="00235523" w:rsidP="00235523"/>
    <w:p w:rsidR="00582031" w:rsidRPr="00582031" w:rsidRDefault="00582031" w:rsidP="00582031">
      <w:pPr>
        <w:tabs>
          <w:tab w:val="right" w:pos="9049"/>
        </w:tabs>
        <w:ind w:left="20" w:right="20"/>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 xml:space="preserve">Успјешним савладавањем различитих предмета наставног плана и програма у оквиру студијског програма Безбједност и криминалистика </w:t>
      </w:r>
      <w:r>
        <w:rPr>
          <w:rFonts w:ascii="Times New Roman" w:eastAsia="Times New Roman" w:hAnsi="Times New Roman" w:cs="Times New Roman"/>
          <w:color w:val="000000"/>
          <w:spacing w:val="1"/>
          <w:lang w:val="sr-Latn-BA" w:eastAsia="sr-Latn-BA"/>
        </w:rPr>
        <w:t xml:space="preserve">60 ECTS </w:t>
      </w:r>
      <w:r w:rsidRPr="00582031">
        <w:rPr>
          <w:rFonts w:ascii="Times New Roman" w:eastAsia="Times New Roman" w:hAnsi="Times New Roman" w:cs="Times New Roman"/>
          <w:color w:val="000000"/>
          <w:spacing w:val="1"/>
          <w:lang w:val="sr-Latn-BA" w:eastAsia="sr-Latn-BA"/>
        </w:rPr>
        <w:t>студенти се оспособљавају за рјешавање најсложенијих проблема на спречавању угрожавања безбједности у условима глобалног окружења и повећаних безбједносних пријетњи, пројектовање и реализацију сложених софтверских система, са најактуелнијим програмским језицима. Крајњи резултат су стечена знања и вјештине за рад на заштити свих друштвених вриједности у савременим глобалним условима, уз могућност коришћења савремених технологија у области безбједности и заштите. Студенти који заврше студијски програм другог циклуса студија БЕЗБЈЕДНОС</w:t>
      </w:r>
      <w:r>
        <w:rPr>
          <w:rFonts w:ascii="Times New Roman" w:eastAsia="Times New Roman" w:hAnsi="Times New Roman" w:cs="Times New Roman"/>
          <w:color w:val="000000"/>
          <w:spacing w:val="1"/>
          <w:lang w:val="sr-Latn-BA" w:eastAsia="sr-Latn-BA"/>
        </w:rPr>
        <w:t>Т И КРИМИНАЛИСТИКА – 60 ECTS</w:t>
      </w:r>
      <w:r w:rsidRPr="00582031">
        <w:rPr>
          <w:rFonts w:ascii="Times New Roman" w:eastAsia="Times New Roman" w:hAnsi="Times New Roman" w:cs="Times New Roman"/>
          <w:color w:val="000000"/>
          <w:spacing w:val="1"/>
          <w:lang w:val="sr-Latn-BA" w:eastAsia="sr-Latn-BA"/>
        </w:rPr>
        <w:t xml:space="preserve"> су компетентни да р</w:t>
      </w:r>
      <w:r>
        <w:rPr>
          <w:rFonts w:ascii="Times New Roman" w:eastAsia="Times New Roman" w:hAnsi="Times New Roman" w:cs="Times New Roman"/>
          <w:color w:val="000000"/>
          <w:spacing w:val="1"/>
          <w:lang w:val="sr-Latn-BA" w:eastAsia="sr-Latn-BA"/>
        </w:rPr>
        <w:t>j</w:t>
      </w:r>
      <w:r w:rsidRPr="00582031">
        <w:rPr>
          <w:rFonts w:ascii="Times New Roman" w:eastAsia="Times New Roman" w:hAnsi="Times New Roman" w:cs="Times New Roman"/>
          <w:color w:val="000000"/>
          <w:spacing w:val="1"/>
          <w:lang w:val="sr-Latn-BA" w:eastAsia="sr-Latn-BA"/>
        </w:rPr>
        <w:t>ешавају најсложене проблеме из реалне праксе, успјешније него студенти који заврше први циклус студија, и да обављају следеће послове:</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Аналитичар стања и предвиђања сложених безбједносних појава,</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Најсложенији послови безбједности у оквиру субјеката безбједности,</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Најсложенији послови корпоративне безбједности,</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Сложени менаџерски послови безбједности у органима и организацијама свих</w:t>
      </w:r>
      <w:r w:rsidRPr="00582031">
        <w:rPr>
          <w:rFonts w:ascii="Times New Roman" w:eastAsia="Times New Roman" w:hAnsi="Times New Roman" w:cs="Times New Roman"/>
          <w:color w:val="000000"/>
          <w:spacing w:val="1"/>
          <w:lang w:val="sr-Cyrl-BA" w:eastAsia="sr-Latn-BA"/>
        </w:rPr>
        <w:t xml:space="preserve"> </w:t>
      </w:r>
      <w:r w:rsidRPr="00582031">
        <w:rPr>
          <w:rFonts w:ascii="Times New Roman" w:eastAsia="Times New Roman" w:hAnsi="Times New Roman" w:cs="Times New Roman"/>
          <w:color w:val="000000"/>
          <w:spacing w:val="1"/>
          <w:lang w:val="sr-Latn-BA" w:eastAsia="sr-Latn-BA"/>
        </w:rPr>
        <w:t>дјелатности,</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Инспектор за вођење сложених унутрашњих истрага,</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Рад на сложеним пословима у обавјештајним и контраобавјештајним службама безбједности,</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Сложени менаџерски послови у приватном сектору безбједности,</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Послови сарадника у наставно-научном процесу у високом образовању</w:t>
      </w:r>
    </w:p>
    <w:p w:rsidR="00582031" w:rsidRPr="00582031" w:rsidRDefault="00582031" w:rsidP="00582031">
      <w:pPr>
        <w:widowControl/>
        <w:numPr>
          <w:ilvl w:val="1"/>
          <w:numId w:val="18"/>
        </w:numPr>
        <w:tabs>
          <w:tab w:val="right" w:pos="9049"/>
        </w:tabs>
        <w:ind w:left="2220" w:right="20" w:hanging="1140"/>
        <w:contextualSpacing/>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lastRenderedPageBreak/>
        <w:t>Послови мастера права за безбједност и криминалистику.</w:t>
      </w:r>
    </w:p>
    <w:p w:rsidR="00582031" w:rsidRPr="00582031" w:rsidRDefault="00582031" w:rsidP="00582031">
      <w:pPr>
        <w:tabs>
          <w:tab w:val="right" w:pos="9049"/>
        </w:tabs>
        <w:ind w:left="20" w:right="20"/>
        <w:jc w:val="both"/>
        <w:rPr>
          <w:rFonts w:ascii="Times New Roman" w:eastAsia="Times New Roman" w:hAnsi="Times New Roman" w:cs="Times New Roman"/>
          <w:color w:val="000000"/>
          <w:spacing w:val="1"/>
          <w:lang w:val="sr-Latn-BA" w:eastAsia="sr-Latn-BA"/>
        </w:rPr>
      </w:pPr>
    </w:p>
    <w:p w:rsidR="00582031" w:rsidRPr="00582031" w:rsidRDefault="00582031" w:rsidP="00582031">
      <w:pPr>
        <w:tabs>
          <w:tab w:val="right" w:pos="9049"/>
        </w:tabs>
        <w:ind w:left="20" w:right="20"/>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Након савладаног наставног плана Студијског програма другог циклуса студија БЕЗБЈЕДНОСТ И КРИМИНАЛИСТИКА – 60 ЕЦТС, студенти ће бити оспособљени да на научно заснован начин саопште и презентују резултате свога рада и истраживања, а стечена знања и вјештине моћи ће успјешно примијенити и у реалној пракси, уз услов да континуирано прате стање у области правних аспеката безбједности и заштите и стичу нова знања и вјештине.</w:t>
      </w:r>
    </w:p>
    <w:p w:rsidR="00582031" w:rsidRPr="00582031" w:rsidRDefault="00582031" w:rsidP="00582031">
      <w:pPr>
        <w:tabs>
          <w:tab w:val="right" w:pos="9049"/>
        </w:tabs>
        <w:ind w:left="20" w:right="20"/>
        <w:jc w:val="both"/>
        <w:rPr>
          <w:rFonts w:ascii="Times New Roman" w:eastAsia="Times New Roman" w:hAnsi="Times New Roman" w:cs="Times New Roman"/>
          <w:color w:val="000000"/>
          <w:spacing w:val="1"/>
          <w:lang w:val="sr-Latn-BA" w:eastAsia="sr-Latn-BA"/>
        </w:rPr>
      </w:pPr>
    </w:p>
    <w:p w:rsidR="00582031" w:rsidRPr="00582031" w:rsidRDefault="00582031" w:rsidP="00582031">
      <w:pPr>
        <w:spacing w:after="240" w:line="274" w:lineRule="exact"/>
        <w:ind w:left="20" w:right="20"/>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themeColor="text1"/>
          <w:spacing w:val="1"/>
          <w:lang w:val="sr-Latn-BA" w:eastAsia="sr-Latn-BA"/>
        </w:rPr>
        <w:t xml:space="preserve">Исходи учења </w:t>
      </w:r>
      <w:r w:rsidRPr="00582031">
        <w:rPr>
          <w:rFonts w:ascii="Times New Roman" w:eastAsia="Times New Roman" w:hAnsi="Times New Roman" w:cs="Times New Roman"/>
          <w:color w:val="000000"/>
          <w:spacing w:val="1"/>
          <w:lang w:val="sr-Latn-BA" w:eastAsia="sr-Latn-BA"/>
        </w:rPr>
        <w:t>су изјаве</w:t>
      </w:r>
      <w:r w:rsidRPr="00582031">
        <w:rPr>
          <w:rFonts w:ascii="Times New Roman" w:eastAsia="Times New Roman" w:hAnsi="Times New Roman" w:cs="Times New Roman"/>
          <w:color w:val="000000"/>
          <w:spacing w:val="1"/>
          <w:lang w:val="sr-Cyrl-BA" w:eastAsia="sr-Latn-BA"/>
        </w:rPr>
        <w:t xml:space="preserve"> </w:t>
      </w:r>
      <w:r w:rsidRPr="00582031">
        <w:rPr>
          <w:rFonts w:ascii="Times New Roman" w:eastAsia="Times New Roman" w:hAnsi="Times New Roman" w:cs="Times New Roman"/>
          <w:color w:val="000000"/>
          <w:spacing w:val="1"/>
          <w:lang w:val="sr-Latn-BA" w:eastAsia="sr-Latn-BA"/>
        </w:rPr>
        <w:t>о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582031" w:rsidRPr="00582031" w:rsidRDefault="00582031" w:rsidP="00582031">
      <w:pPr>
        <w:spacing w:after="240" w:line="274" w:lineRule="exact"/>
        <w:ind w:left="20" w:right="20"/>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 xml:space="preserve">Исходи учења </w:t>
      </w:r>
      <w:r>
        <w:rPr>
          <w:rFonts w:ascii="Times New Roman" w:eastAsia="Times New Roman" w:hAnsi="Times New Roman" w:cs="Times New Roman"/>
          <w:color w:val="000000"/>
          <w:spacing w:val="1"/>
          <w:lang w:val="sr-Latn-BA" w:eastAsia="sr-Latn-BA"/>
        </w:rPr>
        <w:t>другог циклуса студијск</w:t>
      </w:r>
      <w:r>
        <w:rPr>
          <w:rFonts w:ascii="Times New Roman" w:eastAsia="Times New Roman" w:hAnsi="Times New Roman" w:cs="Times New Roman"/>
          <w:color w:val="000000"/>
          <w:spacing w:val="1"/>
          <w:lang w:val="sr-Cyrl-BA" w:eastAsia="sr-Latn-BA"/>
        </w:rPr>
        <w:t>ог</w:t>
      </w:r>
      <w:r w:rsidRPr="00582031">
        <w:rPr>
          <w:rFonts w:ascii="Times New Roman" w:eastAsia="Times New Roman" w:hAnsi="Times New Roman" w:cs="Times New Roman"/>
          <w:color w:val="000000"/>
          <w:spacing w:val="1"/>
          <w:lang w:val="sr-Latn-BA" w:eastAsia="sr-Latn-BA"/>
        </w:rPr>
        <w:t xml:space="preserve"> програма који обједињавају знања, вјештине и разумијевање које ће студе</w:t>
      </w:r>
      <w:r>
        <w:rPr>
          <w:rFonts w:ascii="Times New Roman" w:eastAsia="Times New Roman" w:hAnsi="Times New Roman" w:cs="Times New Roman"/>
          <w:color w:val="000000"/>
          <w:spacing w:val="1"/>
          <w:lang w:val="sr-Latn-BA" w:eastAsia="sr-Latn-BA"/>
        </w:rPr>
        <w:t>нти добити завршетком студијског</w:t>
      </w:r>
      <w:r w:rsidRPr="00582031">
        <w:rPr>
          <w:rFonts w:ascii="Times New Roman" w:eastAsia="Times New Roman" w:hAnsi="Times New Roman" w:cs="Times New Roman"/>
          <w:color w:val="000000"/>
          <w:spacing w:val="1"/>
          <w:lang w:val="sr-Latn-BA" w:eastAsia="sr-Latn-BA"/>
        </w:rPr>
        <w:t xml:space="preserve"> програм</w:t>
      </w:r>
      <w:r>
        <w:rPr>
          <w:rFonts w:ascii="Times New Roman" w:eastAsia="Times New Roman" w:hAnsi="Times New Roman" w:cs="Times New Roman"/>
          <w:color w:val="000000"/>
          <w:spacing w:val="1"/>
          <w:lang w:val="sr-Cyrl-BA" w:eastAsia="sr-Latn-BA"/>
        </w:rPr>
        <w:t>а</w:t>
      </w:r>
      <w:r w:rsidRPr="00582031">
        <w:rPr>
          <w:rFonts w:ascii="Times New Roman" w:eastAsia="Times New Roman" w:hAnsi="Times New Roman" w:cs="Times New Roman"/>
          <w:color w:val="000000"/>
          <w:spacing w:val="1"/>
          <w:lang w:val="sr-Latn-BA" w:eastAsia="sr-Latn-BA"/>
        </w:rPr>
        <w:t xml:space="preserve"> односе се на остварење циљева студијских програма (прем</w:t>
      </w:r>
      <w:r>
        <w:rPr>
          <w:rFonts w:ascii="Times New Roman" w:eastAsia="Times New Roman" w:hAnsi="Times New Roman" w:cs="Times New Roman"/>
          <w:color w:val="000000"/>
          <w:spacing w:val="1"/>
          <w:lang w:val="sr-Latn-BA" w:eastAsia="sr-Latn-BA"/>
        </w:rPr>
        <w:t>а материјалима који су приложени</w:t>
      </w:r>
      <w:r w:rsidRPr="00582031">
        <w:rPr>
          <w:rFonts w:ascii="Times New Roman" w:eastAsia="Times New Roman" w:hAnsi="Times New Roman" w:cs="Times New Roman"/>
          <w:color w:val="000000"/>
          <w:spacing w:val="1"/>
          <w:lang w:val="sr-Latn-BA" w:eastAsia="sr-Latn-BA"/>
        </w:rPr>
        <w:t xml:space="preserve"> за добијање лиценце односно дозволе за рад студијских програма).</w:t>
      </w:r>
    </w:p>
    <w:p w:rsidR="00582031" w:rsidRPr="00582031" w:rsidRDefault="00582031" w:rsidP="00582031">
      <w:pPr>
        <w:spacing w:after="240" w:line="274" w:lineRule="exact"/>
        <w:ind w:left="20" w:right="20"/>
        <w:jc w:val="both"/>
        <w:rPr>
          <w:rFonts w:ascii="Times New Roman" w:eastAsia="Times New Roman" w:hAnsi="Times New Roman" w:cs="Times New Roman"/>
          <w:color w:val="000000"/>
          <w:spacing w:val="1"/>
          <w:lang w:val="sr-Latn-BA" w:eastAsia="sr-Latn-BA"/>
        </w:rPr>
      </w:pPr>
      <w:r w:rsidRPr="00582031">
        <w:rPr>
          <w:rFonts w:ascii="Times New Roman" w:eastAsia="Times New Roman" w:hAnsi="Times New Roman" w:cs="Times New Roman"/>
          <w:color w:val="000000"/>
          <w:spacing w:val="1"/>
          <w:lang w:val="sr-Latn-BA" w:eastAsia="sr-Latn-BA"/>
        </w:rPr>
        <w:t>Исходи учења дефинисани</w:t>
      </w:r>
      <w:r w:rsidRPr="00582031">
        <w:rPr>
          <w:rFonts w:ascii="Times New Roman" w:eastAsia="Times New Roman" w:hAnsi="Times New Roman" w:cs="Times New Roman"/>
          <w:color w:val="000000"/>
          <w:spacing w:val="1"/>
          <w:lang w:val="sr-Cyrl-BA" w:eastAsia="sr-Latn-BA"/>
        </w:rPr>
        <w:t xml:space="preserve"> су</w:t>
      </w:r>
      <w:r w:rsidRPr="00582031">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sidRPr="00582031">
        <w:rPr>
          <w:rFonts w:ascii="Times New Roman" w:eastAsia="Times New Roman" w:hAnsi="Times New Roman" w:cs="Times New Roman"/>
          <w:color w:val="000000"/>
          <w:spacing w:val="1"/>
          <w:lang w:val="sr-Cyrl-BA" w:eastAsia="sr-Latn-BA"/>
        </w:rPr>
        <w:t>и</w:t>
      </w:r>
      <w:r w:rsidRPr="00582031">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582031">
        <w:rPr>
          <w:rFonts w:ascii="Times New Roman" w:eastAsia="Times New Roman" w:hAnsi="Times New Roman" w:cs="Times New Roman"/>
          <w:color w:val="000000"/>
          <w:spacing w:val="1"/>
          <w:lang w:val="sr-Cyrl-BA" w:eastAsia="sr-Latn-BA"/>
        </w:rPr>
        <w:t>Факултета</w:t>
      </w:r>
      <w:r w:rsidRPr="00582031">
        <w:rPr>
          <w:rFonts w:ascii="Times New Roman" w:eastAsia="Times New Roman" w:hAnsi="Times New Roman" w:cs="Times New Roman"/>
          <w:color w:val="000000"/>
          <w:spacing w:val="1"/>
          <w:lang w:val="sr-Latn-BA" w:eastAsia="sr-Latn-BA"/>
        </w:rPr>
        <w:t>, али и Универзитета у цјелини.</w:t>
      </w:r>
    </w:p>
    <w:p w:rsidR="00582031" w:rsidRPr="00582031" w:rsidRDefault="00582031" w:rsidP="00582031">
      <w:pPr>
        <w:spacing w:after="240" w:line="274" w:lineRule="exact"/>
        <w:ind w:left="20" w:right="20"/>
        <w:jc w:val="both"/>
        <w:rPr>
          <w:rFonts w:ascii="Times New Roman" w:eastAsia="Times New Roman" w:hAnsi="Times New Roman" w:cs="Times New Roman"/>
          <w:spacing w:val="1"/>
          <w:lang w:val="sr-Cyrl-BA"/>
        </w:rPr>
      </w:pPr>
      <w:r w:rsidRPr="00582031">
        <w:rPr>
          <w:rFonts w:ascii="Times New Roman" w:eastAsia="Times New Roman" w:hAnsi="Times New Roman" w:cs="Times New Roman"/>
          <w:color w:val="000000"/>
          <w:spacing w:val="1"/>
          <w:lang w:val="sr-Cyrl-BA" w:eastAsia="sr-Latn-BA"/>
        </w:rPr>
        <w:t>С</w:t>
      </w:r>
      <w:r>
        <w:rPr>
          <w:rFonts w:ascii="Times New Roman" w:eastAsia="Times New Roman" w:hAnsi="Times New Roman" w:cs="Times New Roman"/>
          <w:color w:val="000000"/>
          <w:spacing w:val="1"/>
          <w:lang w:val="sr-Cyrl-BA" w:eastAsia="sr-Latn-BA"/>
        </w:rPr>
        <w:t>туденти завршетком студија другог</w:t>
      </w:r>
      <w:r w:rsidRPr="00582031">
        <w:rPr>
          <w:rFonts w:ascii="Times New Roman" w:eastAsia="Times New Roman" w:hAnsi="Times New Roman" w:cs="Times New Roman"/>
          <w:color w:val="000000"/>
          <w:spacing w:val="1"/>
          <w:lang w:val="sr-Cyrl-BA" w:eastAsia="sr-Latn-BA"/>
        </w:rPr>
        <w:t xml:space="preserve"> циклуса на Факултету стичу потребан ниво научних и стручних знања и вјештина неопходних у области безбједносних наука. Стечена знања омогућују студентима успјешно обављање професионалних задата</w:t>
      </w:r>
      <w:r w:rsidRPr="00582031">
        <w:rPr>
          <w:rFonts w:ascii="Times New Roman" w:eastAsia="Times New Roman" w:hAnsi="Times New Roman" w:cs="Times New Roman"/>
          <w:color w:val="000000"/>
          <w:spacing w:val="1"/>
          <w:sz w:val="20"/>
          <w:szCs w:val="20"/>
          <w:lang w:val="sr-Cyrl-BA" w:eastAsia="sr-Latn-BA"/>
        </w:rPr>
        <w:t>к</w:t>
      </w:r>
      <w:r w:rsidRPr="00582031">
        <w:rPr>
          <w:rFonts w:ascii="Times New Roman" w:eastAsia="Times New Roman" w:hAnsi="Times New Roman" w:cs="Times New Roman"/>
          <w:color w:val="000000"/>
          <w:spacing w:val="1"/>
          <w:lang w:val="sr-Cyrl-BA" w:eastAsia="sr-Latn-BA"/>
        </w:rPr>
        <w:t>а, развијање способности које су неопходне за наставак студија, способност за прикупљање и тумачење потребних</w:t>
      </w:r>
      <w:r w:rsidRPr="00582031">
        <w:rPr>
          <w:rFonts w:ascii="Times New Roman" w:eastAsia="Times New Roman" w:hAnsi="Times New Roman" w:cs="Times New Roman"/>
          <w:color w:val="000000"/>
          <w:spacing w:val="1"/>
          <w:sz w:val="20"/>
          <w:szCs w:val="20"/>
          <w:lang w:val="sr-Cyrl-BA" w:eastAsia="sr-Latn-BA"/>
        </w:rPr>
        <w:t xml:space="preserve"> </w:t>
      </w:r>
      <w:r w:rsidRPr="00582031">
        <w:rPr>
          <w:rFonts w:ascii="Times New Roman" w:eastAsia="Times New Roman" w:hAnsi="Times New Roman" w:cs="Times New Roman"/>
          <w:color w:val="000000"/>
          <w:spacing w:val="1"/>
          <w:lang w:val="sr-Cyrl-BA" w:eastAsia="sr-Latn-BA"/>
        </w:rPr>
        <w:t xml:space="preserve">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w:t>
      </w:r>
      <w:r w:rsidRPr="00582031">
        <w:rPr>
          <w:rFonts w:ascii="Times New Roman" w:eastAsia="Times New Roman" w:hAnsi="Times New Roman" w:cs="Times New Roman"/>
          <w:spacing w:val="1"/>
          <w:lang w:val="sr-Cyrl-BA"/>
        </w:rPr>
        <w:t>Факултет</w:t>
      </w:r>
      <w:r w:rsidRPr="00582031">
        <w:rPr>
          <w:rFonts w:ascii="Times New Roman" w:eastAsia="Times New Roman" w:hAnsi="Times New Roman" w:cs="Times New Roman"/>
          <w:spacing w:val="1"/>
        </w:rPr>
        <w:t xml:space="preserve"> планира у наредном периоду реформу исхода учења дефинисаних на нивоу студијског програма, али и на нивоу св</w:t>
      </w:r>
      <w:r w:rsidRPr="00582031">
        <w:rPr>
          <w:rFonts w:ascii="Times New Roman" w:eastAsia="Times New Roman" w:hAnsi="Times New Roman" w:cs="Times New Roman"/>
          <w:spacing w:val="1"/>
          <w:lang w:val="sr-Cyrl-BA"/>
        </w:rPr>
        <w:t>а</w:t>
      </w:r>
      <w:r w:rsidRPr="00582031">
        <w:rPr>
          <w:rFonts w:ascii="Times New Roman" w:eastAsia="Times New Roman" w:hAnsi="Times New Roman" w:cs="Times New Roman"/>
          <w:spacing w:val="1"/>
        </w:rPr>
        <w:t>ког предмета</w:t>
      </w:r>
      <w:r w:rsidRPr="00582031">
        <w:rPr>
          <w:rFonts w:ascii="Times New Roman" w:eastAsia="Times New Roman" w:hAnsi="Times New Roman" w:cs="Times New Roman"/>
          <w:spacing w:val="1"/>
          <w:lang w:val="sr-Cyrl-BA"/>
        </w:rPr>
        <w:t>.</w:t>
      </w:r>
    </w:p>
    <w:p w:rsidR="00582031" w:rsidRPr="00582031" w:rsidRDefault="00582031" w:rsidP="00582031">
      <w:pPr>
        <w:tabs>
          <w:tab w:val="right" w:pos="9049"/>
        </w:tabs>
        <w:ind w:left="20" w:right="20"/>
        <w:jc w:val="both"/>
        <w:rPr>
          <w:rFonts w:ascii="Times New Roman" w:eastAsia="Times New Roman" w:hAnsi="Times New Roman" w:cs="Times New Roman"/>
          <w:color w:val="000000"/>
          <w:spacing w:val="1"/>
          <w:lang w:val="sr-Latn-BA" w:eastAsia="sr-Latn-BA"/>
        </w:rPr>
      </w:pPr>
    </w:p>
    <w:p w:rsidR="005A7CAD" w:rsidRPr="005A7CAD" w:rsidRDefault="005A7CAD" w:rsidP="0033381E">
      <w:pPr>
        <w:spacing w:after="240" w:line="274" w:lineRule="exact"/>
        <w:ind w:right="20"/>
        <w:jc w:val="both"/>
        <w:rPr>
          <w:rFonts w:ascii="Times New Roman" w:eastAsia="Times New Roman" w:hAnsi="Times New Roman" w:cs="Times New Roman"/>
          <w:color w:val="000000"/>
          <w:spacing w:val="1"/>
          <w:lang w:val="sr-Latn-BA" w:eastAsia="sr-Latn-BA"/>
        </w:rPr>
      </w:pPr>
    </w:p>
    <w:p w:rsidR="009149CC" w:rsidRDefault="00235523" w:rsidP="00235523">
      <w:pPr>
        <w:pStyle w:val="Heading2"/>
        <w:rPr>
          <w:lang w:val="sr-Cyrl-BA" w:eastAsia="sr-Latn-BA"/>
        </w:rPr>
      </w:pPr>
      <w:bookmarkStart w:id="20" w:name="_Toc182821324"/>
      <w:bookmarkStart w:id="21" w:name="_Toc183679616"/>
      <w:r>
        <w:rPr>
          <w:lang w:val="sr-Cyrl-BA" w:eastAsia="sr-Latn-BA"/>
        </w:rPr>
        <w:t>2.5</w:t>
      </w:r>
      <w:r w:rsidR="00FC438C">
        <w:rPr>
          <w:lang w:val="sr-Latn-BA" w:eastAsia="sr-Latn-BA"/>
        </w:rPr>
        <w:t>.</w:t>
      </w:r>
      <w:r>
        <w:rPr>
          <w:lang w:val="sr-Cyrl-BA" w:eastAsia="sr-Latn-BA"/>
        </w:rPr>
        <w:t xml:space="preserve"> Образовни циљеви Факултета за безбједност и заштиту</w:t>
      </w:r>
      <w:bookmarkEnd w:id="20"/>
      <w:bookmarkEnd w:id="21"/>
    </w:p>
    <w:p w:rsidR="00235523" w:rsidRPr="00235523" w:rsidRDefault="00235523" w:rsidP="00235523">
      <w:pPr>
        <w:rPr>
          <w:lang w:val="sr-Cyrl-BA" w:eastAsia="sr-Latn-BA"/>
        </w:rPr>
      </w:pPr>
    </w:p>
    <w:p w:rsidR="00235523" w:rsidRDefault="00235523" w:rsidP="00235523">
      <w:pPr>
        <w:pStyle w:val="Heading3"/>
        <w:rPr>
          <w:rFonts w:eastAsia="Times New Roman"/>
          <w:lang w:val="sr-Cyrl-BA" w:eastAsia="sr-Latn-BA"/>
        </w:rPr>
      </w:pPr>
      <w:bookmarkStart w:id="22" w:name="_Toc182821325"/>
      <w:bookmarkStart w:id="23" w:name="_Toc183679617"/>
      <w:r>
        <w:rPr>
          <w:rFonts w:eastAsia="Times New Roman"/>
          <w:lang w:val="sr-Cyrl-BA" w:eastAsia="sr-Latn-BA"/>
        </w:rPr>
        <w:t>2.5.1. Циљеви знања</w:t>
      </w:r>
      <w:bookmarkEnd w:id="22"/>
      <w:bookmarkEnd w:id="23"/>
    </w:p>
    <w:p w:rsidR="00235523" w:rsidRPr="00235523" w:rsidRDefault="00235523" w:rsidP="00235523">
      <w:pPr>
        <w:rPr>
          <w:lang w:val="sr-Cyrl-BA" w:eastAsia="sr-Latn-BA"/>
        </w:rPr>
      </w:pPr>
    </w:p>
    <w:p w:rsidR="00287316" w:rsidRPr="00287316" w:rsidRDefault="00287316" w:rsidP="00287316">
      <w:pPr>
        <w:spacing w:after="232" w:line="278" w:lineRule="exact"/>
        <w:ind w:left="20" w:right="20"/>
        <w:jc w:val="both"/>
        <w:rPr>
          <w:rFonts w:ascii="Times New Roman" w:eastAsia="Times New Roman" w:hAnsi="Times New Roman" w:cs="Times New Roman"/>
          <w:lang w:val="sr-Cyrl-BA"/>
        </w:rPr>
      </w:pPr>
      <w:bookmarkStart w:id="24" w:name="_Toc182821326"/>
      <w:bookmarkStart w:id="25" w:name="_Toc183679618"/>
      <w:r w:rsidRPr="00287316">
        <w:rPr>
          <w:rFonts w:ascii="Times New Roman" w:eastAsia="Times New Roman" w:hAnsi="Times New Roman" w:cs="Times New Roman"/>
        </w:rPr>
        <w:t>Овај</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Студијски</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програм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треба</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да</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омогући</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студентима</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стицање</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проширених</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теоријских и практичних знања из шире безбједносне и заштитне области заснованих на</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правним,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социолошким,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економским,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техничко</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технолошким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наукама</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и</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практичним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безбједносним</w:t>
      </w:r>
      <w:r w:rsidRPr="00287316">
        <w:rPr>
          <w:rFonts w:ascii="Times New Roman" w:eastAsia="Times New Roman" w:hAnsi="Times New Roman" w:cs="Times New Roman"/>
          <w:spacing w:val="-3"/>
        </w:rPr>
        <w:t xml:space="preserve"> </w:t>
      </w:r>
      <w:r w:rsidRPr="00287316">
        <w:rPr>
          <w:rFonts w:ascii="Times New Roman" w:eastAsia="Times New Roman" w:hAnsi="Times New Roman" w:cs="Times New Roman"/>
        </w:rPr>
        <w:t>и</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заштитним</w:t>
      </w:r>
      <w:r w:rsidRPr="00287316">
        <w:rPr>
          <w:rFonts w:ascii="Times New Roman" w:eastAsia="Times New Roman" w:hAnsi="Times New Roman" w:cs="Times New Roman"/>
          <w:spacing w:val="-1"/>
        </w:rPr>
        <w:t xml:space="preserve"> </w:t>
      </w:r>
      <w:r w:rsidRPr="00287316">
        <w:rPr>
          <w:rFonts w:ascii="Times New Roman" w:eastAsia="Times New Roman" w:hAnsi="Times New Roman" w:cs="Times New Roman"/>
        </w:rPr>
        <w:t>методама, технологијама и процедурама.</w:t>
      </w:r>
      <w:r>
        <w:rPr>
          <w:rFonts w:ascii="Times New Roman" w:eastAsia="Times New Roman" w:hAnsi="Times New Roman" w:cs="Times New Roman"/>
          <w:lang w:val="sr-Cyrl-BA"/>
        </w:rPr>
        <w:t xml:space="preserve"> Студијски програм омогућава студентима стицање и практичну примјену</w:t>
      </w:r>
      <w:r w:rsidRPr="00287316">
        <w:rPr>
          <w:rFonts w:ascii="Times New Roman" w:eastAsia="Times New Roman" w:hAnsi="Times New Roman" w:cs="Times New Roman"/>
          <w:lang w:val="sr-Cyrl-BA"/>
        </w:rPr>
        <w:t xml:space="preserve"> неопходног знања из области безбј</w:t>
      </w:r>
      <w:r>
        <w:rPr>
          <w:rFonts w:ascii="Times New Roman" w:eastAsia="Times New Roman" w:hAnsi="Times New Roman" w:cs="Times New Roman"/>
          <w:lang w:val="sr-Cyrl-BA"/>
        </w:rPr>
        <w:t xml:space="preserve">едности </w:t>
      </w:r>
      <w:r w:rsidRPr="00287316">
        <w:rPr>
          <w:rFonts w:ascii="Times New Roman" w:eastAsia="Times New Roman" w:hAnsi="Times New Roman" w:cs="Times New Roman"/>
          <w:lang w:val="sr-Cyrl-BA"/>
        </w:rPr>
        <w:t>и заштите, заједно са знањима из других сродних области, за рјешавање сложених проблема безбједности и заштите становништва и материјалних добара, те заштите животне средине, у условима све веће угрожености истих.</w:t>
      </w:r>
    </w:p>
    <w:p w:rsidR="00287316" w:rsidRPr="00287316" w:rsidRDefault="00287316" w:rsidP="00287316">
      <w:pPr>
        <w:spacing w:after="232" w:line="278" w:lineRule="exact"/>
        <w:ind w:left="20" w:right="20"/>
        <w:jc w:val="both"/>
        <w:rPr>
          <w:rFonts w:ascii="Times New Roman" w:eastAsia="Times New Roman" w:hAnsi="Times New Roman" w:cs="Times New Roman"/>
          <w:color w:val="000000"/>
          <w:spacing w:val="1"/>
          <w:lang w:val="sr-Cyrl-BA" w:eastAsia="sr-Latn-BA"/>
        </w:rPr>
      </w:pPr>
    </w:p>
    <w:p w:rsidR="009B7629" w:rsidRDefault="00235523" w:rsidP="00235523">
      <w:pPr>
        <w:pStyle w:val="Heading3"/>
        <w:rPr>
          <w:lang w:val="sr-Latn-BA" w:eastAsia="sr-Latn-BA"/>
        </w:rPr>
      </w:pPr>
      <w:r>
        <w:rPr>
          <w:rFonts w:eastAsia="Times New Roman" w:cs="Times New Roman"/>
          <w:spacing w:val="1"/>
          <w:lang w:val="sr-Cyrl-BA" w:eastAsia="sr-Latn-BA"/>
        </w:rPr>
        <w:t>2.5.2</w:t>
      </w:r>
      <w:r>
        <w:rPr>
          <w:lang w:val="sr-Cyrl-RS" w:eastAsia="sr-Latn-BA"/>
        </w:rPr>
        <w:t>.</w:t>
      </w:r>
      <w:r w:rsidR="009149CC" w:rsidRPr="009149CC">
        <w:rPr>
          <w:lang w:val="sr-Cyrl-RS" w:eastAsia="sr-Latn-BA"/>
        </w:rPr>
        <w:t xml:space="preserve"> </w:t>
      </w:r>
      <w:r w:rsidR="009B7629" w:rsidRPr="009149CC">
        <w:rPr>
          <w:lang w:val="sr-Latn-BA" w:eastAsia="sr-Latn-BA"/>
        </w:rPr>
        <w:t>Циљеви вјештина</w:t>
      </w:r>
      <w:bookmarkEnd w:id="24"/>
      <w:bookmarkEnd w:id="25"/>
    </w:p>
    <w:p w:rsidR="00235523" w:rsidRPr="00235523" w:rsidRDefault="00235523" w:rsidP="00235523">
      <w:pPr>
        <w:rPr>
          <w:lang w:val="sr-Latn-BA" w:eastAsia="sr-Latn-BA"/>
        </w:rPr>
      </w:pPr>
    </w:p>
    <w:p w:rsidR="00287316" w:rsidRPr="00287316" w:rsidRDefault="00287316" w:rsidP="00287316">
      <w:pPr>
        <w:tabs>
          <w:tab w:val="left" w:pos="737"/>
        </w:tabs>
        <w:jc w:val="both"/>
        <w:rPr>
          <w:rFonts w:ascii="Times New Roman" w:hAnsi="Times New Roman" w:cs="Times New Roman"/>
          <w:color w:val="000000" w:themeColor="text1"/>
          <w:spacing w:val="1"/>
          <w:lang w:val="sr-Cyrl-BA" w:eastAsia="sr-Latn-BA"/>
        </w:rPr>
      </w:pPr>
      <w:bookmarkStart w:id="26" w:name="_Toc182821327"/>
      <w:bookmarkStart w:id="27" w:name="_Toc183679619"/>
      <w:r>
        <w:rPr>
          <w:rFonts w:ascii="Times New Roman" w:hAnsi="Times New Roman" w:cs="Times New Roman"/>
          <w:color w:val="000000" w:themeColor="text1"/>
          <w:spacing w:val="1"/>
          <w:lang w:val="sr-Cyrl-BA" w:eastAsia="sr-Latn-BA"/>
        </w:rPr>
        <w:t>С</w:t>
      </w:r>
      <w:r w:rsidRPr="00287316">
        <w:rPr>
          <w:rFonts w:ascii="Times New Roman" w:hAnsi="Times New Roman" w:cs="Times New Roman"/>
          <w:color w:val="000000" w:themeColor="text1"/>
          <w:spacing w:val="1"/>
          <w:lang w:val="sr-Cyrl-BA" w:eastAsia="sr-Latn-BA"/>
        </w:rPr>
        <w:t>тицање неопходних знања и вјештина које ће студенти моћи примјенити у пракси за обављање различитих сложених послова у области заштите, самостално или у тимском раду.</w:t>
      </w:r>
    </w:p>
    <w:p w:rsidR="00287316" w:rsidRPr="00287316" w:rsidRDefault="00287316" w:rsidP="00287316">
      <w:pPr>
        <w:tabs>
          <w:tab w:val="left" w:pos="737"/>
        </w:tabs>
        <w:jc w:val="both"/>
        <w:rPr>
          <w:rFonts w:ascii="Times New Roman" w:hAnsi="Times New Roman" w:cs="Times New Roman"/>
          <w:color w:val="000000" w:themeColor="text1"/>
          <w:spacing w:val="1"/>
          <w:lang w:val="sr-Cyrl-BA" w:eastAsia="sr-Latn-BA"/>
        </w:rPr>
      </w:pPr>
    </w:p>
    <w:p w:rsidR="00287316" w:rsidRPr="00287316" w:rsidRDefault="00287316" w:rsidP="00287316">
      <w:pPr>
        <w:tabs>
          <w:tab w:val="left" w:pos="737"/>
        </w:tabs>
        <w:jc w:val="both"/>
        <w:rPr>
          <w:rFonts w:ascii="Times New Roman" w:hAnsi="Times New Roman" w:cs="Times New Roman"/>
          <w:color w:val="000000" w:themeColor="text1"/>
          <w:spacing w:val="1"/>
          <w:lang w:val="sr-Cyrl-BA" w:eastAsia="sr-Latn-BA"/>
        </w:rPr>
      </w:pPr>
      <w:r w:rsidRPr="00287316">
        <w:rPr>
          <w:rFonts w:ascii="Times New Roman" w:hAnsi="Times New Roman" w:cs="Times New Roman"/>
          <w:color w:val="000000" w:themeColor="text1"/>
          <w:spacing w:val="1"/>
          <w:lang w:val="sr-Cyrl-BA" w:eastAsia="sr-Latn-BA"/>
        </w:rPr>
        <w:t xml:space="preserve">Циљеви у погледу комуникативности и тимског рада – односе се на стицање неопходних знања и вјештина за активно коришћење страног језика, уз развијање способности за презентовање </w:t>
      </w:r>
      <w:r w:rsidRPr="00287316">
        <w:rPr>
          <w:rFonts w:ascii="Times New Roman" w:hAnsi="Times New Roman" w:cs="Times New Roman"/>
          <w:color w:val="000000" w:themeColor="text1"/>
          <w:spacing w:val="1"/>
          <w:lang w:val="sr-Cyrl-BA" w:eastAsia="sr-Latn-BA"/>
        </w:rPr>
        <w:lastRenderedPageBreak/>
        <w:t>сопствених резултата стручној и широј јавности, као и развијање способности за тимски рад. Развијање комуникативних способности и склоности за тимски рад се поставља као услов без кога није могуће успјешно учествовати у реализацији безбједносно-заштитних мјера и активности у области заштите.</w:t>
      </w:r>
    </w:p>
    <w:p w:rsidR="00D11D08" w:rsidRDefault="005C6BF1" w:rsidP="005C6BF1">
      <w:pPr>
        <w:pStyle w:val="Heading3"/>
        <w:rPr>
          <w:lang w:val="sr-Latn-BA" w:eastAsia="sr-Latn-BA"/>
        </w:rPr>
      </w:pPr>
      <w:r>
        <w:rPr>
          <w:lang w:val="sr-Cyrl-RS" w:eastAsia="sr-Latn-BA"/>
        </w:rPr>
        <w:t>2.5.3</w:t>
      </w:r>
      <w:r w:rsidR="009149CC" w:rsidRPr="009149CC">
        <w:rPr>
          <w:lang w:val="sr-Cyrl-RS" w:eastAsia="sr-Latn-BA"/>
        </w:rPr>
        <w:t xml:space="preserve">. </w:t>
      </w:r>
      <w:r w:rsidR="00D11D08" w:rsidRPr="009149CC">
        <w:rPr>
          <w:lang w:val="sr-Latn-BA" w:eastAsia="sr-Latn-BA"/>
        </w:rPr>
        <w:t>Циљеви способности</w:t>
      </w:r>
      <w:bookmarkEnd w:id="26"/>
      <w:bookmarkEnd w:id="27"/>
    </w:p>
    <w:p w:rsidR="005C6BF1" w:rsidRPr="005C6BF1" w:rsidRDefault="005C6BF1" w:rsidP="005C6BF1">
      <w:pPr>
        <w:rPr>
          <w:lang w:val="sr-Latn-BA" w:eastAsia="sr-Latn-BA"/>
        </w:rPr>
      </w:pPr>
    </w:p>
    <w:p w:rsidR="00287316" w:rsidRPr="00287316" w:rsidRDefault="00287316" w:rsidP="00287316">
      <w:pPr>
        <w:spacing w:line="274" w:lineRule="exact"/>
        <w:ind w:left="20" w:right="20" w:firstLine="340"/>
        <w:jc w:val="both"/>
        <w:rPr>
          <w:rFonts w:ascii="Times New Roman" w:eastAsia="Times New Roman" w:hAnsi="Times New Roman" w:cs="Times New Roman"/>
          <w:color w:val="000000"/>
          <w:spacing w:val="1"/>
          <w:lang w:val="sr-Cyrl-BA" w:eastAsia="sr-Latn-BA"/>
        </w:rPr>
      </w:pPr>
      <w:r w:rsidRPr="00287316">
        <w:rPr>
          <w:rFonts w:ascii="Times New Roman" w:eastAsia="Times New Roman" w:hAnsi="Times New Roman" w:cs="Times New Roman"/>
          <w:color w:val="000000"/>
          <w:spacing w:val="1"/>
          <w:lang w:eastAsia="sr-Latn-BA"/>
        </w:rPr>
        <w:t>Кључни циљ је да након савладавања студијског програма другог циклуса студент стекне способност да анализира најсложеније безбједносне појаве, могуће изворе и пријетње по безбједност, да процјењује стање безбједности, анализира могуће ризике по виталне вриједности одређене друштвене заједнице или другог субјекта, да ефикасно управља ризицима и кризама, да се успјешно супроставља извршењу криминалних радњи, да открива извршиоце кривичних дјела, да води унутрашње истраге у оквиру безбједносних структура, компанија и других правних субјеката, да пројектује систем заштите и континуирано ради на превенцији настанка безбједносних проблема. Након завршетка другог циклуса студија студенти требају бити оспособљени да креирају и успјешно имплементирају ефикасне стратегије супротстављања криминалу и другим негативним безбједносним појавама и проблема.</w:t>
      </w:r>
    </w:p>
    <w:p w:rsidR="005C6BF1" w:rsidRDefault="005C6BF1"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Pr="009149CC" w:rsidRDefault="005C6BF1" w:rsidP="005C6BF1">
      <w:pPr>
        <w:pStyle w:val="Heading3"/>
        <w:rPr>
          <w:rFonts w:eastAsia="Times New Roman"/>
          <w:lang w:val="sr-Latn-BA" w:eastAsia="sr-Latn-BA"/>
        </w:rPr>
      </w:pPr>
      <w:bookmarkStart w:id="28" w:name="_Toc182821328"/>
      <w:bookmarkStart w:id="29" w:name="_Toc183679620"/>
      <w:r>
        <w:rPr>
          <w:rFonts w:eastAsia="Times New Roman"/>
          <w:lang w:val="sr-Latn-BA" w:eastAsia="sr-Latn-BA"/>
        </w:rPr>
        <w:t>2.5.4</w:t>
      </w:r>
      <w:r w:rsidR="00D11D08" w:rsidRPr="009149CC">
        <w:rPr>
          <w:rFonts w:eastAsia="Times New Roman"/>
          <w:lang w:val="sr-Cyrl-BA" w:eastAsia="sr-Latn-BA"/>
        </w:rPr>
        <w:t>.</w:t>
      </w:r>
      <w:r w:rsidR="00D11D08" w:rsidRPr="009149CC">
        <w:rPr>
          <w:rFonts w:eastAsia="Times New Roman"/>
          <w:lang w:val="sr-Latn-BA" w:eastAsia="sr-Latn-BA"/>
        </w:rPr>
        <w:t xml:space="preserve"> Компетенције</w:t>
      </w:r>
      <w:bookmarkEnd w:id="28"/>
      <w:bookmarkEnd w:id="29"/>
    </w:p>
    <w:p w:rsidR="00D11D08" w:rsidRPr="00D11D08" w:rsidRDefault="00D11D08" w:rsidP="00D11D08">
      <w:pPr>
        <w:spacing w:line="200" w:lineRule="exact"/>
        <w:ind w:left="20"/>
        <w:rPr>
          <w:rFonts w:ascii="Times New Roman" w:eastAsia="Times New Roman" w:hAnsi="Times New Roman" w:cs="Times New Roman"/>
          <w:b/>
          <w:bCs/>
          <w:i/>
          <w:iCs/>
          <w:color w:val="000000"/>
          <w:spacing w:val="4"/>
          <w:lang w:val="sr-Latn-BA" w:eastAsia="sr-Latn-BA"/>
        </w:rPr>
      </w:pPr>
    </w:p>
    <w:p w:rsidR="00287316" w:rsidRPr="00287316" w:rsidRDefault="00287316" w:rsidP="00287316">
      <w:pPr>
        <w:tabs>
          <w:tab w:val="left" w:pos="737"/>
        </w:tabs>
        <w:jc w:val="both"/>
        <w:rPr>
          <w:rFonts w:ascii="Times New Roman" w:hAnsi="Times New Roman" w:cs="Times New Roman"/>
          <w:color w:val="000000"/>
          <w:spacing w:val="1"/>
          <w:lang w:val="sr-Cyrl-RS" w:eastAsia="sr-Latn-BA"/>
        </w:rPr>
      </w:pPr>
      <w:bookmarkStart w:id="30" w:name="bookmark14"/>
      <w:bookmarkStart w:id="31" w:name="bookmark15"/>
      <w:bookmarkStart w:id="32" w:name="_Toc182821329"/>
      <w:bookmarkStart w:id="33" w:name="_Toc183679621"/>
      <w:r w:rsidRPr="00287316">
        <w:rPr>
          <w:rFonts w:ascii="Times New Roman" w:hAnsi="Times New Roman" w:cs="Times New Roman"/>
          <w:color w:val="000000"/>
          <w:spacing w:val="1"/>
          <w:lang w:val="sr-Cyrl-RS" w:eastAsia="sr-Latn-BA"/>
        </w:rPr>
        <w:t xml:space="preserve">Студенти који на Факултету за безбједност и заштиту заврше студијски програм Безбједност и криминалистика 60 ЕЦТС и стекну академско звање Мастер права - 300 ЕЦТС - безбједност и криминалистика имају и имаће прилику да као своје радно ангажовање нађу у сваком већем и озбиљнијем привредном субјекту, а нарочито у органима државне управе, посебно органима и организацијама заштите како на нивоу општина, односно свих локалних заједница, тако и на нивоу Републике Српске. </w:t>
      </w:r>
    </w:p>
    <w:p w:rsidR="00287316" w:rsidRPr="00287316" w:rsidRDefault="00287316" w:rsidP="00287316">
      <w:pPr>
        <w:tabs>
          <w:tab w:val="left" w:pos="737"/>
        </w:tabs>
        <w:jc w:val="both"/>
        <w:rPr>
          <w:rFonts w:ascii="Times New Roman" w:hAnsi="Times New Roman" w:cs="Times New Roman"/>
          <w:color w:val="000000"/>
          <w:spacing w:val="1"/>
          <w:lang w:val="sr-Cyrl-RS" w:eastAsia="sr-Latn-BA"/>
        </w:rPr>
      </w:pPr>
    </w:p>
    <w:p w:rsidR="00D11D08" w:rsidRDefault="005C6BF1" w:rsidP="005C6BF1">
      <w:pPr>
        <w:pStyle w:val="Heading2"/>
        <w:rPr>
          <w:lang w:val="sr-Latn-BA" w:eastAsia="sr-Latn-BA"/>
        </w:rPr>
      </w:pPr>
      <w:r>
        <w:rPr>
          <w:rFonts w:eastAsia="Times New Roman"/>
          <w:lang w:val="sr-Latn-BA" w:eastAsia="sr-Latn-BA"/>
        </w:rPr>
        <w:t xml:space="preserve">2.6. </w:t>
      </w:r>
      <w:r w:rsidR="00D11D08" w:rsidRPr="009149CC">
        <w:rPr>
          <w:lang w:val="sr-Latn-BA" w:eastAsia="sr-Latn-BA"/>
        </w:rPr>
        <w:t>Учешће студената у одлучивању</w:t>
      </w:r>
      <w:bookmarkEnd w:id="30"/>
      <w:bookmarkEnd w:id="31"/>
      <w:bookmarkEnd w:id="32"/>
      <w:bookmarkEnd w:id="33"/>
    </w:p>
    <w:p w:rsidR="005C6BF1" w:rsidRPr="005C6BF1" w:rsidRDefault="005C6BF1" w:rsidP="005C6BF1">
      <w:pPr>
        <w:rPr>
          <w:lang w:val="sr-Latn-BA" w:eastAsia="sr-Latn-BA"/>
        </w:rPr>
      </w:pPr>
    </w:p>
    <w:p w:rsidR="00D11D08" w:rsidRPr="003E56E9" w:rsidRDefault="00D11D08" w:rsidP="00D11D08">
      <w:pPr>
        <w:spacing w:after="539" w:line="274" w:lineRule="exact"/>
        <w:ind w:right="20" w:firstLine="720"/>
        <w:jc w:val="both"/>
        <w:rPr>
          <w:rFonts w:ascii="Times New Roman" w:hAnsi="Times New Roman" w:cs="Times New Roman"/>
          <w:color w:val="000000" w:themeColor="text1"/>
          <w:spacing w:val="1"/>
          <w:lang w:val="sr-Latn-BA" w:eastAsia="sr-Latn-BA"/>
        </w:rPr>
      </w:pPr>
      <w:r w:rsidRPr="00D11D08">
        <w:rPr>
          <w:rFonts w:ascii="Times New Roman" w:eastAsia="Times New Roman" w:hAnsi="Times New Roman" w:cs="Times New Roman"/>
          <w:color w:val="000000"/>
          <w:spacing w:val="1"/>
          <w:lang w:val="sr-Latn-BA" w:eastAsia="sr-Latn-BA"/>
        </w:rPr>
        <w:t>Студенти имају значајну улогу у п</w:t>
      </w:r>
      <w:r w:rsidR="000C48D8">
        <w:rPr>
          <w:rFonts w:ascii="Times New Roman" w:eastAsia="Times New Roman" w:hAnsi="Times New Roman" w:cs="Times New Roman"/>
          <w:color w:val="000000"/>
          <w:spacing w:val="1"/>
          <w:lang w:val="sr-Latn-BA" w:eastAsia="sr-Latn-BA"/>
        </w:rPr>
        <w:t xml:space="preserve">роцесу обезбјеђења квалитета </w:t>
      </w:r>
      <w:r w:rsidR="000C48D8">
        <w:rPr>
          <w:rFonts w:ascii="Times New Roman" w:eastAsia="Times New Roman" w:hAnsi="Times New Roman" w:cs="Times New Roman"/>
          <w:color w:val="000000"/>
          <w:spacing w:val="1"/>
          <w:lang w:val="sr-Cyrl-BA" w:eastAsia="sr-Latn-BA"/>
        </w:rPr>
        <w:t xml:space="preserve">како на </w:t>
      </w:r>
      <w:r w:rsidRPr="00D11D08">
        <w:rPr>
          <w:rFonts w:ascii="Times New Roman" w:eastAsia="Times New Roman" w:hAnsi="Times New Roman" w:cs="Times New Roman"/>
          <w:color w:val="000000"/>
          <w:spacing w:val="1"/>
          <w:lang w:val="sr-Cyrl-BA" w:eastAsia="sr-Latn-BA"/>
        </w:rPr>
        <w:t>Факултету</w:t>
      </w:r>
      <w:r w:rsidR="000C48D8">
        <w:rPr>
          <w:rFonts w:ascii="Times New Roman" w:eastAsia="Times New Roman" w:hAnsi="Times New Roman" w:cs="Times New Roman"/>
          <w:color w:val="000000"/>
          <w:spacing w:val="1"/>
          <w:lang w:val="sr-Cyrl-BA" w:eastAsia="sr-Latn-BA"/>
        </w:rPr>
        <w:t xml:space="preserve"> тако и на студијском програму</w:t>
      </w:r>
      <w:r w:rsidRPr="00D11D08">
        <w:rPr>
          <w:rFonts w:ascii="Times New Roman" w:eastAsia="Times New Roman" w:hAnsi="Times New Roman" w:cs="Times New Roman"/>
          <w:color w:val="000000"/>
          <w:spacing w:val="1"/>
          <w:lang w:val="sr-Latn-BA" w:eastAsia="sr-Latn-BA"/>
        </w:rPr>
        <w:t xml:space="preserve">. </w:t>
      </w:r>
      <w:r w:rsidRPr="003E56E9">
        <w:rPr>
          <w:rFonts w:ascii="Times New Roman" w:eastAsia="Times New Roman" w:hAnsi="Times New Roman" w:cs="Times New Roman"/>
          <w:color w:val="000000" w:themeColor="text1"/>
          <w:spacing w:val="1"/>
          <w:lang w:val="sr-Latn-BA" w:eastAsia="sr-Latn-BA"/>
        </w:rPr>
        <w:t>Представници студената</w:t>
      </w:r>
      <w:r w:rsidRPr="003E56E9">
        <w:rPr>
          <w:rFonts w:ascii="Times New Roman" w:eastAsia="Times New Roman" w:hAnsi="Times New Roman" w:cs="Times New Roman"/>
          <w:color w:val="000000" w:themeColor="text1"/>
          <w:spacing w:val="1"/>
          <w:lang w:val="sr-Cyrl-BA" w:eastAsia="sr-Latn-BA"/>
        </w:rPr>
        <w:t>,</w:t>
      </w:r>
      <w:r w:rsidRPr="003E56E9">
        <w:rPr>
          <w:rFonts w:ascii="Times New Roman" w:eastAsia="Times New Roman" w:hAnsi="Times New Roman" w:cs="Times New Roman"/>
          <w:color w:val="000000" w:themeColor="text1"/>
          <w:spacing w:val="1"/>
          <w:lang w:val="sr-Latn-BA" w:eastAsia="sr-Latn-BA"/>
        </w:rPr>
        <w:t xml:space="preserve"> чланови су свих тијела задужених за квалитет наставног процеса и услова рада: Комисије за самовредновање и обезбјеђење квалитета, Наставно-научног вијећа и Сен</w:t>
      </w:r>
      <w:r w:rsidR="005C6BF1">
        <w:rPr>
          <w:rFonts w:ascii="Times New Roman" w:eastAsia="Times New Roman" w:hAnsi="Times New Roman" w:cs="Times New Roman"/>
          <w:color w:val="000000" w:themeColor="text1"/>
          <w:spacing w:val="1"/>
          <w:lang w:val="sr-Cyrl-BA" w:eastAsia="sr-Latn-BA"/>
        </w:rPr>
        <w:t>а</w:t>
      </w:r>
      <w:r w:rsidRPr="003E56E9">
        <w:rPr>
          <w:rFonts w:ascii="Times New Roman" w:eastAsia="Times New Roman" w:hAnsi="Times New Roman" w:cs="Times New Roman"/>
          <w:color w:val="000000" w:themeColor="text1"/>
          <w:spacing w:val="1"/>
          <w:lang w:val="sr-Latn-BA" w:eastAsia="sr-Latn-BA"/>
        </w:rPr>
        <w:t>та Универзитета.</w:t>
      </w:r>
    </w:p>
    <w:p w:rsidR="00D11D08" w:rsidRPr="00D11D08" w:rsidRDefault="00D11D08" w:rsidP="00D11D08">
      <w:pPr>
        <w:spacing w:after="539" w:line="274" w:lineRule="exact"/>
        <w:ind w:right="20"/>
        <w:jc w:val="both"/>
        <w:rPr>
          <w:rFonts w:ascii="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Cyrl-BA" w:eastAsia="sr-Latn-BA"/>
        </w:rPr>
        <w:t>Факултет</w:t>
      </w:r>
      <w:r w:rsidRPr="00D11D08">
        <w:rPr>
          <w:rFonts w:ascii="Times New Roman" w:eastAsia="Times New Roman" w:hAnsi="Times New Roman" w:cs="Times New Roman"/>
          <w:color w:val="000000"/>
          <w:spacing w:val="1"/>
          <w:lang w:val="sr-Latn-BA" w:eastAsia="sr-Latn-BA"/>
        </w:rPr>
        <w:t xml:space="preserve">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Комисија за обезб</w:t>
      </w:r>
      <w:r w:rsidR="000C48D8">
        <w:rPr>
          <w:rFonts w:ascii="Times New Roman" w:eastAsia="Times New Roman" w:hAnsi="Times New Roman" w:cs="Times New Roman"/>
          <w:color w:val="000000"/>
          <w:spacing w:val="1"/>
          <w:lang w:val="sr-Cyrl-BA" w:eastAsia="sr-Latn-BA"/>
        </w:rPr>
        <w:t>ј</w:t>
      </w:r>
      <w:r w:rsidRPr="00D11D08">
        <w:rPr>
          <w:rFonts w:ascii="Times New Roman" w:eastAsia="Times New Roman" w:hAnsi="Times New Roman" w:cs="Times New Roman"/>
          <w:color w:val="000000"/>
          <w:spacing w:val="1"/>
          <w:lang w:val="sr-Latn-BA" w:eastAsia="sr-Latn-BA"/>
        </w:rPr>
        <w:t>еђење квалитета стратешки анализира прикупљена мишљења и савјете студената, и поступа у складу са закљученим.</w:t>
      </w:r>
    </w:p>
    <w:p w:rsidR="00D11D08" w:rsidRPr="00D11D08" w:rsidRDefault="00D11D08" w:rsidP="00D11D08">
      <w:pPr>
        <w:spacing w:line="274" w:lineRule="exact"/>
        <w:ind w:left="20"/>
        <w:jc w:val="both"/>
        <w:rPr>
          <w:rFonts w:ascii="Times New Roman" w:eastAsia="Times New Roman" w:hAnsi="Times New Roman" w:cs="Times New Roman"/>
          <w:color w:val="FF0000"/>
          <w:spacing w:val="1"/>
          <w:lang w:val="sr-Latn-BA" w:eastAsia="sr-Latn-BA"/>
        </w:rPr>
      </w:pPr>
      <w:r w:rsidRPr="00D11D08">
        <w:rPr>
          <w:rFonts w:ascii="Times New Roman" w:eastAsia="Times New Roman" w:hAnsi="Times New Roman" w:cs="Times New Roman"/>
          <w:color w:val="000000"/>
          <w:spacing w:val="1"/>
          <w:lang w:val="sr-Latn-BA" w:eastAsia="sr-Latn-BA"/>
        </w:rPr>
        <w:t xml:space="preserve">Студентима је преко оцјењивања </w:t>
      </w:r>
      <w:r w:rsidR="002C0EC9" w:rsidRPr="002C0EC9">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2C0EC9" w:rsidRPr="002C0EC9">
        <w:rPr>
          <w:rFonts w:ascii="Times New Roman" w:eastAsia="Times New Roman" w:hAnsi="Times New Roman" w:cs="Times New Roman"/>
          <w:color w:val="000000"/>
          <w:spacing w:val="1"/>
          <w:lang w:val="sr-Latn-BA" w:eastAsia="sr-Latn-BA"/>
        </w:rPr>
        <w:t xml:space="preserve"> ECTS </w:t>
      </w:r>
      <w:r w:rsidRPr="00D11D08">
        <w:rPr>
          <w:rFonts w:ascii="Times New Roman" w:eastAsia="Times New Roman" w:hAnsi="Times New Roman" w:cs="Times New Roman"/>
          <w:color w:val="000000"/>
          <w:spacing w:val="1"/>
          <w:lang w:val="sr-Latn-BA" w:eastAsia="sr-Latn-BA"/>
        </w:rPr>
        <w:t>и наставног особља (Правилник</w:t>
      </w:r>
      <w:r w:rsidRPr="00D11D08">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 xml:space="preserve">о </w:t>
      </w:r>
      <w:r w:rsidRPr="00D11D08">
        <w:rPr>
          <w:rFonts w:ascii="Times New Roman" w:eastAsia="Times New Roman" w:hAnsi="Times New Roman" w:cs="Times New Roman"/>
          <w:color w:val="000000"/>
          <w:spacing w:val="1"/>
          <w:lang w:val="sr-Latn-BA" w:eastAsia="sr-Latn-BA"/>
        </w:rPr>
        <w:t xml:space="preserve">студентском вредновању квалитета студија) омогућено учешће у осигуравању квалитета </w:t>
      </w:r>
      <w:r w:rsidR="002C0EC9" w:rsidRPr="002C0EC9">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2C0EC9" w:rsidRPr="002C0EC9">
        <w:rPr>
          <w:rFonts w:ascii="Times New Roman" w:eastAsia="Times New Roman" w:hAnsi="Times New Roman" w:cs="Times New Roman"/>
          <w:color w:val="000000"/>
          <w:spacing w:val="1"/>
          <w:lang w:val="sr-Latn-BA" w:eastAsia="sr-Latn-BA"/>
        </w:rPr>
        <w:t xml:space="preserve"> ECTS</w:t>
      </w:r>
      <w:r w:rsidRPr="00D11D08">
        <w:rPr>
          <w:rFonts w:ascii="Times New Roman" w:eastAsia="Times New Roman" w:hAnsi="Times New Roman" w:cs="Times New Roman"/>
          <w:color w:val="000000"/>
          <w:spacing w:val="1"/>
          <w:lang w:val="sr-Latn-BA" w:eastAsia="sr-Latn-BA"/>
        </w:rPr>
        <w:t xml:space="preserve">. Пресјек стања квалитета </w:t>
      </w:r>
      <w:r w:rsidR="002C0EC9" w:rsidRPr="002C0EC9">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2C0EC9" w:rsidRPr="002C0EC9">
        <w:rPr>
          <w:rFonts w:ascii="Times New Roman" w:eastAsia="Times New Roman" w:hAnsi="Times New Roman" w:cs="Times New Roman"/>
          <w:color w:val="000000"/>
          <w:spacing w:val="1"/>
          <w:lang w:val="sr-Latn-BA" w:eastAsia="sr-Latn-BA"/>
        </w:rPr>
        <w:t xml:space="preserve"> ECTS </w:t>
      </w:r>
      <w:r w:rsidRPr="00D11D08">
        <w:rPr>
          <w:rFonts w:ascii="Times New Roman" w:eastAsia="Times New Roman" w:hAnsi="Times New Roman" w:cs="Times New Roman"/>
          <w:color w:val="000000"/>
          <w:spacing w:val="1"/>
          <w:lang w:val="sr-Latn-BA" w:eastAsia="sr-Latn-BA"/>
        </w:rPr>
        <w:t>и наставног кадра добија се на основу података прикупљених путем писаних упитника од стране студенат</w:t>
      </w:r>
      <w:r>
        <w:rPr>
          <w:rFonts w:ascii="Times New Roman" w:eastAsia="Times New Roman" w:hAnsi="Times New Roman" w:cs="Times New Roman"/>
          <w:color w:val="000000"/>
          <w:spacing w:val="1"/>
          <w:lang w:val="sr-Cyrl-BA" w:eastAsia="sr-Latn-BA"/>
        </w:rPr>
        <w:t>а</w:t>
      </w:r>
      <w:r w:rsidRPr="00D11D08">
        <w:rPr>
          <w:rFonts w:ascii="Times New Roman" w:eastAsia="Times New Roman" w:hAnsi="Times New Roman" w:cs="Times New Roman"/>
          <w:color w:val="000000"/>
          <w:spacing w:val="1"/>
          <w:lang w:val="sr-Latn-BA" w:eastAsia="sr-Latn-BA"/>
        </w:rPr>
        <w:t xml:space="preserve">, а у будућности ће укључивати и свршене студенте и послодавце, као и поређењем са студијским програмима сличног садржаја у региону и Европи. </w:t>
      </w:r>
      <w:r w:rsidRPr="003E56E9">
        <w:rPr>
          <w:rFonts w:ascii="Times New Roman" w:eastAsia="Times New Roman" w:hAnsi="Times New Roman" w:cs="Times New Roman"/>
          <w:color w:val="000000" w:themeColor="text1"/>
          <w:spacing w:val="1"/>
          <w:lang w:val="sr-Latn-BA" w:eastAsia="sr-Latn-BA"/>
        </w:rPr>
        <w:t xml:space="preserve">Евалуацију </w:t>
      </w:r>
      <w:r w:rsidR="002C0EC9" w:rsidRPr="002C0EC9">
        <w:rPr>
          <w:rFonts w:ascii="Times New Roman" w:eastAsia="Times New Roman" w:hAnsi="Times New Roman" w:cs="Times New Roman"/>
          <w:color w:val="000000" w:themeColor="text1"/>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themeColor="text1"/>
          <w:spacing w:val="1"/>
          <w:lang w:val="sr-Latn-BA" w:eastAsia="sr-Latn-BA"/>
        </w:rPr>
        <w:t>60</w:t>
      </w:r>
      <w:r w:rsidR="002C0EC9" w:rsidRPr="002C0EC9">
        <w:rPr>
          <w:rFonts w:ascii="Times New Roman" w:eastAsia="Times New Roman" w:hAnsi="Times New Roman" w:cs="Times New Roman"/>
          <w:color w:val="000000" w:themeColor="text1"/>
          <w:spacing w:val="1"/>
          <w:lang w:val="sr-Latn-BA" w:eastAsia="sr-Latn-BA"/>
        </w:rPr>
        <w:t xml:space="preserve"> ECTS </w:t>
      </w:r>
      <w:r w:rsidR="003E56E9" w:rsidRPr="003E56E9">
        <w:rPr>
          <w:rFonts w:ascii="Times New Roman" w:eastAsia="Times New Roman" w:hAnsi="Times New Roman" w:cs="Times New Roman"/>
          <w:color w:val="000000" w:themeColor="text1"/>
          <w:spacing w:val="1"/>
          <w:lang w:val="sr-Latn-BA" w:eastAsia="sr-Latn-BA"/>
        </w:rPr>
        <w:t xml:space="preserve">спроводе и наставници, </w:t>
      </w:r>
      <w:r w:rsidRPr="003E56E9">
        <w:rPr>
          <w:rFonts w:ascii="Times New Roman" w:eastAsia="Times New Roman" w:hAnsi="Times New Roman" w:cs="Times New Roman"/>
          <w:color w:val="000000" w:themeColor="text1"/>
          <w:spacing w:val="1"/>
          <w:lang w:val="sr-Latn-BA" w:eastAsia="sr-Latn-BA"/>
        </w:rPr>
        <w:t xml:space="preserve">сарадници </w:t>
      </w:r>
      <w:r w:rsidR="003E56E9" w:rsidRPr="003E56E9">
        <w:rPr>
          <w:rFonts w:ascii="Times New Roman" w:eastAsia="Times New Roman" w:hAnsi="Times New Roman" w:cs="Times New Roman"/>
          <w:color w:val="000000" w:themeColor="text1"/>
          <w:spacing w:val="1"/>
          <w:lang w:val="sr-Cyrl-BA" w:eastAsia="sr-Latn-BA"/>
        </w:rPr>
        <w:t xml:space="preserve">и студенти </w:t>
      </w:r>
      <w:r w:rsidRPr="003E56E9">
        <w:rPr>
          <w:rFonts w:ascii="Times New Roman" w:eastAsia="Times New Roman" w:hAnsi="Times New Roman" w:cs="Times New Roman"/>
          <w:color w:val="000000" w:themeColor="text1"/>
          <w:spacing w:val="1"/>
          <w:lang w:val="sr-Latn-BA" w:eastAsia="sr-Latn-BA"/>
        </w:rPr>
        <w:t xml:space="preserve">на Факултету, </w:t>
      </w:r>
      <w:r w:rsidR="0040688B" w:rsidRPr="003E56E9">
        <w:rPr>
          <w:rFonts w:ascii="Times New Roman" w:eastAsia="Times New Roman" w:hAnsi="Times New Roman" w:cs="Times New Roman"/>
          <w:color w:val="000000" w:themeColor="text1"/>
          <w:spacing w:val="1"/>
          <w:lang w:val="sr-Latn-BA" w:eastAsia="sr-Latn-BA"/>
        </w:rPr>
        <w:t>на крају сваког семестра академске</w:t>
      </w:r>
      <w:r w:rsidRPr="003E56E9">
        <w:rPr>
          <w:rFonts w:ascii="Times New Roman" w:eastAsia="Times New Roman" w:hAnsi="Times New Roman" w:cs="Times New Roman"/>
          <w:color w:val="000000" w:themeColor="text1"/>
          <w:spacing w:val="1"/>
          <w:lang w:val="sr-Latn-BA" w:eastAsia="sr-Latn-BA"/>
        </w:rPr>
        <w:t xml:space="preserve"> године.</w:t>
      </w:r>
    </w:p>
    <w:p w:rsidR="00D11D08" w:rsidRDefault="00D11D08" w:rsidP="00D11D08">
      <w:pPr>
        <w:spacing w:after="299" w:line="274" w:lineRule="exact"/>
        <w:ind w:left="20" w:right="2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Latn-BA" w:eastAsia="sr-Latn-BA"/>
        </w:rPr>
        <w:t xml:space="preserve">Како </w:t>
      </w: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омогућава студентима облике студентског организовања и дјеловања, основан је Студентски парламент</w:t>
      </w:r>
      <w:r w:rsidRPr="00D11D08">
        <w:rPr>
          <w:rFonts w:ascii="Times New Roman" w:eastAsia="Times New Roman" w:hAnsi="Times New Roman" w:cs="Times New Roman"/>
          <w:color w:val="000000"/>
          <w:spacing w:val="1"/>
          <w:lang w:val="sr-Cyrl-BA" w:eastAsia="sr-Latn-BA"/>
        </w:rPr>
        <w:t>.</w:t>
      </w:r>
    </w:p>
    <w:p w:rsidR="00D11D08" w:rsidRDefault="005C6BF1" w:rsidP="005C6BF1">
      <w:pPr>
        <w:pStyle w:val="Heading2"/>
        <w:rPr>
          <w:rFonts w:eastAsia="Times New Roman"/>
          <w:lang w:val="sr-Latn-BA" w:eastAsia="sr-Latn-BA"/>
        </w:rPr>
      </w:pPr>
      <w:bookmarkStart w:id="34" w:name="bookmark16"/>
      <w:bookmarkStart w:id="35" w:name="bookmark17"/>
      <w:bookmarkStart w:id="36" w:name="_Toc182821330"/>
      <w:bookmarkStart w:id="37" w:name="_Toc183679622"/>
      <w:r>
        <w:rPr>
          <w:rFonts w:eastAsia="Times New Roman"/>
          <w:lang w:val="sr-Cyrl-BA" w:eastAsia="sr-Latn-BA"/>
        </w:rPr>
        <w:lastRenderedPageBreak/>
        <w:t>2.7</w:t>
      </w:r>
      <w:r w:rsidR="00D11D08" w:rsidRPr="009149CC">
        <w:rPr>
          <w:rFonts w:eastAsia="Times New Roman"/>
          <w:lang w:val="sr-Cyrl-BA" w:eastAsia="sr-Latn-BA"/>
        </w:rPr>
        <w:t xml:space="preserve">. </w:t>
      </w:r>
      <w:r w:rsidR="00D11D08" w:rsidRPr="009149CC">
        <w:rPr>
          <w:rFonts w:eastAsia="Times New Roman"/>
          <w:lang w:val="sr-Latn-BA" w:eastAsia="sr-Latn-BA"/>
        </w:rPr>
        <w:t>Наставни процес и научноистраживачки рад</w:t>
      </w:r>
      <w:bookmarkEnd w:id="34"/>
      <w:bookmarkEnd w:id="35"/>
      <w:bookmarkEnd w:id="36"/>
      <w:bookmarkEnd w:id="37"/>
    </w:p>
    <w:p w:rsidR="005C6BF1" w:rsidRPr="005C6BF1" w:rsidRDefault="005C6BF1" w:rsidP="005C6BF1">
      <w:pPr>
        <w:rPr>
          <w:lang w:val="sr-Latn-BA" w:eastAsia="sr-Latn-BA"/>
        </w:rPr>
      </w:pPr>
    </w:p>
    <w:p w:rsidR="00D11D08" w:rsidRPr="00D11D08" w:rsidRDefault="00D11D08" w:rsidP="00D11D08">
      <w:pPr>
        <w:spacing w:line="278" w:lineRule="exact"/>
        <w:ind w:left="20" w:right="20" w:firstLine="70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 xml:space="preserve">поставља, као један од основних циљева, </w:t>
      </w:r>
      <w:r>
        <w:rPr>
          <w:rFonts w:ascii="Times New Roman" w:eastAsia="Times New Roman" w:hAnsi="Times New Roman" w:cs="Times New Roman"/>
          <w:color w:val="000000"/>
          <w:spacing w:val="1"/>
          <w:lang w:val="sr-Latn-BA" w:eastAsia="sr-Latn-BA"/>
        </w:rPr>
        <w:t xml:space="preserve">јачање научно - истраживачког </w:t>
      </w:r>
      <w:r w:rsidRPr="00D11D08">
        <w:rPr>
          <w:rFonts w:ascii="Times New Roman" w:eastAsia="Times New Roman" w:hAnsi="Times New Roman" w:cs="Times New Roman"/>
          <w:color w:val="000000"/>
          <w:spacing w:val="1"/>
          <w:lang w:val="sr-Latn-BA" w:eastAsia="sr-Latn-BA"/>
        </w:rPr>
        <w:t xml:space="preserve">профила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повећати број магистраната, доктораната и постдоктораната,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Pr>
          <w:rFonts w:ascii="Times New Roman" w:eastAsia="Times New Roman" w:hAnsi="Times New Roman" w:cs="Times New Roman"/>
          <w:color w:val="000000"/>
          <w:spacing w:val="1"/>
          <w:lang w:val="sr-Cyrl-BA" w:eastAsia="sr-Latn-BA"/>
        </w:rPr>
        <w:t xml:space="preserve">у </w:t>
      </w:r>
      <w:r w:rsidRPr="00D11D08">
        <w:rPr>
          <w:rFonts w:ascii="Times New Roman" w:eastAsia="Times New Roman" w:hAnsi="Times New Roman" w:cs="Times New Roman"/>
          <w:color w:val="000000"/>
          <w:spacing w:val="1"/>
          <w:lang w:val="sr-Latn-BA" w:eastAsia="sr-Latn-BA"/>
        </w:rPr>
        <w:t>инфраст</w:t>
      </w:r>
      <w:r>
        <w:rPr>
          <w:rFonts w:ascii="Times New Roman" w:eastAsia="Times New Roman" w:hAnsi="Times New Roman" w:cs="Times New Roman"/>
          <w:color w:val="000000"/>
          <w:spacing w:val="1"/>
          <w:lang w:val="sr-Latn-BA" w:eastAsia="sr-Latn-BA"/>
        </w:rPr>
        <w:t>уктуру те организацијски, финанс</w:t>
      </w:r>
      <w:r w:rsidRPr="00D11D08">
        <w:rPr>
          <w:rFonts w:ascii="Times New Roman" w:eastAsia="Times New Roman" w:hAnsi="Times New Roman" w:cs="Times New Roman"/>
          <w:color w:val="000000"/>
          <w:spacing w:val="1"/>
          <w:lang w:val="sr-Latn-BA" w:eastAsia="sr-Latn-BA"/>
        </w:rPr>
        <w:t xml:space="preserve">ијски и законодавни оквир за праћење и повећање научно-истраживачких активности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са циљем обезбјеђења истраживачке продуктивности и квалитета истраживачких резултата</w:t>
      </w:r>
      <w:r w:rsidRPr="00D11D08">
        <w:rPr>
          <w:rFonts w:ascii="Times New Roman" w:eastAsia="Times New Roman" w:hAnsi="Times New Roman" w:cs="Times New Roman"/>
          <w:color w:val="000000"/>
          <w:spacing w:val="1"/>
          <w:lang w:val="sr-Cyrl-BA" w:eastAsia="sr-Latn-BA"/>
        </w:rPr>
        <w:t>.</w:t>
      </w:r>
    </w:p>
    <w:p w:rsidR="00D11D08" w:rsidRPr="00D11D08" w:rsidRDefault="00D11D08" w:rsidP="00D11D08">
      <w:pPr>
        <w:spacing w:line="278" w:lineRule="exact"/>
        <w:ind w:left="20" w:right="20"/>
        <w:jc w:val="both"/>
        <w:rPr>
          <w:rFonts w:ascii="Times New Roman" w:eastAsia="Times New Roman" w:hAnsi="Times New Roman" w:cs="Times New Roman"/>
          <w:color w:val="000000"/>
          <w:spacing w:val="1"/>
          <w:lang w:val="sr-Latn-BA" w:eastAsia="sr-Latn-BA"/>
        </w:rPr>
      </w:pPr>
    </w:p>
    <w:p w:rsidR="00D578C3" w:rsidRDefault="00D11D08" w:rsidP="00D578C3">
      <w:pPr>
        <w:spacing w:after="219" w:line="200" w:lineRule="exact"/>
        <w:ind w:left="20" w:right="3080"/>
        <w:jc w:val="both"/>
        <w:outlineLvl w:val="1"/>
        <w:rPr>
          <w:rFonts w:ascii="Times New Roman" w:eastAsia="Times New Roman" w:hAnsi="Times New Roman" w:cs="Times New Roman"/>
          <w:color w:val="000000" w:themeColor="text1"/>
          <w:spacing w:val="1"/>
          <w:lang w:val="sr-Cyrl-BA" w:eastAsia="sr-Latn-BA"/>
        </w:rPr>
      </w:pPr>
      <w:bookmarkStart w:id="38" w:name="bookmark18"/>
      <w:bookmarkStart w:id="39" w:name="_Toc182821331"/>
      <w:bookmarkStart w:id="40" w:name="_Toc183679623"/>
      <w:r w:rsidRPr="00D578C3">
        <w:rPr>
          <w:rFonts w:ascii="Times New Roman" w:eastAsia="Times New Roman" w:hAnsi="Times New Roman" w:cs="Times New Roman"/>
          <w:color w:val="000000" w:themeColor="text1"/>
          <w:spacing w:val="1"/>
          <w:lang w:val="sr-Latn-BA" w:eastAsia="sr-Latn-BA"/>
        </w:rPr>
        <w:t>Анализа научно</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 xml:space="preserve">истраживачког рада на </w:t>
      </w:r>
      <w:bookmarkEnd w:id="38"/>
      <w:r w:rsidR="00D578C3">
        <w:rPr>
          <w:rFonts w:ascii="Times New Roman" w:eastAsia="Times New Roman" w:hAnsi="Times New Roman" w:cs="Times New Roman"/>
          <w:color w:val="000000" w:themeColor="text1"/>
          <w:spacing w:val="1"/>
          <w:lang w:val="sr-Cyrl-BA" w:eastAsia="sr-Latn-BA"/>
        </w:rPr>
        <w:t>Факултету:</w:t>
      </w:r>
      <w:bookmarkEnd w:id="39"/>
      <w:bookmarkEnd w:id="40"/>
    </w:p>
    <w:p w:rsidR="00D11D08" w:rsidRPr="009149CC" w:rsidRDefault="009149CC" w:rsidP="009149CC">
      <w:pPr>
        <w:spacing w:after="219" w:line="200" w:lineRule="exact"/>
        <w:ind w:left="20" w:right="3080"/>
        <w:jc w:val="center"/>
        <w:outlineLvl w:val="1"/>
        <w:rPr>
          <w:rFonts w:ascii="Times New Roman" w:eastAsia="Times New Roman" w:hAnsi="Times New Roman" w:cs="Times New Roman"/>
          <w:b/>
          <w:color w:val="000000" w:themeColor="text1"/>
          <w:spacing w:val="1"/>
          <w:lang w:val="sr-Cyrl-BA" w:eastAsia="sr-Latn-BA"/>
        </w:rPr>
      </w:pPr>
      <w:bookmarkStart w:id="41" w:name="_Toc182821332"/>
      <w:bookmarkStart w:id="42" w:name="_Toc183679624"/>
      <w:r>
        <w:rPr>
          <w:rFonts w:ascii="Times New Roman" w:eastAsia="Times New Roman" w:hAnsi="Times New Roman" w:cs="Times New Roman"/>
          <w:b/>
          <w:color w:val="000000" w:themeColor="text1"/>
          <w:spacing w:val="1"/>
          <w:lang w:val="sr-Cyrl-BA" w:eastAsia="sr-Latn-BA"/>
        </w:rPr>
        <w:t>СНАГЕ</w:t>
      </w:r>
      <w:bookmarkEnd w:id="41"/>
      <w:bookmarkEnd w:id="42"/>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развој и јачање научно-истраживачког рада на </w:t>
      </w:r>
      <w:r w:rsidRPr="00D578C3">
        <w:rPr>
          <w:rFonts w:ascii="Times New Roman" w:eastAsia="Times New Roman" w:hAnsi="Times New Roman" w:cs="Times New Roman"/>
          <w:color w:val="000000" w:themeColor="text1"/>
          <w:spacing w:val="1"/>
          <w:lang w:val="sr-Cyrl-BA" w:eastAsia="sr-Latn-BA"/>
        </w:rPr>
        <w:t>Факултету</w:t>
      </w:r>
      <w:r w:rsidRPr="00D578C3">
        <w:rPr>
          <w:rFonts w:ascii="Times New Roman" w:eastAsia="Times New Roman" w:hAnsi="Times New Roman" w:cs="Times New Roman"/>
          <w:color w:val="000000" w:themeColor="text1"/>
          <w:spacing w:val="1"/>
          <w:lang w:val="sr-Latn-BA" w:eastAsia="sr-Latn-BA"/>
        </w:rPr>
        <w:t>;</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Cyrl-BA" w:eastAsia="sr-Latn-BA"/>
        </w:rPr>
        <w:t>Факултет</w:t>
      </w:r>
      <w:r w:rsidRPr="00D578C3">
        <w:rPr>
          <w:rFonts w:ascii="Times New Roman" w:eastAsia="Times New Roman" w:hAnsi="Times New Roman" w:cs="Times New Roman"/>
          <w:color w:val="000000" w:themeColor="text1"/>
          <w:spacing w:val="1"/>
          <w:lang w:val="sr-Latn-BA" w:eastAsia="sr-Latn-BA"/>
        </w:rPr>
        <w:t xml:space="preserve"> дјелује у више научних области, што је основна претпоставка за мултидисциплинарна и интердисциплинарна истраживања;</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Постоје реалне потребе за провођење научних истраживања ради побољшања </w:t>
      </w:r>
      <w:r w:rsidRPr="00D578C3">
        <w:rPr>
          <w:rFonts w:ascii="Times New Roman" w:eastAsia="Times New Roman" w:hAnsi="Times New Roman" w:cs="Times New Roman"/>
          <w:color w:val="000000" w:themeColor="text1"/>
          <w:spacing w:val="1"/>
          <w:lang w:val="sr-Cyrl-BA" w:eastAsia="sr-Latn-BA"/>
        </w:rPr>
        <w:t xml:space="preserve">безбједносне позиције </w:t>
      </w:r>
      <w:r w:rsidRPr="00D578C3">
        <w:rPr>
          <w:rFonts w:ascii="Times New Roman" w:eastAsia="Times New Roman" w:hAnsi="Times New Roman" w:cs="Times New Roman"/>
          <w:color w:val="000000" w:themeColor="text1"/>
          <w:spacing w:val="1"/>
          <w:lang w:val="sr-Latn-BA" w:eastAsia="sr-Latn-BA"/>
        </w:rPr>
        <w:t>Републике Српске и БиХ;</w:t>
      </w:r>
    </w:p>
    <w:p w:rsidR="00D11D08" w:rsidRPr="00D578C3" w:rsidRDefault="00D11D08" w:rsidP="009F3492">
      <w:pPr>
        <w:numPr>
          <w:ilvl w:val="0"/>
          <w:numId w:val="4"/>
        </w:numPr>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систематичан и интегрисан развој наставног, образовног и научно-истраживачког рада;</w:t>
      </w:r>
    </w:p>
    <w:p w:rsidR="00000902" w:rsidRDefault="00000902" w:rsidP="009149CC">
      <w:pPr>
        <w:spacing w:line="200" w:lineRule="exact"/>
        <w:jc w:val="center"/>
        <w:rPr>
          <w:rFonts w:ascii="Times New Roman" w:eastAsia="Times New Roman" w:hAnsi="Times New Roman" w:cs="Times New Roman"/>
          <w:color w:val="FF0000"/>
          <w:spacing w:val="1"/>
          <w:lang w:val="sr-Latn-BA" w:eastAsia="sr-Latn-BA"/>
        </w:rPr>
      </w:pPr>
    </w:p>
    <w:p w:rsidR="00D27761" w:rsidRPr="009149CC" w:rsidRDefault="00D27761" w:rsidP="009149CC">
      <w:pPr>
        <w:spacing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СЛАБОСТИ</w:t>
      </w:r>
    </w:p>
    <w:p w:rsidR="00D27761" w:rsidRPr="00D27761" w:rsidRDefault="00D27761" w:rsidP="00D27761">
      <w:pPr>
        <w:spacing w:line="200" w:lineRule="exact"/>
        <w:rPr>
          <w:rFonts w:ascii="Times New Roman" w:eastAsia="Times New Roman" w:hAnsi="Times New Roman" w:cs="Times New Roman"/>
          <w:color w:val="000000"/>
          <w:spacing w:val="1"/>
          <w:lang w:val="sr-Latn-BA" w:eastAsia="sr-Latn-BA"/>
        </w:rPr>
      </w:pP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неразрађени механизми мотивације наставника и сарадника за научна истраживања;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недовољан број националних и међународних научно-истраживачких пројеката и недовољан број развојно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истраживачких пројеката </w:t>
      </w:r>
      <w:r w:rsidRPr="00D27761">
        <w:rPr>
          <w:rFonts w:ascii="Times New Roman" w:eastAsia="Times New Roman" w:hAnsi="Times New Roman" w:cs="Times New Roman"/>
          <w:color w:val="000000"/>
          <w:spacing w:val="1"/>
          <w:lang w:val="sr-Cyrl-BA" w:eastAsia="sr-Latn-BA"/>
        </w:rPr>
        <w:t>из области безбједности</w:t>
      </w:r>
      <w:r w:rsidRPr="00D27761">
        <w:rPr>
          <w:rFonts w:ascii="Times New Roman" w:eastAsia="Times New Roman" w:hAnsi="Times New Roman" w:cs="Times New Roman"/>
          <w:color w:val="000000"/>
          <w:spacing w:val="1"/>
          <w:lang w:val="sr-Latn-BA" w:eastAsia="sr-Latn-BA"/>
        </w:rPr>
        <w:t xml:space="preserve"> у Републици Српској и БиХ;</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доступност библиотечког фонда и база података дигиталних библиотека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недостатан број научно-истраживачких публикација у индексираним часописима </w:t>
      </w:r>
      <w:r w:rsidRPr="003E56E9">
        <w:rPr>
          <w:rFonts w:ascii="Times New Roman" w:eastAsia="Times New Roman" w:hAnsi="Times New Roman" w:cs="Times New Roman"/>
          <w:color w:val="000000" w:themeColor="text1"/>
          <w:spacing w:val="1"/>
          <w:lang w:val="sr-Latn-BA" w:eastAsia="sr-Latn-BA"/>
        </w:rPr>
        <w:t xml:space="preserve">(СС, 8С1 индекси), </w:t>
      </w:r>
      <w:r w:rsidRPr="00D27761">
        <w:rPr>
          <w:rFonts w:ascii="Times New Roman" w:eastAsia="Times New Roman" w:hAnsi="Times New Roman" w:cs="Times New Roman"/>
          <w:color w:val="000000"/>
          <w:spacing w:val="1"/>
          <w:lang w:val="sr-Latn-BA" w:eastAsia="sr-Latn-BA"/>
        </w:rPr>
        <w:t>осталим индексираним међународним часописима и референтним конференцијама;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D27761" w:rsidRPr="00D27761" w:rsidRDefault="00D27761" w:rsidP="00D27761">
      <w:pPr>
        <w:spacing w:after="299" w:line="274" w:lineRule="exact"/>
        <w:ind w:left="720" w:hanging="340"/>
        <w:jc w:val="both"/>
        <w:rPr>
          <w:rFonts w:ascii="Times New Roman" w:eastAsia="Times New Roman" w:hAnsi="Times New Roman" w:cs="Times New Roman"/>
          <w:color w:val="000000"/>
          <w:spacing w:val="1"/>
          <w:lang w:val="sr-Latn-BA" w:eastAsia="sr-Latn-BA"/>
        </w:rPr>
      </w:pPr>
    </w:p>
    <w:p w:rsidR="00D27761" w:rsidRPr="009149CC" w:rsidRDefault="00D27761" w:rsidP="009149CC">
      <w:pPr>
        <w:spacing w:after="214"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ПРИЛИКЕ - ШАНСЕ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интензивније прикључивање међународним нучно-истраживачким пројектима подржаним фондовима Европске </w:t>
      </w:r>
      <w:r w:rsidRPr="003E56E9">
        <w:rPr>
          <w:rFonts w:ascii="Times New Roman" w:eastAsia="Times New Roman" w:hAnsi="Times New Roman" w:cs="Times New Roman"/>
          <w:color w:val="000000" w:themeColor="text1"/>
          <w:spacing w:val="1"/>
          <w:lang w:val="sr-Latn-BA" w:eastAsia="sr-Latn-BA"/>
        </w:rPr>
        <w:t>комисије (РР7, С08Т, ЕиКЕКА...);</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другим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у окружењу кроз заједничке истраживачке и развојне пројекте;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релевантним иностраним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кроз заједничке истраживачке и развојне пројекте;</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ефикасније коришћење националних пројеката</w:t>
      </w:r>
      <w:r w:rsidRPr="00D27761">
        <w:rPr>
          <w:rFonts w:ascii="Times New Roman" w:eastAsia="Times New Roman" w:hAnsi="Times New Roman" w:cs="Times New Roman"/>
          <w:color w:val="000000"/>
          <w:spacing w:val="1"/>
          <w:lang w:val="sr-Cyrl-BA" w:eastAsia="sr-Latn-BA"/>
        </w:rPr>
        <w:t xml:space="preserve"> из области безбједности</w:t>
      </w:r>
      <w:r w:rsidRPr="00D27761">
        <w:rPr>
          <w:rFonts w:ascii="Times New Roman" w:eastAsia="Times New Roman" w:hAnsi="Times New Roman" w:cs="Times New Roman"/>
          <w:color w:val="000000"/>
          <w:spacing w:val="1"/>
          <w:lang w:val="sr-Latn-BA" w:eastAsia="sr-Latn-BA"/>
        </w:rPr>
        <w:t xml:space="preserve">, те јаче повезивање с </w:t>
      </w:r>
      <w:r w:rsidRPr="00D27761">
        <w:rPr>
          <w:rFonts w:ascii="Times New Roman" w:eastAsia="Times New Roman" w:hAnsi="Times New Roman" w:cs="Times New Roman"/>
          <w:color w:val="000000"/>
          <w:spacing w:val="1"/>
          <w:lang w:val="sr-Cyrl-BA" w:eastAsia="sr-Latn-BA"/>
        </w:rPr>
        <w:t xml:space="preserve">безбједносним структурама у РС и Бих и </w:t>
      </w:r>
      <w:r w:rsidRPr="00D27761">
        <w:rPr>
          <w:rFonts w:ascii="Times New Roman" w:eastAsia="Times New Roman" w:hAnsi="Times New Roman" w:cs="Times New Roman"/>
          <w:color w:val="000000"/>
          <w:spacing w:val="1"/>
          <w:lang w:val="sr-Latn-BA" w:eastAsia="sr-Latn-BA"/>
        </w:rPr>
        <w:t xml:space="preserve"> истраживачко-развојним пројектима</w:t>
      </w:r>
      <w:r w:rsidRPr="00D27761">
        <w:rPr>
          <w:rFonts w:ascii="Times New Roman" w:eastAsia="Times New Roman" w:hAnsi="Times New Roman" w:cs="Times New Roman"/>
          <w:color w:val="000000"/>
          <w:spacing w:val="1"/>
          <w:lang w:val="sr-Cyrl-BA" w:eastAsia="sr-Latn-BA"/>
        </w:rPr>
        <w:t xml:space="preserve"> из наведене области</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већа доступност међународних стипендија и олакшана мобилност;</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потреба за научним рјешавањем глобалних </w:t>
      </w:r>
      <w:r w:rsidRPr="00D27761">
        <w:rPr>
          <w:rFonts w:ascii="Times New Roman" w:eastAsia="Times New Roman" w:hAnsi="Times New Roman" w:cs="Times New Roman"/>
          <w:color w:val="000000"/>
          <w:spacing w:val="1"/>
          <w:lang w:val="sr-Cyrl-BA" w:eastAsia="sr-Latn-BA"/>
        </w:rPr>
        <w:t>безбједносних проблема и изазова</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све већа институционализација научно-истраживачког рада;</w:t>
      </w:r>
    </w:p>
    <w:p w:rsidR="00D27761" w:rsidRPr="00D27761" w:rsidRDefault="00D27761" w:rsidP="009F3492">
      <w:pPr>
        <w:numPr>
          <w:ilvl w:val="0"/>
          <w:numId w:val="6"/>
        </w:numPr>
        <w:spacing w:after="539"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сталност и континуираност промјена које долазе из окружења.</w:t>
      </w:r>
    </w:p>
    <w:p w:rsidR="00D27761" w:rsidRPr="009149CC" w:rsidRDefault="00D27761" w:rsidP="009149CC">
      <w:pPr>
        <w:spacing w:after="215"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lastRenderedPageBreak/>
        <w:t>ПРИЈЕТЊЕ - ОПАСНОСТИ</w:t>
      </w:r>
    </w:p>
    <w:p w:rsidR="00D27761" w:rsidRPr="00D27761" w:rsidRDefault="00D27761" w:rsidP="009F3492">
      <w:pPr>
        <w:numPr>
          <w:ilvl w:val="0"/>
          <w:numId w:val="7"/>
        </w:numPr>
        <w:tabs>
          <w:tab w:val="left" w:pos="724"/>
        </w:tabs>
        <w:spacing w:line="278"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и/или спорост успоставе и примјене законског регулисања</w:t>
      </w:r>
      <w:r w:rsidR="009149CC">
        <w:rPr>
          <w:rFonts w:ascii="Times New Roman" w:eastAsia="Times New Roman" w:hAnsi="Times New Roman" w:cs="Times New Roman"/>
          <w:color w:val="000000"/>
          <w:spacing w:val="1"/>
          <w:lang w:val="sr-Latn-BA" w:eastAsia="sr-Latn-BA"/>
        </w:rPr>
        <w:t xml:space="preserve"> научноистраживачке </w:t>
      </w:r>
      <w:r w:rsidRPr="00D27761">
        <w:rPr>
          <w:rFonts w:ascii="Times New Roman" w:eastAsia="Times New Roman" w:hAnsi="Times New Roman" w:cs="Times New Roman"/>
          <w:color w:val="000000"/>
          <w:spacing w:val="1"/>
          <w:lang w:val="sr-Latn-BA" w:eastAsia="sr-Latn-BA"/>
        </w:rPr>
        <w:t>истраживачке дјелатности на свим нивоима власти;</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недоступност и мањак финансијских средстава за истраживања која долазе из буџета;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финансијски подржаних државних</w:t>
      </w:r>
      <w:r>
        <w:rPr>
          <w:rFonts w:ascii="Times New Roman" w:eastAsia="Times New Roman" w:hAnsi="Times New Roman" w:cs="Times New Roman"/>
          <w:color w:val="000000"/>
          <w:spacing w:val="1"/>
          <w:lang w:val="sr-Cyrl-BA" w:eastAsia="sr-Latn-BA"/>
        </w:rPr>
        <w:t>,</w:t>
      </w:r>
      <w:r w:rsidRPr="00D27761">
        <w:rPr>
          <w:rFonts w:ascii="Times New Roman" w:eastAsia="Times New Roman" w:hAnsi="Times New Roman" w:cs="Times New Roman"/>
          <w:color w:val="000000"/>
          <w:spacing w:val="1"/>
          <w:lang w:val="sr-Latn-BA" w:eastAsia="sr-Latn-BA"/>
        </w:rPr>
        <w:t xml:space="preserve"> билатералних научно-техничких споразума између Босне и Херцеговине и осталих држава - изузетак је Република Словенија;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заинтересованост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истраживачке пројекте;</w:t>
      </w:r>
    </w:p>
    <w:p w:rsidR="00D27761" w:rsidRPr="00D27761" w:rsidRDefault="00D27761" w:rsidP="009F3492">
      <w:pPr>
        <w:numPr>
          <w:ilvl w:val="0"/>
          <w:numId w:val="7"/>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отвореност за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истраживачки рад;</w:t>
      </w:r>
    </w:p>
    <w:p w:rsidR="00D27761" w:rsidRDefault="00D27761" w:rsidP="009F3492">
      <w:pPr>
        <w:numPr>
          <w:ilvl w:val="0"/>
          <w:numId w:val="7"/>
        </w:numPr>
        <w:tabs>
          <w:tab w:val="left" w:pos="6381"/>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неефикасност у евроатлантским интеграцијама,</w:t>
      </w:r>
      <w:r>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 имиџ “неуређене и</w:t>
      </w:r>
      <w:r w:rsidRPr="00D27761">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нестабилне“ државе, реално оставља домаће истраживаче, научнике и </w:t>
      </w:r>
      <w:r w:rsidR="006F71A8">
        <w:rPr>
          <w:rFonts w:ascii="Times New Roman" w:eastAsia="Times New Roman" w:hAnsi="Times New Roman" w:cs="Times New Roman"/>
          <w:color w:val="000000"/>
          <w:spacing w:val="1"/>
          <w:lang w:val="sr-Cyrl-BA" w:eastAsia="sr-Latn-BA"/>
        </w:rPr>
        <w:t>Ф</w:t>
      </w:r>
      <w:r w:rsidRPr="00D27761">
        <w:rPr>
          <w:rFonts w:ascii="Times New Roman" w:eastAsia="Times New Roman" w:hAnsi="Times New Roman" w:cs="Times New Roman"/>
          <w:color w:val="000000"/>
          <w:spacing w:val="1"/>
          <w:lang w:val="sr-Cyrl-BA" w:eastAsia="sr-Latn-BA"/>
        </w:rPr>
        <w:t>акултет</w:t>
      </w:r>
      <w:r w:rsidRPr="00D27761">
        <w:rPr>
          <w:rFonts w:ascii="Times New Roman" w:eastAsia="Times New Roman" w:hAnsi="Times New Roman" w:cs="Times New Roman"/>
          <w:color w:val="000000"/>
          <w:spacing w:val="1"/>
          <w:lang w:val="sr-Latn-BA" w:eastAsia="sr-Latn-BA"/>
        </w:rPr>
        <w:t xml:space="preserve"> ван главних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технолошких и</w:t>
      </w:r>
      <w:r>
        <w:rPr>
          <w:rFonts w:ascii="Times New Roman" w:eastAsia="Times New Roman" w:hAnsi="Times New Roman" w:cs="Times New Roman"/>
          <w:color w:val="000000"/>
          <w:spacing w:val="1"/>
          <w:lang w:val="sr-Latn-BA" w:eastAsia="sr-Latn-BA"/>
        </w:rPr>
        <w:t xml:space="preserve"> финансијских европских кретања.</w:t>
      </w:r>
    </w:p>
    <w:p w:rsidR="00DC236A"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27761"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DC236A">
        <w:rPr>
          <w:rFonts w:ascii="Times New Roman" w:eastAsia="Times New Roman" w:hAnsi="Times New Roman" w:cs="Times New Roman"/>
          <w:color w:val="000000"/>
          <w:spacing w:val="1"/>
          <w:lang w:val="sr-Cyrl-BA" w:eastAsia="sr-Latn-BA"/>
        </w:rPr>
        <w:t xml:space="preserve">Факуктета </w:t>
      </w:r>
      <w:r w:rsidRPr="00DC236A">
        <w:rPr>
          <w:rFonts w:ascii="Times New Roman" w:eastAsia="Times New Roman" w:hAnsi="Times New Roman" w:cs="Times New Roman"/>
          <w:color w:val="000000"/>
          <w:spacing w:val="1"/>
          <w:lang w:val="sr-Latn-BA" w:eastAsia="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D72AC0" w:rsidRDefault="00DC236A"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DC236A" w:rsidRDefault="005C6BF1" w:rsidP="005C6BF1">
      <w:pPr>
        <w:pStyle w:val="Heading2"/>
        <w:rPr>
          <w:rFonts w:eastAsia="Times New Roman"/>
          <w:lang w:val="sr-Latn-BA" w:eastAsia="sr-Latn-BA"/>
        </w:rPr>
      </w:pPr>
      <w:bookmarkStart w:id="43" w:name="_Toc182821333"/>
      <w:bookmarkStart w:id="44" w:name="_Toc183679625"/>
      <w:r>
        <w:rPr>
          <w:rFonts w:eastAsia="Times New Roman"/>
          <w:lang w:val="sr-Cyrl-BA" w:eastAsia="sr-Latn-BA"/>
        </w:rPr>
        <w:t>2.8</w:t>
      </w:r>
      <w:r w:rsidR="00FC438C">
        <w:rPr>
          <w:rFonts w:eastAsia="Times New Roman"/>
          <w:lang w:val="sr-Latn-BA" w:eastAsia="sr-Latn-BA"/>
        </w:rPr>
        <w:t>.</w:t>
      </w:r>
      <w:r w:rsidR="00DC236A" w:rsidRPr="009149CC">
        <w:rPr>
          <w:rFonts w:eastAsia="Times New Roman"/>
          <w:lang w:val="sr-Cyrl-BA" w:eastAsia="sr-Latn-BA"/>
        </w:rPr>
        <w:t xml:space="preserve"> </w:t>
      </w:r>
      <w:r w:rsidR="00DC236A" w:rsidRPr="009149CC">
        <w:rPr>
          <w:rFonts w:eastAsia="Times New Roman"/>
          <w:lang w:val="sr-Latn-BA" w:eastAsia="sr-Latn-BA"/>
        </w:rPr>
        <w:t>Везе с окружење</w:t>
      </w:r>
      <w:r w:rsidR="00DC236A" w:rsidRPr="009149CC">
        <w:rPr>
          <w:rFonts w:eastAsia="Times New Roman"/>
          <w:lang w:val="sr-Cyrl-BA" w:eastAsia="sr-Latn-BA"/>
        </w:rPr>
        <w:t>м</w:t>
      </w:r>
      <w:r w:rsidR="001E7572">
        <w:rPr>
          <w:rFonts w:eastAsia="Times New Roman"/>
          <w:lang w:val="sr-Cyrl-BA" w:eastAsia="sr-Latn-BA"/>
        </w:rPr>
        <w:t>, привредом</w:t>
      </w:r>
      <w:r w:rsidR="00DC236A" w:rsidRPr="009149CC">
        <w:rPr>
          <w:rFonts w:eastAsia="Times New Roman"/>
          <w:lang w:val="sr-Latn-BA" w:eastAsia="sr-Latn-BA"/>
        </w:rPr>
        <w:t xml:space="preserve"> и социјалним партнерима</w:t>
      </w:r>
      <w:bookmarkEnd w:id="43"/>
      <w:bookmarkEnd w:id="44"/>
    </w:p>
    <w:p w:rsidR="005C6BF1" w:rsidRPr="005C6BF1" w:rsidRDefault="005C6BF1" w:rsidP="005C6BF1">
      <w:pPr>
        <w:rPr>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DC236A">
        <w:rPr>
          <w:rFonts w:ascii="Times New Roman" w:eastAsia="Times New Roman" w:hAnsi="Times New Roman" w:cs="Times New Roman"/>
          <w:color w:val="000000"/>
          <w:spacing w:val="1"/>
          <w:lang w:val="sr-Cyrl-BA" w:eastAsia="sr-Latn-BA"/>
        </w:rPr>
        <w:t>Зато</w:t>
      </w:r>
      <w:r w:rsidRPr="00DC236A">
        <w:rPr>
          <w:rFonts w:ascii="Times New Roman" w:eastAsia="Times New Roman" w:hAnsi="Times New Roman" w:cs="Times New Roman"/>
          <w:color w:val="000000"/>
          <w:spacing w:val="1"/>
          <w:lang w:val="sr-Latn-BA" w:eastAsia="sr-Latn-BA"/>
        </w:rPr>
        <w:t xml:space="preserve"> анализа, коју је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DC236A">
        <w:rPr>
          <w:rFonts w:ascii="Times New Roman" w:eastAsia="Times New Roman" w:hAnsi="Times New Roman" w:cs="Times New Roman"/>
          <w:color w:val="000000"/>
          <w:spacing w:val="1"/>
          <w:lang w:val="sr-Cyrl-BA" w:eastAsia="sr-Latn-BA"/>
        </w:rPr>
        <w:t>факултетима</w:t>
      </w:r>
      <w:r w:rsidRPr="00DC236A">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Највеће пријетње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DC236A">
        <w:rPr>
          <w:rFonts w:ascii="Times New Roman" w:eastAsia="Times New Roman" w:hAnsi="Times New Roman" w:cs="Times New Roman"/>
          <w:color w:val="000000"/>
          <w:spacing w:val="1"/>
          <w:lang w:val="sr-Cyrl-BA" w:eastAsia="sr-Latn-BA"/>
        </w:rPr>
        <w:t xml:space="preserve"> из који</w:t>
      </w:r>
      <w:r w:rsidR="005001C9">
        <w:rPr>
          <w:rFonts w:ascii="Times New Roman" w:eastAsia="Times New Roman" w:hAnsi="Times New Roman" w:cs="Times New Roman"/>
          <w:color w:val="000000"/>
          <w:spacing w:val="1"/>
          <w:lang w:val="sr-Cyrl-BA" w:eastAsia="sr-Latn-BA"/>
        </w:rPr>
        <w:t xml:space="preserve"> РС и</w:t>
      </w:r>
      <w:r>
        <w:rPr>
          <w:rFonts w:ascii="Times New Roman" w:eastAsia="Times New Roman" w:hAnsi="Times New Roman" w:cs="Times New Roman"/>
          <w:color w:val="000000"/>
          <w:spacing w:val="1"/>
          <w:lang w:val="sr-Cyrl-BA" w:eastAsia="sr-Latn-BA"/>
        </w:rPr>
        <w:t xml:space="preserve"> БиХ јо</w:t>
      </w:r>
      <w:r w:rsidRPr="00DC236A">
        <w:rPr>
          <w:rFonts w:ascii="Times New Roman" w:eastAsia="Times New Roman" w:hAnsi="Times New Roman" w:cs="Times New Roman"/>
          <w:color w:val="000000"/>
          <w:spacing w:val="1"/>
          <w:lang w:val="sr-Cyrl-BA" w:eastAsia="sr-Latn-BA"/>
        </w:rPr>
        <w:t>ш нису изашле</w:t>
      </w:r>
      <w:r w:rsidRPr="00DC236A">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DC236A">
        <w:rPr>
          <w:rFonts w:ascii="Times New Roman" w:eastAsia="Times New Roman" w:hAnsi="Times New Roman" w:cs="Times New Roman"/>
          <w:color w:val="000000"/>
          <w:spacing w:val="1"/>
          <w:lang w:val="sr-Cyrl-BA" w:eastAsia="sr-Latn-BA"/>
        </w:rPr>
        <w:t>тренутног стања на нашим просторима</w:t>
      </w:r>
      <w:r w:rsidRPr="00DC236A">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Pr>
          <w:rFonts w:ascii="Times New Roman" w:eastAsia="Times New Roman" w:hAnsi="Times New Roman" w:cs="Times New Roman"/>
          <w:color w:val="000000"/>
          <w:spacing w:val="1"/>
          <w:lang w:val="sr-Cyrl-BA" w:eastAsia="sr-Latn-BA"/>
        </w:rPr>
        <w:t>д</w:t>
      </w:r>
      <w:r w:rsidRPr="00DC236A">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w:t>
      </w:r>
      <w:r>
        <w:rPr>
          <w:rFonts w:ascii="Times New Roman" w:eastAsia="Times New Roman" w:hAnsi="Times New Roman" w:cs="Times New Roman"/>
          <w:color w:val="000000"/>
          <w:spacing w:val="1"/>
          <w:lang w:val="sr-Latn-BA" w:eastAsia="sr-Latn-BA"/>
        </w:rPr>
        <w:t xml:space="preserve"> права студената по основу опредј</w:t>
      </w:r>
      <w:r w:rsidRPr="00DC236A">
        <w:rPr>
          <w:rFonts w:ascii="Times New Roman" w:eastAsia="Times New Roman" w:hAnsi="Times New Roman" w:cs="Times New Roman"/>
          <w:color w:val="000000"/>
          <w:spacing w:val="1"/>
          <w:lang w:val="sr-Latn-BA" w:eastAsia="sr-Latn-BA"/>
        </w:rPr>
        <w:t>ељења за студирање на приватном универзитету, недовољна информатичка оспособљеност и лоше знање страних језика.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lastRenderedPageBreak/>
        <w:t xml:space="preserve">Јаке стране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w:t>
      </w:r>
      <w:r>
        <w:rPr>
          <w:rFonts w:ascii="Times New Roman" w:eastAsia="Times New Roman" w:hAnsi="Times New Roman" w:cs="Times New Roman"/>
          <w:color w:val="000000"/>
          <w:spacing w:val="1"/>
          <w:lang w:val="sr-Latn-BA" w:eastAsia="sr-Latn-BA"/>
        </w:rPr>
        <w:t xml:space="preserve"> по европским стандардима, опредј</w:t>
      </w:r>
      <w:r w:rsidRPr="00DC236A">
        <w:rPr>
          <w:rFonts w:ascii="Times New Roman" w:eastAsia="Times New Roman" w:hAnsi="Times New Roman" w:cs="Times New Roman"/>
          <w:color w:val="000000"/>
          <w:spacing w:val="1"/>
          <w:lang w:val="sr-Latn-BA" w:eastAsia="sr-Latn-BA"/>
        </w:rPr>
        <w:t>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Основне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у све облике образовања, не</w:t>
      </w:r>
      <w:r w:rsidRPr="00DC236A">
        <w:rPr>
          <w:rFonts w:ascii="Times New Roman" w:eastAsia="Times New Roman" w:hAnsi="Times New Roman" w:cs="Times New Roman"/>
          <w:color w:val="000000"/>
          <w:spacing w:val="1"/>
          <w:lang w:val="sr-Latn-BA" w:eastAsia="sr-Latn-BA"/>
        </w:rPr>
        <w:t xml:space="preserve">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Cyrl-BA" w:eastAsia="sr-Latn-BA"/>
        </w:rPr>
        <w:t xml:space="preserve">Факултет </w:t>
      </w:r>
      <w:r w:rsidRPr="00DC236A">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Факултет за безбједност и заштиту</w:t>
      </w:r>
      <w:r w:rsidRPr="008F4854">
        <w:rPr>
          <w:rFonts w:ascii="Times New Roman" w:eastAsia="Times New Roman" w:hAnsi="Times New Roman" w:cs="Times New Roman"/>
          <w:color w:val="000000"/>
          <w:spacing w:val="1"/>
          <w:lang w:val="sr-Latn-BA" w:eastAsia="sr-Latn-BA"/>
        </w:rPr>
        <w:t xml:space="preserve">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Финансиј</w:t>
      </w:r>
      <w:r w:rsidR="00EE43E7">
        <w:rPr>
          <w:rFonts w:ascii="Times New Roman" w:eastAsia="Times New Roman" w:hAnsi="Times New Roman" w:cs="Times New Roman"/>
          <w:color w:val="000000"/>
          <w:spacing w:val="1"/>
          <w:lang w:val="sr-Latn-BA" w:eastAsia="sr-Latn-BA"/>
        </w:rPr>
        <w:t>ски извори јесу довољни да об</w:t>
      </w:r>
      <w:r w:rsidR="00EE43E7">
        <w:rPr>
          <w:rFonts w:ascii="Times New Roman" w:eastAsia="Times New Roman" w:hAnsi="Times New Roman" w:cs="Times New Roman"/>
          <w:color w:val="000000"/>
          <w:spacing w:val="1"/>
          <w:lang w:val="sr-Cyrl-BA" w:eastAsia="sr-Latn-BA"/>
        </w:rPr>
        <w:t>ез</w:t>
      </w:r>
      <w:r w:rsidRPr="008F4854">
        <w:rPr>
          <w:rFonts w:ascii="Times New Roman" w:eastAsia="Times New Roman" w:hAnsi="Times New Roman" w:cs="Times New Roman"/>
          <w:color w:val="000000"/>
          <w:spacing w:val="1"/>
          <w:lang w:val="sr-Latn-BA" w:eastAsia="sr-Latn-BA"/>
        </w:rPr>
        <w:t>б</w:t>
      </w:r>
      <w:r w:rsidR="00EE43E7">
        <w:rPr>
          <w:rFonts w:ascii="Times New Roman" w:eastAsia="Times New Roman" w:hAnsi="Times New Roman" w:cs="Times New Roman"/>
          <w:color w:val="000000"/>
          <w:spacing w:val="1"/>
          <w:lang w:val="sr-Cyrl-BA" w:eastAsia="sr-Latn-BA"/>
        </w:rPr>
        <w:t>ј</w:t>
      </w:r>
      <w:r w:rsidRPr="008F4854">
        <w:rPr>
          <w:rFonts w:ascii="Times New Roman" w:eastAsia="Times New Roman" w:hAnsi="Times New Roman" w:cs="Times New Roman"/>
          <w:color w:val="000000"/>
          <w:spacing w:val="1"/>
          <w:lang w:val="sr-Latn-BA" w:eastAsia="sr-Latn-BA"/>
        </w:rPr>
        <w:t>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000902" w:rsidRDefault="008F4854"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w:t>
      </w:r>
      <w:r>
        <w:rPr>
          <w:rFonts w:ascii="Times New Roman" w:eastAsia="Times New Roman" w:hAnsi="Times New Roman" w:cs="Times New Roman"/>
          <w:color w:val="000000"/>
          <w:spacing w:val="1"/>
          <w:lang w:val="sr-Latn-BA" w:eastAsia="sr-Latn-BA"/>
        </w:rPr>
        <w:t>е за извођење наставе и вјежби</w:t>
      </w:r>
      <w:r w:rsidRPr="008F4854">
        <w:rPr>
          <w:rFonts w:ascii="Times New Roman" w:eastAsia="Times New Roman" w:hAnsi="Times New Roman" w:cs="Times New Roman"/>
          <w:color w:val="000000"/>
          <w:spacing w:val="1"/>
          <w:lang w:val="sr-Latn-BA" w:eastAsia="sr-Latn-BA"/>
        </w:rPr>
        <w:t>,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w:t>
      </w:r>
      <w:r w:rsidR="0033381E">
        <w:rPr>
          <w:rFonts w:ascii="Times New Roman" w:eastAsia="Times New Roman" w:hAnsi="Times New Roman" w:cs="Times New Roman"/>
          <w:color w:val="000000"/>
          <w:spacing w:val="1"/>
          <w:lang w:val="sr-Latn-BA" w:eastAsia="sr-Latn-BA"/>
        </w:rPr>
        <w:t>за намјене у складу са Законом.</w:t>
      </w:r>
    </w:p>
    <w:p w:rsidR="008F4854" w:rsidRDefault="005C6BF1" w:rsidP="005C6BF1">
      <w:pPr>
        <w:pStyle w:val="Heading2"/>
        <w:rPr>
          <w:rFonts w:eastAsia="Times New Roman"/>
          <w:lang w:val="sr-Latn-BA" w:eastAsia="sr-Latn-BA"/>
        </w:rPr>
      </w:pPr>
      <w:bookmarkStart w:id="45" w:name="_Toc182821334"/>
      <w:bookmarkStart w:id="46" w:name="_Toc183679626"/>
      <w:r>
        <w:rPr>
          <w:rFonts w:eastAsia="Times New Roman"/>
          <w:lang w:val="sr-Cyrl-BA" w:eastAsia="sr-Latn-BA"/>
        </w:rPr>
        <w:t>2.9</w:t>
      </w:r>
      <w:r w:rsidR="00FC438C">
        <w:rPr>
          <w:rFonts w:eastAsia="Times New Roman"/>
          <w:lang w:val="sr-Latn-BA" w:eastAsia="sr-Latn-BA"/>
        </w:rPr>
        <w:t>.</w:t>
      </w:r>
      <w:r w:rsidR="008F4854" w:rsidRPr="009149CC">
        <w:rPr>
          <w:rFonts w:eastAsia="Times New Roman"/>
          <w:lang w:val="sr-Cyrl-BA" w:eastAsia="sr-Latn-BA"/>
        </w:rPr>
        <w:t xml:space="preserve"> </w:t>
      </w:r>
      <w:r w:rsidR="008F4854" w:rsidRPr="009149CC">
        <w:rPr>
          <w:rFonts w:eastAsia="Times New Roman"/>
          <w:lang w:val="sr-Latn-BA" w:eastAsia="sr-Latn-BA"/>
        </w:rPr>
        <w:t>Студенти</w:t>
      </w:r>
      <w:bookmarkEnd w:id="45"/>
      <w:bookmarkEnd w:id="46"/>
    </w:p>
    <w:p w:rsidR="005C6BF1" w:rsidRPr="005C6BF1" w:rsidRDefault="005C6BF1" w:rsidP="005C6BF1">
      <w:pPr>
        <w:rPr>
          <w:lang w:val="sr-Latn-BA" w:eastAsia="sr-Latn-BA"/>
        </w:rPr>
      </w:pPr>
    </w:p>
    <w:p w:rsidR="005C6BF1" w:rsidRPr="00C63209" w:rsidRDefault="008F4854" w:rsidP="005C6BF1">
      <w:pPr>
        <w:spacing w:after="539" w:line="274" w:lineRule="exact"/>
        <w:ind w:left="20" w:right="20" w:firstLine="700"/>
        <w:jc w:val="both"/>
        <w:rPr>
          <w:rFonts w:ascii="Times New Roman" w:eastAsia="Times New Roman" w:hAnsi="Times New Roman" w:cs="Times New Roman"/>
          <w:color w:val="000000" w:themeColor="text1"/>
          <w:spacing w:val="1"/>
          <w:lang w:val="sr-Latn-BA" w:eastAsia="sr-Latn-BA"/>
        </w:rPr>
      </w:pPr>
      <w:r w:rsidRPr="008F4854">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5C6BF1">
        <w:rPr>
          <w:rFonts w:ascii="Times New Roman" w:eastAsia="Times New Roman" w:hAnsi="Times New Roman" w:cs="Times New Roman"/>
          <w:color w:val="000000"/>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Обавезе студената дефинисане су Законом о високом образовању, Статутом Независног универзитета и Правилима о студирању на првом и другом циклусу студија. Основне обавезе студената јесу да: похађају предавања и семинаре и остале видове наставе; да се посвете студијима и учествују у акдемским активностима и да поштују правила која доноси Универзитет, односно Факултет.</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Евалуацијом активности студената током извођења наставе, студент сакупља бодове који су предвиђени за поједине активности, у складу са наставним програмом за сваки поједини предмет. Показано знање студената оцјењује се у складу са одредбама Правила о студирању. На почетку академске године наставник је обавезан упознати студенте са начином рада и бројем бодова које доносе поједине активности.</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 xml:space="preserve">Права студента се односе на право да буду упознати са свим правима и </w:t>
      </w:r>
      <w:r w:rsidR="005C6BF1" w:rsidRPr="00C63209">
        <w:rPr>
          <w:rFonts w:ascii="Times New Roman" w:eastAsia="Times New Roman" w:hAnsi="Times New Roman" w:cs="Times New Roman"/>
          <w:color w:val="000000" w:themeColor="text1"/>
          <w:spacing w:val="1"/>
          <w:lang w:val="sr-Latn-BA" w:eastAsia="sr-Latn-BA"/>
        </w:rPr>
        <w:lastRenderedPageBreak/>
        <w:t>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а коначно одобравање даје</w:t>
      </w:r>
      <w:r w:rsidR="00137FD8">
        <w:rPr>
          <w:rFonts w:ascii="Times New Roman" w:eastAsia="Times New Roman" w:hAnsi="Times New Roman" w:cs="Times New Roman"/>
          <w:color w:val="000000"/>
          <w:spacing w:val="1"/>
          <w:lang w:val="sr-Cyrl-BA" w:eastAsia="sr-Latn-BA"/>
        </w:rPr>
        <w:t xml:space="preserve"> Министарство за научно  </w:t>
      </w:r>
      <w:r w:rsidR="001C0113">
        <w:rPr>
          <w:rFonts w:ascii="Times New Roman" w:eastAsia="Times New Roman" w:hAnsi="Times New Roman" w:cs="Times New Roman"/>
          <w:color w:val="000000"/>
          <w:spacing w:val="1"/>
          <w:lang w:val="sr-Cyrl-BA" w:eastAsia="sr-Latn-BA"/>
        </w:rPr>
        <w:t>технолошки развој и</w:t>
      </w:r>
      <w:r w:rsidR="005001C9">
        <w:rPr>
          <w:rFonts w:ascii="Times New Roman" w:eastAsia="Times New Roman" w:hAnsi="Times New Roman" w:cs="Times New Roman"/>
          <w:color w:val="000000"/>
          <w:spacing w:val="1"/>
          <w:lang w:val="sr-Cyrl-BA" w:eastAsia="sr-Latn-BA"/>
        </w:rPr>
        <w:t xml:space="preserve"> </w:t>
      </w:r>
      <w:r w:rsidR="00137FD8">
        <w:rPr>
          <w:rFonts w:ascii="Times New Roman" w:eastAsia="Times New Roman" w:hAnsi="Times New Roman" w:cs="Times New Roman"/>
          <w:color w:val="000000"/>
          <w:spacing w:val="1"/>
          <w:lang w:val="sr-Cyrl-BA" w:eastAsia="sr-Latn-BA"/>
        </w:rPr>
        <w:t>високо образовање</w:t>
      </w:r>
      <w:r w:rsidRPr="008F4854">
        <w:rPr>
          <w:rFonts w:ascii="Times New Roman" w:eastAsia="Times New Roman" w:hAnsi="Times New Roman" w:cs="Times New Roman"/>
          <w:color w:val="000000"/>
          <w:spacing w:val="1"/>
          <w:lang w:val="sr-Latn-BA" w:eastAsia="sr-Latn-BA"/>
        </w:rPr>
        <w:t>, односно Влада РС. Конкурс за упис на студијске програме јавно се објављује.</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Студенти који су примљени и уписани на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улазе у уговорни однос са </w:t>
      </w:r>
      <w:r w:rsidRPr="008F4854">
        <w:rPr>
          <w:rFonts w:ascii="Times New Roman" w:eastAsia="Times New Roman" w:hAnsi="Times New Roman" w:cs="Times New Roman"/>
          <w:color w:val="000000"/>
          <w:spacing w:val="1"/>
          <w:lang w:val="sr-Cyrl-BA" w:eastAsia="sr-Latn-BA"/>
        </w:rPr>
        <w:t>Факултетом, односно Универзитетом</w:t>
      </w:r>
      <w:r w:rsidRPr="008F4854">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00610078">
        <w:rPr>
          <w:rFonts w:ascii="Times New Roman" w:eastAsia="Times New Roman" w:hAnsi="Times New Roman" w:cs="Times New Roman"/>
          <w:color w:val="000000"/>
          <w:spacing w:val="1"/>
          <w:lang w:val="sr-Cyrl-BA" w:eastAsia="sr-Latn-BA"/>
        </w:rPr>
        <w:t xml:space="preserve"> Декан Факултета</w:t>
      </w:r>
      <w:r w:rsidR="00610078">
        <w:rPr>
          <w:rFonts w:ascii="Times New Roman" w:eastAsia="Times New Roman" w:hAnsi="Times New Roman" w:cs="Times New Roman"/>
          <w:color w:val="000000"/>
          <w:spacing w:val="1"/>
          <w:lang w:val="sr-Latn-BA" w:eastAsia="sr-Latn-BA"/>
        </w:rPr>
        <w:t>. Након уписа на Факултет</w:t>
      </w:r>
      <w:r w:rsidRPr="008F4854">
        <w:rPr>
          <w:rFonts w:ascii="Times New Roman" w:eastAsia="Times New Roman" w:hAnsi="Times New Roman" w:cs="Times New Roman"/>
          <w:color w:val="000000"/>
          <w:spacing w:val="1"/>
          <w:lang w:val="sr-Latn-BA" w:eastAsia="sr-Latn-BA"/>
        </w:rPr>
        <w:t>, студенту се издаје студентска књижица (индекс).</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00610078">
        <w:rPr>
          <w:rFonts w:ascii="Times New Roman" w:eastAsia="Times New Roman" w:hAnsi="Times New Roman" w:cs="Times New Roman"/>
          <w:color w:val="000000"/>
          <w:spacing w:val="1"/>
          <w:lang w:val="sr-Cyrl-BA" w:eastAsia="sr-Latn-BA"/>
        </w:rPr>
        <w:t>п</w:t>
      </w:r>
      <w:r w:rsidR="00610078">
        <w:rPr>
          <w:rFonts w:ascii="Times New Roman" w:eastAsia="Times New Roman" w:hAnsi="Times New Roman" w:cs="Times New Roman"/>
          <w:color w:val="000000"/>
          <w:spacing w:val="1"/>
          <w:lang w:val="sr-Latn-BA" w:eastAsia="sr-Latn-BA"/>
        </w:rPr>
        <w:t>рије</w:t>
      </w:r>
      <w:r w:rsidRPr="008F4854">
        <w:rPr>
          <w:rFonts w:ascii="Times New Roman" w:eastAsia="Times New Roman" w:hAnsi="Times New Roman" w:cs="Times New Roman"/>
          <w:color w:val="000000"/>
          <w:spacing w:val="1"/>
          <w:lang w:val="sr-Latn-BA" w:eastAsia="sr-Latn-BA"/>
        </w:rPr>
        <w:t xml:space="preserve">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8F4854">
        <w:rPr>
          <w:rFonts w:ascii="Times New Roman" w:eastAsia="Times New Roman" w:hAnsi="Times New Roman" w:cs="Times New Roman"/>
          <w:color w:val="000000"/>
          <w:spacing w:val="1"/>
          <w:lang w:val="sr-Cyrl-BA" w:eastAsia="sr-Latn-BA"/>
        </w:rPr>
        <w:t>Факултету</w:t>
      </w:r>
      <w:r w:rsidRPr="008F4854">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w:t>
      </w:r>
      <w:r w:rsidR="00610078">
        <w:rPr>
          <w:rFonts w:ascii="Times New Roman" w:eastAsia="Times New Roman" w:hAnsi="Times New Roman" w:cs="Times New Roman"/>
          <w:color w:val="000000"/>
          <w:spacing w:val="1"/>
          <w:lang w:val="sr-Latn-BA" w:eastAsia="sr-Latn-BA"/>
        </w:rPr>
        <w:t>оцјењивања води стручна служба Ф</w:t>
      </w:r>
      <w:r w:rsidRPr="008F4854">
        <w:rPr>
          <w:rFonts w:ascii="Times New Roman" w:eastAsia="Times New Roman" w:hAnsi="Times New Roman" w:cs="Times New Roman"/>
          <w:color w:val="000000"/>
          <w:spacing w:val="1"/>
          <w:lang w:val="sr-Latn-BA" w:eastAsia="sr-Latn-BA"/>
        </w:rPr>
        <w:t xml:space="preserve">акултета. Студенту се додјељују поени за сваки издвојени облик провјере рада </w:t>
      </w:r>
      <w:r w:rsidR="00610078">
        <w:rPr>
          <w:rFonts w:ascii="Times New Roman" w:eastAsia="Times New Roman" w:hAnsi="Times New Roman" w:cs="Times New Roman"/>
          <w:color w:val="000000"/>
          <w:spacing w:val="1"/>
          <w:lang w:val="sr-Latn-BA" w:eastAsia="sr-Latn-BA"/>
        </w:rPr>
        <w:t>и оцјене знања, у складу са ECTS</w:t>
      </w:r>
      <w:r w:rsidRPr="008F4854">
        <w:rPr>
          <w:rFonts w:ascii="Times New Roman" w:eastAsia="Times New Roman" w:hAnsi="Times New Roman" w:cs="Times New Roman"/>
          <w:color w:val="000000"/>
          <w:spacing w:val="1"/>
          <w:lang w:val="sr-Latn-BA" w:eastAsia="sr-Latn-BA"/>
        </w:rPr>
        <w:t xml:space="preserve">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w:t>
      </w:r>
      <w:r w:rsidRPr="00C63209">
        <w:rPr>
          <w:rFonts w:ascii="Times New Roman" w:eastAsia="Times New Roman" w:hAnsi="Times New Roman" w:cs="Times New Roman"/>
          <w:color w:val="000000" w:themeColor="text1"/>
          <w:spacing w:val="1"/>
          <w:lang w:val="sr-Latn-BA" w:eastAsia="sr-Latn-BA"/>
        </w:rPr>
        <w:t xml:space="preserve">15 седмица наставе) могу се организовати редовне провјере и ванредна </w:t>
      </w:r>
      <w:r w:rsidR="00610078" w:rsidRPr="00C63209">
        <w:rPr>
          <w:rFonts w:ascii="Times New Roman" w:eastAsia="Times New Roman" w:hAnsi="Times New Roman" w:cs="Times New Roman"/>
          <w:color w:val="000000" w:themeColor="text1"/>
          <w:spacing w:val="1"/>
          <w:lang w:val="sr-Latn-BA" w:eastAsia="sr-Latn-BA"/>
        </w:rPr>
        <w:t xml:space="preserve">провјера знања у виду: тестова, </w:t>
      </w:r>
      <w:r w:rsidRPr="00C63209">
        <w:rPr>
          <w:rFonts w:ascii="Times New Roman" w:eastAsia="Times New Roman" w:hAnsi="Times New Roman" w:cs="Times New Roman"/>
          <w:color w:val="000000" w:themeColor="text1"/>
          <w:spacing w:val="1"/>
          <w:lang w:val="sr-Latn-BA" w:eastAsia="sr-Latn-BA"/>
        </w:rPr>
        <w:t>конверзације</w:t>
      </w:r>
      <w:r w:rsidRPr="00C63209">
        <w:rPr>
          <w:rFonts w:ascii="Times New Roman" w:eastAsia="Times New Roman" w:hAnsi="Times New Roman" w:cs="Times New Roman"/>
          <w:color w:val="FF0000"/>
          <w:spacing w:val="1"/>
          <w:lang w:val="sr-Latn-BA" w:eastAsia="sr-Latn-BA"/>
        </w:rPr>
        <w:t xml:space="preserve"> </w:t>
      </w:r>
      <w:r w:rsidRPr="008F4854">
        <w:rPr>
          <w:rFonts w:ascii="Times New Roman" w:eastAsia="Times New Roman" w:hAnsi="Times New Roman" w:cs="Times New Roman"/>
          <w:color w:val="000000"/>
          <w:spacing w:val="1"/>
          <w:lang w:val="sr-Latn-BA" w:eastAsia="sr-Latn-BA"/>
        </w:rPr>
        <w:t>и најмање два колоквија. Студенти су обавезни присуствовати свим провјерама знања.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610078" w:rsidRDefault="008F4854" w:rsidP="00C63209">
      <w:pPr>
        <w:spacing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w:t>
      </w:r>
      <w:r w:rsidR="00C63209">
        <w:rPr>
          <w:rFonts w:ascii="Times New Roman" w:eastAsia="Times New Roman" w:hAnsi="Times New Roman" w:cs="Times New Roman"/>
          <w:color w:val="000000"/>
          <w:spacing w:val="1"/>
          <w:lang w:val="sr-Latn-BA" w:eastAsia="sr-Latn-BA"/>
        </w:rPr>
        <w:t>испита пред испитном комисијом.</w:t>
      </w:r>
      <w:r w:rsidR="00C63209">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3E56E9">
        <w:rPr>
          <w:rFonts w:ascii="Times New Roman" w:eastAsia="Times New Roman" w:hAnsi="Times New Roman" w:cs="Times New Roman"/>
          <w:color w:val="000000" w:themeColor="text1"/>
          <w:spacing w:val="1"/>
          <w:lang w:val="sr-Latn-BA" w:eastAsia="sr-Latn-BA"/>
        </w:rPr>
        <w:t xml:space="preserve">и </w:t>
      </w:r>
      <w:r w:rsidR="003E56E9" w:rsidRPr="003E56E9">
        <w:rPr>
          <w:rFonts w:ascii="Times New Roman" w:eastAsia="Times New Roman" w:hAnsi="Times New Roman" w:cs="Times New Roman"/>
          <w:color w:val="000000" w:themeColor="text1"/>
          <w:spacing w:val="1"/>
          <w:lang w:val="sr-Cyrl-BA" w:eastAsia="sr-Latn-BA"/>
        </w:rPr>
        <w:t>Етичким кодексом Универзитета.</w:t>
      </w:r>
    </w:p>
    <w:p w:rsidR="001C0113" w:rsidRDefault="001C0113" w:rsidP="00C63209">
      <w:pPr>
        <w:spacing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1C0113" w:rsidRPr="00C63209" w:rsidRDefault="001C0113" w:rsidP="00C63209">
      <w:pPr>
        <w:spacing w:after="539" w:line="274" w:lineRule="exact"/>
        <w:ind w:left="20" w:right="20"/>
        <w:jc w:val="both"/>
        <w:rPr>
          <w:rFonts w:ascii="Times New Roman" w:eastAsia="Times New Roman" w:hAnsi="Times New Roman" w:cs="Times New Roman"/>
          <w:color w:val="000000"/>
          <w:spacing w:val="1"/>
          <w:lang w:val="sr-Latn-BA" w:eastAsia="sr-Latn-BA"/>
        </w:rPr>
      </w:pPr>
    </w:p>
    <w:p w:rsidR="00610078" w:rsidRPr="001E7572" w:rsidRDefault="001E7572" w:rsidP="00C63209">
      <w:pPr>
        <w:pStyle w:val="Heading1"/>
        <w:rPr>
          <w:rFonts w:eastAsia="Times New Roman"/>
          <w:lang w:val="sr-Cyrl-BA" w:eastAsia="sr-Latn-BA"/>
        </w:rPr>
      </w:pPr>
      <w:bookmarkStart w:id="47" w:name="_Toc183679627"/>
      <w:r>
        <w:rPr>
          <w:rFonts w:eastAsia="Times New Roman"/>
          <w:lang w:val="sr-Latn-BA" w:eastAsia="sr-Latn-BA"/>
        </w:rPr>
        <w:lastRenderedPageBreak/>
        <w:t xml:space="preserve">II </w:t>
      </w:r>
      <w:r>
        <w:rPr>
          <w:rFonts w:eastAsia="Times New Roman"/>
          <w:lang w:val="sr-Cyrl-BA" w:eastAsia="sr-Latn-BA"/>
        </w:rPr>
        <w:t>СТАНДАРДИ СИСТЕМА ОСИГУРАЊА КВАЛИТЕТА</w:t>
      </w:r>
      <w:bookmarkEnd w:id="47"/>
    </w:p>
    <w:p w:rsidR="00610078" w:rsidRPr="0087255C" w:rsidRDefault="00610078" w:rsidP="0087255C">
      <w:pPr>
        <w:spacing w:after="299" w:line="274" w:lineRule="exact"/>
        <w:ind w:right="20"/>
        <w:jc w:val="center"/>
        <w:rPr>
          <w:rFonts w:ascii="Times New Roman" w:eastAsia="Times New Roman" w:hAnsi="Times New Roman" w:cs="Times New Roman"/>
          <w:b/>
          <w:color w:val="000000"/>
          <w:spacing w:val="1"/>
          <w:sz w:val="32"/>
          <w:szCs w:val="32"/>
          <w:lang w:val="sr-Latn-BA" w:eastAsia="sr-Latn-BA"/>
        </w:rPr>
      </w:pPr>
    </w:p>
    <w:p w:rsidR="00DA6DE4" w:rsidRPr="001E7572" w:rsidRDefault="007F43CD" w:rsidP="001E7572">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lang w:val="sr-Latn-BA" w:eastAsia="sr-Latn-BA"/>
        </w:rPr>
        <w:t>Р</w:t>
      </w:r>
      <w:r w:rsidR="00610078" w:rsidRPr="00610078">
        <w:rPr>
          <w:rFonts w:ascii="Times New Roman" w:eastAsia="Times New Roman" w:hAnsi="Times New Roman" w:cs="Times New Roman"/>
          <w:color w:val="000000"/>
          <w:spacing w:val="1"/>
          <w:lang w:val="sr-Latn-BA" w:eastAsia="sr-Latn-BA"/>
        </w:rPr>
        <w:t xml:space="preserve">едовна активност </w:t>
      </w:r>
      <w:r w:rsidR="00610078" w:rsidRPr="00610078">
        <w:rPr>
          <w:rFonts w:ascii="Times New Roman" w:eastAsia="Times New Roman" w:hAnsi="Times New Roman" w:cs="Times New Roman"/>
          <w:color w:val="000000"/>
          <w:spacing w:val="1"/>
          <w:lang w:val="sr-Cyrl-BA" w:eastAsia="sr-Latn-BA"/>
        </w:rPr>
        <w:t>Факултета је</w:t>
      </w:r>
      <w:r w:rsidR="00610078" w:rsidRPr="00610078">
        <w:rPr>
          <w:rFonts w:ascii="Times New Roman" w:eastAsia="Times New Roman" w:hAnsi="Times New Roman" w:cs="Times New Roman"/>
          <w:color w:val="000000"/>
          <w:spacing w:val="1"/>
          <w:lang w:val="sr-Latn-BA" w:eastAsia="sr-Latn-BA"/>
        </w:rPr>
        <w:t xml:space="preserve"> писање Извјештаја о самовредновању и оцје</w:t>
      </w:r>
      <w:r w:rsidR="00F6065D">
        <w:rPr>
          <w:rFonts w:ascii="Times New Roman" w:eastAsia="Times New Roman" w:hAnsi="Times New Roman" w:cs="Times New Roman"/>
          <w:color w:val="000000"/>
          <w:spacing w:val="1"/>
          <w:lang w:val="sr-Latn-BA" w:eastAsia="sr-Latn-BA"/>
        </w:rPr>
        <w:t xml:space="preserve">ни квалитета </w:t>
      </w:r>
      <w:r w:rsid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1E7572">
        <w:rPr>
          <w:rFonts w:ascii="Times New Roman" w:eastAsia="Times New Roman" w:hAnsi="Times New Roman" w:cs="Times New Roman"/>
          <w:color w:val="000000"/>
          <w:spacing w:val="1"/>
          <w:lang w:val="sr-Cyrl-BA" w:eastAsia="sr-Latn-BA"/>
        </w:rPr>
        <w:t xml:space="preserve"> </w:t>
      </w:r>
      <w:r w:rsidR="001E7572">
        <w:rPr>
          <w:rFonts w:ascii="Times New Roman" w:eastAsia="Times New Roman" w:hAnsi="Times New Roman" w:cs="Times New Roman"/>
          <w:color w:val="000000"/>
          <w:spacing w:val="1"/>
          <w:lang w:val="sr-Latn-BA" w:eastAsia="sr-Latn-BA"/>
        </w:rPr>
        <w:t xml:space="preserve">ECTS </w:t>
      </w:r>
      <w:r w:rsidR="00F6065D">
        <w:rPr>
          <w:rFonts w:ascii="Times New Roman" w:eastAsia="Times New Roman" w:hAnsi="Times New Roman" w:cs="Times New Roman"/>
          <w:color w:val="000000"/>
          <w:spacing w:val="1"/>
          <w:lang w:val="sr-Latn-BA" w:eastAsia="sr-Latn-BA"/>
        </w:rPr>
        <w:t xml:space="preserve">за академску </w:t>
      </w:r>
      <w:r w:rsidR="00BA718F">
        <w:rPr>
          <w:rFonts w:ascii="Times New Roman" w:eastAsia="Times New Roman" w:hAnsi="Times New Roman" w:cs="Times New Roman"/>
          <w:color w:val="000000"/>
          <w:spacing w:val="1"/>
          <w:lang w:val="sr-Latn-BA" w:eastAsia="sr-Latn-BA"/>
        </w:rPr>
        <w:t>2023/2024</w:t>
      </w:r>
      <w:r w:rsidR="00610078" w:rsidRPr="00610078">
        <w:rPr>
          <w:rFonts w:ascii="Times New Roman" w:eastAsia="Times New Roman" w:hAnsi="Times New Roman" w:cs="Times New Roman"/>
          <w:color w:val="000000"/>
          <w:spacing w:val="1"/>
          <w:lang w:val="sr-Latn-BA" w:eastAsia="sr-Latn-BA"/>
        </w:rPr>
        <w:t>. годину</w:t>
      </w:r>
      <w:r w:rsidR="00610078" w:rsidRPr="00610078">
        <w:rPr>
          <w:rFonts w:ascii="Times New Roman" w:eastAsia="Times New Roman" w:hAnsi="Times New Roman" w:cs="Times New Roman"/>
          <w:color w:val="000000"/>
          <w:spacing w:val="1"/>
          <w:lang w:val="sr-Cyrl-BA" w:eastAsia="sr-Latn-BA"/>
        </w:rPr>
        <w:t xml:space="preserve"> и достављање Универзитету.</w:t>
      </w:r>
      <w:r w:rsidR="00DA6DE4">
        <w:rPr>
          <w:rFonts w:ascii="Times New Roman" w:eastAsia="Times New Roman" w:hAnsi="Times New Roman" w:cs="Times New Roman"/>
          <w:color w:val="000000"/>
          <w:spacing w:val="1"/>
          <w:lang w:val="sr-Latn-BA" w:eastAsia="sr-Latn-BA"/>
        </w:rPr>
        <w:t xml:space="preserve"> Извјештај</w:t>
      </w:r>
      <w:r w:rsidR="00610078" w:rsidRPr="00610078">
        <w:rPr>
          <w:rFonts w:ascii="Times New Roman" w:eastAsia="Times New Roman" w:hAnsi="Times New Roman" w:cs="Times New Roman"/>
          <w:color w:val="000000"/>
          <w:spacing w:val="1"/>
          <w:lang w:val="sr-Latn-BA" w:eastAsia="sr-Latn-BA"/>
        </w:rPr>
        <w:t xml:space="preserve"> </w:t>
      </w:r>
      <w:r w:rsidR="00610078" w:rsidRPr="00610078">
        <w:rPr>
          <w:rFonts w:ascii="Times New Roman" w:eastAsia="Times New Roman" w:hAnsi="Times New Roman" w:cs="Times New Roman"/>
          <w:color w:val="000000"/>
          <w:spacing w:val="1"/>
          <w:lang w:val="sr-Cyrl-BA" w:eastAsia="sr-Latn-BA"/>
        </w:rPr>
        <w:t xml:space="preserve">Факултета је </w:t>
      </w:r>
      <w:r w:rsidR="00610078" w:rsidRPr="00610078">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w:t>
      </w:r>
      <w:r w:rsidR="0087255C">
        <w:rPr>
          <w:rFonts w:ascii="Times New Roman" w:eastAsia="Times New Roman" w:hAnsi="Times New Roman" w:cs="Times New Roman"/>
          <w:color w:val="000000"/>
          <w:spacing w:val="1"/>
          <w:lang w:val="sr-Latn-BA" w:eastAsia="sr-Latn-BA"/>
        </w:rPr>
        <w:t>БиХ</w:t>
      </w:r>
      <w:r w:rsidR="00DA6DE4">
        <w:rPr>
          <w:rFonts w:ascii="Times New Roman" w:eastAsia="Times New Roman" w:hAnsi="Times New Roman" w:cs="Times New Roman"/>
          <w:color w:val="000000"/>
          <w:spacing w:val="1"/>
          <w:lang w:val="sr-Cyrl-BA" w:eastAsia="sr-Latn-BA"/>
        </w:rPr>
        <w:t>, као и З</w:t>
      </w:r>
      <w:r w:rsidR="00DA6DE4" w:rsidRPr="00DA6DE4">
        <w:rPr>
          <w:rFonts w:ascii="Times New Roman" w:eastAsia="Times New Roman" w:hAnsi="Times New Roman" w:cs="Times New Roman"/>
          <w:color w:val="000000"/>
          <w:spacing w:val="1"/>
          <w:lang w:eastAsia="sr-Latn-BA"/>
        </w:rPr>
        <w:t>акон</w:t>
      </w:r>
      <w:r w:rsidR="00DA6DE4">
        <w:rPr>
          <w:rFonts w:ascii="Times New Roman" w:eastAsia="Times New Roman" w:hAnsi="Times New Roman" w:cs="Times New Roman"/>
          <w:color w:val="000000"/>
          <w:spacing w:val="1"/>
          <w:lang w:val="sr-Cyrl-BA" w:eastAsia="sr-Latn-BA"/>
        </w:rPr>
        <w:t>ом</w:t>
      </w:r>
      <w:r w:rsidR="00DA6DE4" w:rsidRPr="00DA6DE4">
        <w:rPr>
          <w:rFonts w:ascii="Times New Roman" w:eastAsia="Times New Roman" w:hAnsi="Times New Roman" w:cs="Times New Roman"/>
          <w:color w:val="000000"/>
          <w:spacing w:val="1"/>
          <w:lang w:eastAsia="sr-Latn-BA"/>
        </w:rPr>
        <w:t xml:space="preserve"> о обезбјеђењу </w:t>
      </w:r>
      <w:r w:rsidR="00DA6DE4">
        <w:rPr>
          <w:rFonts w:ascii="Times New Roman" w:eastAsia="Times New Roman" w:hAnsi="Times New Roman" w:cs="Times New Roman"/>
          <w:color w:val="000000"/>
          <w:spacing w:val="1"/>
          <w:lang w:eastAsia="sr-Latn-BA"/>
        </w:rPr>
        <w:t xml:space="preserve">квалитета у високом образовању </w:t>
      </w:r>
      <w:r w:rsidR="00DA6DE4">
        <w:rPr>
          <w:rFonts w:ascii="Times New Roman" w:eastAsia="Times New Roman" w:hAnsi="Times New Roman" w:cs="Times New Roman"/>
          <w:color w:val="000000"/>
          <w:spacing w:val="1"/>
          <w:lang w:val="sr-Cyrl-BA" w:eastAsia="sr-Latn-BA"/>
        </w:rPr>
        <w:t>Р</w:t>
      </w:r>
      <w:r w:rsidR="00DA6DE4">
        <w:rPr>
          <w:rFonts w:ascii="Times New Roman" w:eastAsia="Times New Roman" w:hAnsi="Times New Roman" w:cs="Times New Roman"/>
          <w:color w:val="000000"/>
          <w:spacing w:val="1"/>
          <w:lang w:eastAsia="sr-Latn-BA"/>
        </w:rPr>
        <w:t xml:space="preserve">епублике </w:t>
      </w:r>
      <w:r w:rsidR="00DA6DE4">
        <w:rPr>
          <w:rFonts w:ascii="Times New Roman" w:eastAsia="Times New Roman" w:hAnsi="Times New Roman" w:cs="Times New Roman"/>
          <w:color w:val="000000"/>
          <w:spacing w:val="1"/>
          <w:lang w:val="sr-Cyrl-BA" w:eastAsia="sr-Latn-BA"/>
        </w:rPr>
        <w:t>С</w:t>
      </w:r>
      <w:r w:rsidR="00DA6DE4" w:rsidRPr="00DA6DE4">
        <w:rPr>
          <w:rFonts w:ascii="Times New Roman" w:eastAsia="Times New Roman" w:hAnsi="Times New Roman" w:cs="Times New Roman"/>
          <w:color w:val="000000"/>
          <w:spacing w:val="1"/>
          <w:lang w:eastAsia="sr-Latn-BA"/>
        </w:rPr>
        <w:t>рпске</w:t>
      </w:r>
      <w:r w:rsidR="00DA6DE4">
        <w:rPr>
          <w:rFonts w:ascii="Times New Roman" w:eastAsia="Times New Roman" w:hAnsi="Times New Roman" w:cs="Times New Roman"/>
          <w:color w:val="000000"/>
          <w:spacing w:val="1"/>
          <w:lang w:val="sr-Cyrl-BA" w:eastAsia="sr-Latn-BA"/>
        </w:rPr>
        <w:t xml:space="preserve"> и </w:t>
      </w:r>
      <w:r w:rsidR="00DA6DE4">
        <w:rPr>
          <w:rFonts w:ascii="Times New Roman" w:eastAsia="Times New Roman" w:hAnsi="Times New Roman" w:cs="Times New Roman"/>
          <w:color w:val="000000"/>
          <w:spacing w:val="1"/>
          <w:lang w:eastAsia="sr-Latn-BA"/>
        </w:rPr>
        <w:t>стандардима за акредитацију/ЕСГ стандарди</w:t>
      </w:r>
      <w:r w:rsidR="0087255C">
        <w:rPr>
          <w:rFonts w:ascii="Times New Roman" w:eastAsia="Times New Roman" w:hAnsi="Times New Roman" w:cs="Times New Roman"/>
          <w:color w:val="000000"/>
          <w:spacing w:val="1"/>
          <w:lang w:val="sr-Latn-BA" w:eastAsia="sr-Latn-BA"/>
        </w:rPr>
        <w:t>. Ова чињеница је веома значајна</w:t>
      </w:r>
      <w:r w:rsidR="00610078" w:rsidRPr="00610078">
        <w:rPr>
          <w:rFonts w:ascii="Times New Roman" w:eastAsia="Times New Roman" w:hAnsi="Times New Roman" w:cs="Times New Roman"/>
          <w:color w:val="000000"/>
          <w:spacing w:val="1"/>
          <w:lang w:val="sr-Latn-BA" w:eastAsia="sr-Latn-BA"/>
        </w:rPr>
        <w:t xml:space="preserve"> јер </w:t>
      </w:r>
      <w:r w:rsidR="00610078" w:rsidRPr="00610078">
        <w:rPr>
          <w:rFonts w:ascii="Times New Roman" w:eastAsia="Times New Roman" w:hAnsi="Times New Roman" w:cs="Times New Roman"/>
          <w:color w:val="000000"/>
          <w:spacing w:val="1"/>
          <w:lang w:val="sr-Cyrl-BA" w:eastAsia="sr-Latn-BA"/>
        </w:rPr>
        <w:t>Факултет</w:t>
      </w:r>
      <w:r w:rsidR="00610078" w:rsidRPr="00610078">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00137FD8">
        <w:rPr>
          <w:rFonts w:ascii="Times New Roman" w:eastAsia="Times New Roman" w:hAnsi="Times New Roman" w:cs="Times New Roman"/>
          <w:color w:val="000000"/>
          <w:spacing w:val="1"/>
          <w:lang w:val="sr-Cyrl-RS" w:eastAsia="sr-Latn-BA"/>
        </w:rPr>
        <w:t>реакредитације</w:t>
      </w:r>
      <w:r w:rsidR="00610078" w:rsidRPr="00610078">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00137FD8">
        <w:rPr>
          <w:rFonts w:ascii="Times New Roman" w:eastAsia="Times New Roman" w:hAnsi="Times New Roman" w:cs="Times New Roman"/>
          <w:color w:val="000000"/>
          <w:spacing w:val="1"/>
          <w:lang w:val="sr-Cyrl-BA" w:eastAsia="sr-Latn-BA"/>
        </w:rPr>
        <w:t>.</w:t>
      </w:r>
    </w:p>
    <w:p w:rsidR="00137FD8"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3E56E9">
        <w:rPr>
          <w:rFonts w:ascii="Times New Roman" w:eastAsia="Times New Roman" w:hAnsi="Times New Roman" w:cs="Times New Roman"/>
          <w:color w:val="000000" w:themeColor="text1"/>
          <w:spacing w:val="1"/>
          <w:lang w:val="sr-Latn-BA" w:eastAsia="sr-Latn-BA"/>
        </w:rPr>
        <w:t xml:space="preserve">а </w:t>
      </w:r>
      <w:r w:rsidR="003E56E9" w:rsidRPr="003E56E9">
        <w:rPr>
          <w:rFonts w:ascii="Times New Roman" w:eastAsia="Times New Roman" w:hAnsi="Times New Roman" w:cs="Times New Roman"/>
          <w:color w:val="000000" w:themeColor="text1"/>
          <w:spacing w:val="1"/>
          <w:lang w:val="sr-Latn-BA" w:eastAsia="sr-Latn-BA"/>
        </w:rPr>
        <w:t>Правилником</w:t>
      </w:r>
      <w:r w:rsidRPr="003E56E9">
        <w:rPr>
          <w:rFonts w:ascii="Times New Roman" w:eastAsia="Times New Roman" w:hAnsi="Times New Roman" w:cs="Times New Roman"/>
          <w:color w:val="000000" w:themeColor="text1"/>
          <w:spacing w:val="1"/>
          <w:lang w:val="sr-Latn-BA" w:eastAsia="sr-Latn-BA"/>
        </w:rPr>
        <w:t xml:space="preserve"> о самовредновању и оцјени квалитета који се усвојио у 2012. години на сједници Сената</w:t>
      </w:r>
      <w:r w:rsidR="00D63D46">
        <w:rPr>
          <w:rFonts w:ascii="Times New Roman" w:eastAsia="Times New Roman" w:hAnsi="Times New Roman" w:cs="Times New Roman"/>
          <w:color w:val="000000" w:themeColor="text1"/>
          <w:spacing w:val="1"/>
          <w:lang w:val="sr-Cyrl-RS" w:eastAsia="sr-Latn-BA"/>
        </w:rPr>
        <w:t xml:space="preserve"> Независног универзитета</w:t>
      </w:r>
      <w:r w:rsidRPr="003E56E9">
        <w:rPr>
          <w:rFonts w:ascii="Times New Roman" w:eastAsia="Times New Roman" w:hAnsi="Times New Roman" w:cs="Times New Roman"/>
          <w:color w:val="000000" w:themeColor="text1"/>
          <w:spacing w:val="1"/>
          <w:lang w:val="sr-Latn-BA" w:eastAsia="sr-Latn-BA"/>
        </w:rPr>
        <w:t xml:space="preserve">. </w:t>
      </w:r>
      <w:r w:rsidRPr="007F43CD">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F43CD">
        <w:rPr>
          <w:rFonts w:ascii="Times New Roman" w:eastAsia="Times New Roman" w:hAnsi="Times New Roman" w:cs="Times New Roman"/>
          <w:color w:val="000000"/>
          <w:spacing w:val="1"/>
          <w:lang w:val="sr-Cyrl-BA" w:eastAsia="sr-Latn-BA"/>
        </w:rPr>
        <w:t>Факултету</w:t>
      </w:r>
      <w:r w:rsidRPr="007F43CD">
        <w:rPr>
          <w:rFonts w:ascii="Times New Roman" w:eastAsia="Times New Roman" w:hAnsi="Times New Roman" w:cs="Times New Roman"/>
          <w:color w:val="000000"/>
          <w:spacing w:val="1"/>
          <w:lang w:val="sr-Latn-BA" w:eastAsia="sr-Latn-BA"/>
        </w:rPr>
        <w:t xml:space="preserve"> уређен је </w:t>
      </w:r>
      <w:r w:rsidRPr="00D63D46">
        <w:rPr>
          <w:rFonts w:ascii="Times New Roman" w:eastAsia="Times New Roman" w:hAnsi="Times New Roman" w:cs="Times New Roman"/>
          <w:color w:val="000000"/>
          <w:spacing w:val="1"/>
          <w:lang w:val="sr-Latn-BA" w:eastAsia="sr-Latn-BA"/>
        </w:rPr>
        <w:t>Правилником о осигурању квалитета што је у потпуности пружило основу за организовање овак</w:t>
      </w:r>
      <w:r w:rsidR="00D63D46">
        <w:rPr>
          <w:rFonts w:ascii="Times New Roman" w:eastAsia="Times New Roman" w:hAnsi="Times New Roman" w:cs="Times New Roman"/>
          <w:color w:val="000000"/>
          <w:spacing w:val="1"/>
          <w:lang w:val="sr-Latn-BA" w:eastAsia="sr-Latn-BA"/>
        </w:rPr>
        <w:t>вог поступк</w:t>
      </w:r>
      <w:r w:rsidR="00137FD8">
        <w:rPr>
          <w:rFonts w:ascii="Times New Roman" w:eastAsia="Times New Roman" w:hAnsi="Times New Roman" w:cs="Times New Roman"/>
          <w:color w:val="000000"/>
          <w:spacing w:val="1"/>
          <w:lang w:val="sr-Latn-BA" w:eastAsia="sr-Latn-BA"/>
        </w:rPr>
        <w:t>а израде Извјештаја.</w:t>
      </w:r>
    </w:p>
    <w:p w:rsidR="007F43CD"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w:t>
      </w:r>
      <w:r w:rsidR="00D63D46">
        <w:rPr>
          <w:rFonts w:ascii="Times New Roman" w:eastAsia="Times New Roman" w:hAnsi="Times New Roman" w:cs="Times New Roman"/>
          <w:color w:val="000000"/>
          <w:spacing w:val="1"/>
          <w:lang w:val="sr-Latn-BA" w:eastAsia="sr-Latn-BA"/>
        </w:rPr>
        <w:t>а прописаним моделом и доступним подацима.</w:t>
      </w:r>
    </w:p>
    <w:p w:rsidR="00DA6DE4" w:rsidRPr="00DA6DE4" w:rsidRDefault="00DA6DE4" w:rsidP="00DA6DE4">
      <w:pPr>
        <w:rPr>
          <w:lang w:val="sr-Latn-BA" w:eastAsia="sr-Latn-BA"/>
        </w:rPr>
      </w:pPr>
    </w:p>
    <w:p w:rsidR="003F2EFD" w:rsidRPr="00D63D46" w:rsidRDefault="003F2EFD" w:rsidP="00137FD8">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У овом поглављу </w:t>
      </w:r>
      <w:r w:rsidRPr="003F2EFD">
        <w:rPr>
          <w:rFonts w:ascii="Times New Roman" w:eastAsia="Times New Roman" w:hAnsi="Times New Roman" w:cs="Times New Roman"/>
          <w:color w:val="000000"/>
          <w:spacing w:val="1"/>
          <w:lang w:val="sr-Cyrl-BA" w:eastAsia="sr-Latn-BA"/>
        </w:rPr>
        <w:t>Факултет</w:t>
      </w:r>
      <w:r w:rsidRPr="003F2EFD">
        <w:rPr>
          <w:rFonts w:ascii="Times New Roman" w:eastAsia="Times New Roman" w:hAnsi="Times New Roman" w:cs="Times New Roman"/>
          <w:color w:val="000000"/>
          <w:spacing w:val="1"/>
          <w:lang w:val="sr-Latn-BA" w:eastAsia="sr-Latn-BA"/>
        </w:rPr>
        <w:t xml:space="preserve"> је приказао испуњеност сваког </w:t>
      </w:r>
      <w:r w:rsidRPr="00D63D46">
        <w:rPr>
          <w:rFonts w:ascii="Times New Roman" w:eastAsia="Times New Roman" w:hAnsi="Times New Roman" w:cs="Times New Roman"/>
          <w:color w:val="000000"/>
          <w:spacing w:val="1"/>
          <w:lang w:val="sr-Latn-BA" w:eastAsia="sr-Latn-BA"/>
        </w:rPr>
        <w:t>од критеријума за акредитацију високошколских установа у БиХ.</w:t>
      </w:r>
    </w:p>
    <w:p w:rsidR="003F2EFD" w:rsidRPr="003F2EFD" w:rsidRDefault="003F2EFD" w:rsidP="00137FD8">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3F2EFD" w:rsidRPr="001E7572" w:rsidRDefault="003F2EFD" w:rsidP="001E7572">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Велики број документације која се налази у прилогу овог Извјештаја се налази доступна и електронским путем, на </w:t>
      </w:r>
      <w:r w:rsidR="001E7572">
        <w:rPr>
          <w:rFonts w:ascii="Times New Roman" w:eastAsia="Times New Roman" w:hAnsi="Times New Roman" w:cs="Times New Roman"/>
          <w:color w:val="000000"/>
          <w:spacing w:val="1"/>
          <w:lang w:val="sr-Latn-BA" w:eastAsia="sr-Latn-BA"/>
        </w:rPr>
        <w:t>што је указано у самом тексту.</w:t>
      </w:r>
    </w:p>
    <w:p w:rsidR="005A69D5" w:rsidRDefault="001E7572" w:rsidP="001E7572">
      <w:pPr>
        <w:pStyle w:val="Heading1"/>
        <w:rPr>
          <w:rFonts w:eastAsia="Times New Roman"/>
          <w:i/>
          <w:lang w:val="sr-Cyrl-BA" w:eastAsia="sr-Latn-BA"/>
        </w:rPr>
      </w:pPr>
      <w:bookmarkStart w:id="48" w:name="_Toc183679628"/>
      <w:r>
        <w:rPr>
          <w:rFonts w:eastAsia="Times New Roman"/>
          <w:i/>
          <w:lang w:val="sr-Latn-BA" w:eastAsia="sr-Latn-BA"/>
        </w:rPr>
        <w:t xml:space="preserve">1. </w:t>
      </w:r>
      <w:r w:rsidR="005A69D5">
        <w:rPr>
          <w:rFonts w:eastAsia="Times New Roman"/>
          <w:i/>
          <w:lang w:val="sr-Cyrl-BA" w:eastAsia="sr-Latn-BA"/>
        </w:rPr>
        <w:t>Политика обезбјеђења квалитета студијских програма</w:t>
      </w:r>
      <w:bookmarkEnd w:id="48"/>
    </w:p>
    <w:p w:rsidR="001E7572" w:rsidRPr="001E7572" w:rsidRDefault="001E7572" w:rsidP="001E7572">
      <w:pPr>
        <w:rPr>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за безбједност и заштиту је утемељен као трајно извориште научних и наставних дјелатности, али и иновативних технологија и услуга које су потребне националном привредном сектору, јавној управи и државним органима. </w:t>
      </w:r>
      <w:r w:rsidR="00EB60BF">
        <w:rPr>
          <w:rFonts w:ascii="Times New Roman" w:eastAsia="Times New Roman" w:hAnsi="Times New Roman" w:cs="Times New Roman"/>
          <w:color w:val="000000"/>
          <w:spacing w:val="1"/>
          <w:lang w:val="sr-Cyrl-BA" w:eastAsia="sr-Latn-BA"/>
        </w:rPr>
        <w:t>Студијски програм</w:t>
      </w:r>
      <w:r w:rsidR="00EB60BF" w:rsidRPr="00EB60BF">
        <w:rPr>
          <w:rFonts w:ascii="Times New Roman" w:eastAsia="Times New Roman" w:hAnsi="Times New Roman" w:cs="Times New Roman"/>
          <w:color w:val="000000"/>
          <w:spacing w:val="1"/>
          <w:lang w:val="sr-Cyrl-BA" w:eastAsia="sr-Latn-BA"/>
        </w:rPr>
        <w:t xml:space="preserve"> Безбједност и криминалистика </w:t>
      </w:r>
      <w:r w:rsidR="009E1E43">
        <w:rPr>
          <w:rFonts w:ascii="Times New Roman" w:eastAsia="Times New Roman" w:hAnsi="Times New Roman" w:cs="Times New Roman"/>
          <w:color w:val="000000"/>
          <w:spacing w:val="1"/>
          <w:lang w:val="sr-Cyrl-BA" w:eastAsia="sr-Latn-BA"/>
        </w:rPr>
        <w:t>60</w:t>
      </w:r>
      <w:r w:rsidR="00EB60BF" w:rsidRPr="00EB60BF">
        <w:rPr>
          <w:rFonts w:ascii="Times New Roman" w:eastAsia="Times New Roman" w:hAnsi="Times New Roman" w:cs="Times New Roman"/>
          <w:color w:val="000000"/>
          <w:spacing w:val="1"/>
          <w:lang w:val="sr-Cyrl-BA" w:eastAsia="sr-Latn-BA"/>
        </w:rPr>
        <w:t xml:space="preserve"> ECTS </w:t>
      </w:r>
      <w:r w:rsidR="00EB60BF">
        <w:rPr>
          <w:rFonts w:ascii="Times New Roman" w:eastAsia="Times New Roman" w:hAnsi="Times New Roman" w:cs="Times New Roman"/>
          <w:color w:val="000000"/>
          <w:spacing w:val="1"/>
          <w:lang w:val="sr-Cyrl-BA" w:eastAsia="sr-Latn-BA"/>
        </w:rPr>
        <w:t>изводи</w:t>
      </w:r>
      <w:r w:rsidRPr="005A69D5">
        <w:rPr>
          <w:rFonts w:ascii="Times New Roman" w:eastAsia="Times New Roman" w:hAnsi="Times New Roman" w:cs="Times New Roman"/>
          <w:color w:val="000000"/>
          <w:spacing w:val="1"/>
          <w:lang w:val="sr-Cyrl-BA" w:eastAsia="sr-Latn-BA"/>
        </w:rPr>
        <w:t xml:space="preserve"> се као ванредни те су у свему усклађени са Болоњском декларацијом и Болоњским процесом.</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је основан са циљем да студентима пружи образовање равноправно образовању те врсте у свијету, односно пренос и пружање научног знања кроз властита истраживања, научну сарадњу и едукацију стручњака у подручјима која покривају студијски програми који се изводе на Факултету. Мисија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EB60BF" w:rsidRPr="00EB60BF">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Cyrl-BA" w:eastAsia="sr-Latn-BA"/>
        </w:rPr>
        <w:t>је да студенте оспособи да примјеном знања и вјештина, стеченим на Факултету воде и развијају безбједносно - заштитну дјелатност и да на ефикасан начин рјешавају безбједносно - заштитне изазове и проблеме.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Све неопходне стандарде и поступке за обезбјеђење квалитета</w:t>
      </w:r>
      <w:r w:rsidRPr="005A69D5">
        <w:rPr>
          <w:rFonts w:ascii="Times New Roman" w:eastAsia="Times New Roman" w:hAnsi="Times New Roman" w:cs="Times New Roman"/>
          <w:color w:val="000000"/>
          <w:spacing w:val="1"/>
          <w:lang w:val="sr-Cyrl-BA" w:eastAsia="sr-Latn-BA"/>
        </w:rPr>
        <w:t xml:space="preserve">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EB60BF" w:rsidRPr="00EB60BF">
        <w:rPr>
          <w:rFonts w:ascii="Times New Roman" w:eastAsia="Times New Roman" w:hAnsi="Times New Roman" w:cs="Times New Roman"/>
          <w:color w:val="000000"/>
          <w:spacing w:val="1"/>
          <w:lang w:val="sr-Cyrl-BA" w:eastAsia="sr-Latn-BA"/>
        </w:rPr>
        <w:t xml:space="preserve">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и поступање субјеката у систему обезбјеђења квалитета, прецизно </w:t>
      </w:r>
      <w:r w:rsidRPr="005A69D5">
        <w:rPr>
          <w:rFonts w:ascii="Times New Roman" w:eastAsia="Times New Roman" w:hAnsi="Times New Roman" w:cs="Times New Roman"/>
          <w:color w:val="000000"/>
          <w:spacing w:val="1"/>
          <w:lang w:val="sr-Cyrl-BA" w:eastAsia="sr-Latn-BA"/>
        </w:rPr>
        <w:t xml:space="preserve">је </w:t>
      </w:r>
      <w:r w:rsidRPr="005A69D5">
        <w:rPr>
          <w:rFonts w:ascii="Times New Roman" w:eastAsia="Times New Roman" w:hAnsi="Times New Roman" w:cs="Times New Roman"/>
          <w:color w:val="000000"/>
          <w:spacing w:val="1"/>
          <w:lang w:val="sr-Latn-BA" w:eastAsia="sr-Latn-BA"/>
        </w:rPr>
        <w:t>дефиниса</w:t>
      </w:r>
      <w:r w:rsidRPr="005A69D5">
        <w:rPr>
          <w:rFonts w:ascii="Times New Roman" w:eastAsia="Times New Roman" w:hAnsi="Times New Roman" w:cs="Times New Roman"/>
          <w:color w:val="000000"/>
          <w:spacing w:val="1"/>
          <w:lang w:val="sr-Cyrl-BA" w:eastAsia="sr-Latn-BA"/>
        </w:rPr>
        <w:t>но</w:t>
      </w:r>
      <w:r w:rsidRPr="005A69D5">
        <w:rPr>
          <w:rFonts w:ascii="Times New Roman" w:eastAsia="Times New Roman" w:hAnsi="Times New Roman" w:cs="Times New Roman"/>
          <w:color w:val="000000"/>
          <w:spacing w:val="1"/>
          <w:lang w:val="sr-Latn-BA" w:eastAsia="sr-Latn-BA"/>
        </w:rPr>
        <w:t>,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Како су наставници</w:t>
      </w:r>
      <w:r w:rsidR="00BE2B15">
        <w:rPr>
          <w:rFonts w:ascii="Times New Roman" w:eastAsia="Times New Roman" w:hAnsi="Times New Roman" w:cs="Times New Roman"/>
          <w:color w:val="000000"/>
          <w:spacing w:val="1"/>
          <w:lang w:val="sr-Cyrl-BA" w:eastAsia="sr-Latn-BA"/>
        </w:rPr>
        <w:t>, сарадници</w:t>
      </w:r>
      <w:r w:rsidRPr="005A69D5">
        <w:rPr>
          <w:rFonts w:ascii="Times New Roman" w:eastAsia="Times New Roman" w:hAnsi="Times New Roman" w:cs="Times New Roman"/>
          <w:color w:val="000000"/>
          <w:spacing w:val="1"/>
          <w:lang w:val="sr-Latn-BA" w:eastAsia="sr-Latn-BA"/>
        </w:rPr>
        <w:t xml:space="preserve"> и студенти од самог почетка укључени у разраду постулата на којима ће почивати квалитет, они су упознати са квалитативно</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квантитативним својствима процеса који на </w:t>
      </w:r>
      <w:r w:rsidR="00EB60BF">
        <w:rPr>
          <w:rFonts w:ascii="Times New Roman" w:eastAsia="Times New Roman" w:hAnsi="Times New Roman" w:cs="Times New Roman"/>
          <w:color w:val="000000"/>
          <w:spacing w:val="1"/>
          <w:lang w:val="sr-Cyrl-BA" w:eastAsia="sr-Latn-BA"/>
        </w:rPr>
        <w:lastRenderedPageBreak/>
        <w:t>студијском програму</w:t>
      </w:r>
      <w:r w:rsidR="00EB60BF" w:rsidRPr="00EB60BF">
        <w:rPr>
          <w:rFonts w:ascii="Times New Roman" w:eastAsia="Times New Roman" w:hAnsi="Times New Roman" w:cs="Times New Roman"/>
          <w:color w:val="000000"/>
          <w:spacing w:val="1"/>
          <w:lang w:val="sr-Cyrl-BA" w:eastAsia="sr-Latn-BA"/>
        </w:rPr>
        <w:t xml:space="preserve"> Безбједност и криминалистика </w:t>
      </w:r>
      <w:r w:rsidR="009E1E43">
        <w:rPr>
          <w:rFonts w:ascii="Times New Roman" w:eastAsia="Times New Roman" w:hAnsi="Times New Roman" w:cs="Times New Roman"/>
          <w:color w:val="000000"/>
          <w:spacing w:val="1"/>
          <w:lang w:val="sr-Cyrl-BA" w:eastAsia="sr-Latn-BA"/>
        </w:rPr>
        <w:t>60</w:t>
      </w:r>
      <w:r w:rsidR="00EB60BF" w:rsidRPr="00EB60BF">
        <w:rPr>
          <w:rFonts w:ascii="Times New Roman" w:eastAsia="Times New Roman" w:hAnsi="Times New Roman" w:cs="Times New Roman"/>
          <w:color w:val="000000"/>
          <w:spacing w:val="1"/>
          <w:lang w:val="sr-Cyrl-BA" w:eastAsia="sr-Latn-BA"/>
        </w:rPr>
        <w:t xml:space="preserve">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Тим за квалитет</w:t>
      </w:r>
      <w:r w:rsidRPr="005A69D5">
        <w:rPr>
          <w:rFonts w:ascii="Times New Roman" w:eastAsia="Times New Roman" w:hAnsi="Times New Roman" w:cs="Times New Roman"/>
          <w:color w:val="000000"/>
          <w:spacing w:val="1"/>
          <w:lang w:val="sr-Latn-BA" w:eastAsia="sr-Latn-BA"/>
        </w:rPr>
        <w:t xml:space="preserve">, у својству тијела одговорног за квалитет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Утврђене области у којима се обезбјеђује, контролише и унапређује квалитет су:</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Развој и стратегија </w:t>
      </w:r>
      <w:r w:rsidR="00EB60BF" w:rsidRPr="00EB60BF">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B60BF" w:rsidRPr="00EB60BF">
        <w:rPr>
          <w:rFonts w:ascii="Times New Roman" w:eastAsia="Times New Roman" w:hAnsi="Times New Roman" w:cs="Times New Roman"/>
          <w:color w:val="000000"/>
          <w:spacing w:val="1"/>
          <w:lang w:val="sr-Latn-BA" w:eastAsia="sr-Latn-BA"/>
        </w:rPr>
        <w:t xml:space="preserve">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Управљање, унутрашње осигурања квалитета и култура квалитета</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Праћење и периодична ревизија </w:t>
      </w:r>
      <w:r w:rsidR="00EB60BF" w:rsidRPr="00EB60BF">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B60BF" w:rsidRPr="00EB60BF">
        <w:rPr>
          <w:rFonts w:ascii="Times New Roman" w:eastAsia="Times New Roman" w:hAnsi="Times New Roman" w:cs="Times New Roman"/>
          <w:color w:val="000000"/>
          <w:spacing w:val="1"/>
          <w:lang w:val="sr-Latn-BA" w:eastAsia="sr-Latn-BA"/>
        </w:rPr>
        <w:t xml:space="preserve">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Провјера знања студената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Људски потенцијали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физичких ресурса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Информацијски системи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Објављивање информација за јавност</w:t>
      </w:r>
    </w:p>
    <w:p w:rsidR="005A69D5" w:rsidRPr="005A69D5" w:rsidRDefault="005A69D5" w:rsidP="00BE2B1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Међународна сарадња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Критерији и начини обезбјеђења квалитета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као и поступци интерног надзора и ревизије, прописани су Статутом, Стратегијом обезбјеђења квалитета и Правилником о обезбјеђењу и унапређ</w:t>
      </w:r>
      <w:r w:rsidRPr="005A69D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Latn-BA" w:eastAsia="sr-Latn-BA"/>
        </w:rPr>
        <w:t xml:space="preserve">њу квалитета и о поступку самовредновања. У поступку самовредновања (самоевалуације),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поступа у складу са Упутством о самоевалуацији које је сачинио Савјет за развој високог образовања и осигурање квалитета.</w:t>
      </w:r>
      <w:r w:rsidRPr="005A69D5">
        <w:rPr>
          <w:rFonts w:ascii="Times New Roman" w:eastAsia="Times New Roman" w:hAnsi="Times New Roman" w:cs="Times New Roman"/>
          <w:color w:val="000000"/>
          <w:spacing w:val="1"/>
          <w:lang w:val="sr-Cyrl-BA" w:eastAsia="sr-Latn-BA"/>
        </w:rPr>
        <w:t xml:space="preserve"> У поступку је хармонизација критерија и стандарда са новим критеријумима и стандрадима из европског простора високог образовања.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Независни универзитет је 19.01.2010. добио сертификат, за увођење квалитета у образовању и научно - истраживачком раду, ЗК. Е^ </w:t>
      </w:r>
      <w:r w:rsidR="009E1E43">
        <w:rPr>
          <w:rFonts w:ascii="Times New Roman" w:eastAsia="Times New Roman" w:hAnsi="Times New Roman" w:cs="Times New Roman"/>
          <w:color w:val="000000"/>
          <w:spacing w:val="1"/>
          <w:lang w:val="sr-Latn-BA" w:eastAsia="sr-Latn-BA"/>
        </w:rPr>
        <w:t>60</w:t>
      </w:r>
      <w:r w:rsidRPr="005A69D5">
        <w:rPr>
          <w:rFonts w:ascii="Times New Roman" w:eastAsia="Times New Roman" w:hAnsi="Times New Roman" w:cs="Times New Roman"/>
          <w:color w:val="000000"/>
          <w:spacing w:val="1"/>
          <w:lang w:val="sr-Latn-BA" w:eastAsia="sr-Latn-BA"/>
        </w:rPr>
        <w:t xml:space="preserve">9001: 2008 / </w:t>
      </w:r>
      <w:r w:rsidR="009E1E43">
        <w:rPr>
          <w:rFonts w:ascii="Times New Roman" w:eastAsia="Times New Roman" w:hAnsi="Times New Roman" w:cs="Times New Roman"/>
          <w:color w:val="000000"/>
          <w:spacing w:val="1"/>
          <w:lang w:val="sr-Latn-BA" w:eastAsia="sr-Latn-BA"/>
        </w:rPr>
        <w:t>60</w:t>
      </w:r>
      <w:r w:rsidRPr="005A69D5">
        <w:rPr>
          <w:rFonts w:ascii="Times New Roman" w:eastAsia="Times New Roman" w:hAnsi="Times New Roman" w:cs="Times New Roman"/>
          <w:color w:val="000000"/>
          <w:spacing w:val="1"/>
          <w:lang w:val="sr-Latn-BA" w:eastAsia="sr-Latn-BA"/>
        </w:rPr>
        <w:t xml:space="preserve"> 9001: 2008.</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Центар за квалитет, обезбјеђење квалитета и интерну евалуацију је административни центар универзитета одговоран за провођење политике обезбјеђења квалитета. Центар је формиран 2009. године у фази припрема за развијање и увођење система квалитета </w:t>
      </w:r>
      <w:r w:rsidR="009E1E43">
        <w:rPr>
          <w:rFonts w:ascii="Times New Roman" w:eastAsia="Times New Roman" w:hAnsi="Times New Roman" w:cs="Times New Roman"/>
          <w:color w:val="000000"/>
          <w:spacing w:val="1"/>
          <w:lang w:val="sr-Latn-BA" w:eastAsia="sr-Latn-BA"/>
        </w:rPr>
        <w:t>60</w:t>
      </w:r>
      <w:r w:rsidRPr="005A69D5">
        <w:rPr>
          <w:rFonts w:ascii="Times New Roman" w:eastAsia="Times New Roman" w:hAnsi="Times New Roman" w:cs="Times New Roman"/>
          <w:color w:val="000000"/>
          <w:spacing w:val="1"/>
          <w:lang w:val="sr-Latn-BA" w:eastAsia="sr-Latn-BA"/>
        </w:rPr>
        <w:t xml:space="preserve"> 9000:2008.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Ради усклађивања процедура 8К Е^ </w:t>
      </w:r>
      <w:r w:rsidR="009E1E43">
        <w:rPr>
          <w:rFonts w:ascii="Times New Roman" w:eastAsia="Times New Roman" w:hAnsi="Times New Roman" w:cs="Times New Roman"/>
          <w:color w:val="000000"/>
          <w:spacing w:val="1"/>
          <w:lang w:val="sr-Latn-BA" w:eastAsia="sr-Latn-BA"/>
        </w:rPr>
        <w:t>60</w:t>
      </w:r>
      <w:r w:rsidRPr="005A69D5">
        <w:rPr>
          <w:rFonts w:ascii="Times New Roman" w:eastAsia="Times New Roman" w:hAnsi="Times New Roman" w:cs="Times New Roman"/>
          <w:color w:val="000000"/>
          <w:spacing w:val="1"/>
          <w:lang w:val="sr-Latn-BA" w:eastAsia="sr-Latn-BA"/>
        </w:rPr>
        <w:t xml:space="preserve">9001: 2008 / </w:t>
      </w:r>
      <w:r w:rsidR="009E1E43">
        <w:rPr>
          <w:rFonts w:ascii="Times New Roman" w:eastAsia="Times New Roman" w:hAnsi="Times New Roman" w:cs="Times New Roman"/>
          <w:color w:val="000000"/>
          <w:spacing w:val="1"/>
          <w:lang w:val="sr-Latn-BA" w:eastAsia="sr-Latn-BA"/>
        </w:rPr>
        <w:t>60</w:t>
      </w:r>
      <w:r w:rsidRPr="005A69D5">
        <w:rPr>
          <w:rFonts w:ascii="Times New Roman" w:eastAsia="Times New Roman" w:hAnsi="Times New Roman" w:cs="Times New Roman"/>
          <w:color w:val="000000"/>
          <w:spacing w:val="1"/>
          <w:lang w:val="sr-Latn-BA" w:eastAsia="sr-Latn-BA"/>
        </w:rPr>
        <w:t xml:space="preserve"> 9001: 2008 и Е80 стандарда направљена је упоредна табела</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2D3C2F" w:rsidRDefault="002D3C2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2D3C2F" w:rsidRDefault="002D3C2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2D3C2F" w:rsidRDefault="002D3C2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tbl>
      <w:tblPr>
        <w:tblW w:w="8724" w:type="dxa"/>
        <w:jc w:val="center"/>
        <w:tblLayout w:type="fixed"/>
        <w:tblCellMar>
          <w:left w:w="10" w:type="dxa"/>
          <w:right w:w="10" w:type="dxa"/>
        </w:tblCellMar>
        <w:tblLook w:val="0000" w:firstRow="0" w:lastRow="0" w:firstColumn="0" w:lastColumn="0" w:noHBand="0" w:noVBand="0"/>
      </w:tblPr>
      <w:tblGrid>
        <w:gridCol w:w="4354"/>
        <w:gridCol w:w="4370"/>
      </w:tblGrid>
      <w:tr w:rsidR="005A69D5" w:rsidRPr="005A69D5" w:rsidTr="00FC438C">
        <w:trPr>
          <w:jc w:val="center"/>
        </w:trPr>
        <w:tc>
          <w:tcPr>
            <w:tcW w:w="4354" w:type="dxa"/>
            <w:tcBorders>
              <w:top w:val="single" w:sz="4" w:space="0" w:color="auto"/>
              <w:lef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lastRenderedPageBreak/>
              <w:t>ИСО</w:t>
            </w:r>
          </w:p>
        </w:tc>
        <w:tc>
          <w:tcPr>
            <w:tcW w:w="4370" w:type="dxa"/>
            <w:tcBorders>
              <w:top w:val="single" w:sz="4" w:space="0" w:color="auto"/>
              <w:left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ЕСГ</w:t>
            </w:r>
          </w:p>
        </w:tc>
      </w:tr>
      <w:tr w:rsidR="005A69D5" w:rsidRPr="005A69D5" w:rsidTr="00FC438C">
        <w:trPr>
          <w:jc w:val="center"/>
        </w:trPr>
        <w:tc>
          <w:tcPr>
            <w:tcW w:w="4354" w:type="dxa"/>
            <w:tcBorders>
              <w:top w:val="single" w:sz="4" w:space="0" w:color="auto"/>
              <w:left w:val="single" w:sz="4" w:space="0" w:color="auto"/>
              <w:bottom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Преиспитивање система квалитета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Интерна провјера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докумената и података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записа о квалитету</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Корективне и превентивне мјере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неусаглашености</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Обучавање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Набавка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Запошљавање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Испитивање захтјева корисника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Пројектовање и развој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Извођење наставе и праћење реализације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Комуникација са корисницима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Анализа задовољства корисника</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Стратегија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Стандарди и поступци за осигурање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Систем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студијских програма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наставног процеса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научно</w:t>
            </w:r>
            <w:r w:rsidRPr="005A69D5">
              <w:rPr>
                <w:rFonts w:ascii="Times New Roman" w:eastAsia="Times New Roman" w:hAnsi="Times New Roman" w:cs="Times New Roman"/>
                <w:color w:val="000000"/>
                <w:spacing w:val="1"/>
                <w:lang w:val="sr-Cyrl-BA" w:eastAsia="sr-Latn-BA"/>
              </w:rPr>
              <w:t xml:space="preserve"> - </w:t>
            </w:r>
            <w:r w:rsidRPr="005A69D5">
              <w:rPr>
                <w:rFonts w:ascii="Times New Roman" w:eastAsia="Times New Roman" w:hAnsi="Times New Roman" w:cs="Times New Roman"/>
                <w:color w:val="000000"/>
                <w:spacing w:val="1"/>
                <w:lang w:val="sr-Latn-BA" w:eastAsia="sr-Latn-BA"/>
              </w:rPr>
              <w:t>истраживачког,стручног и умјетничког рада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наставника и сарадника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студената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уџбеника, литературе, библиотечких и информатичких ресурса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управљања установом и квалитет ненаставне подршке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простора и опреме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Финансирање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Улога студената у самовредновању и провјери квалитета</w:t>
            </w:r>
          </w:p>
        </w:tc>
      </w:tr>
    </w:tbl>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 наведене табеле можемо констатовати да је суштина како међународних, тако и европ</w:t>
      </w:r>
      <w:r w:rsidRPr="005A69D5">
        <w:rPr>
          <w:rFonts w:ascii="Times New Roman" w:eastAsia="Times New Roman" w:hAnsi="Times New Roman" w:cs="Times New Roman"/>
          <w:color w:val="000000"/>
          <w:spacing w:val="1"/>
          <w:lang w:val="sr-Cyrl-BA" w:eastAsia="sr-Latn-BA"/>
        </w:rPr>
        <w:t>с</w:t>
      </w:r>
      <w:r w:rsidRPr="005A69D5">
        <w:rPr>
          <w:rFonts w:ascii="Times New Roman" w:eastAsia="Times New Roman" w:hAnsi="Times New Roman" w:cs="Times New Roman"/>
          <w:color w:val="000000"/>
          <w:spacing w:val="1"/>
          <w:lang w:val="sr-Latn-BA" w:eastAsia="sr-Latn-BA"/>
        </w:rPr>
        <w:t>ких смјерница за осигурање квалитета у високом образовању у суштини јединствена, а то је постизање високо квалитетног процеса рада кроз утврђене стандарде.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EB60BF" w:rsidRPr="00EB60BF">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Latn-BA" w:eastAsia="sr-Latn-BA"/>
        </w:rPr>
        <w:t xml:space="preserve">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спроводи се праћење успјешности и квалитета наставе.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управљања </w:t>
      </w:r>
      <w:r w:rsidRPr="005A69D5">
        <w:rPr>
          <w:rFonts w:ascii="Times New Roman" w:eastAsia="Times New Roman" w:hAnsi="Times New Roman" w:cs="Times New Roman"/>
          <w:color w:val="000000"/>
          <w:spacing w:val="1"/>
          <w:lang w:val="sr-Cyrl-BA" w:eastAsia="sr-Latn-BA"/>
        </w:rPr>
        <w:t>Факултетом</w:t>
      </w:r>
      <w:r w:rsidRPr="005A69D5">
        <w:rPr>
          <w:rFonts w:ascii="Times New Roman" w:eastAsia="Times New Roman" w:hAnsi="Times New Roman" w:cs="Times New Roman"/>
          <w:color w:val="000000"/>
          <w:spacing w:val="1"/>
          <w:lang w:val="sr-Latn-BA" w:eastAsia="sr-Latn-BA"/>
        </w:rPr>
        <w:t xml:space="preserve"> полази од савремене организационе структуре и јасне надлежности и одговорности међу органима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Надлежности и одговорности свих органа у организацији и управљању утврђени су Статутом</w:t>
      </w:r>
      <w:r w:rsidRPr="005A69D5">
        <w:rPr>
          <w:rFonts w:ascii="Times New Roman" w:eastAsia="Times New Roman" w:hAnsi="Times New Roman" w:cs="Times New Roman"/>
          <w:color w:val="000000"/>
          <w:spacing w:val="1"/>
          <w:lang w:val="sr-Cyrl-BA" w:eastAsia="sr-Latn-BA"/>
        </w:rPr>
        <w:t>.</w:t>
      </w:r>
    </w:p>
    <w:p w:rsidR="00EB60BF"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lastRenderedPageBreak/>
        <w:t xml:space="preserve">Основни циљеви обезбјеђења квалитета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EB60BF" w:rsidRPr="00EB60BF">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Latn-BA" w:eastAsia="sr-Latn-BA"/>
        </w:rPr>
        <w:t>су:</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боља спремност за испуњење образовне и истраживачке функције;</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циљ (рад без грешака);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задовољство корисника услуга (студенти и друштвена заједница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тежња ка изврсности;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већа вриједност за уложени новац;</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трансформација факултета;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побољшање факултета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 xml:space="preserve"> 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инструмент побољшања ефикасности.</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Студенти имају значајну улогу у процесу обезбјеђења квалитета на Факултету. Представници студената, чланови су свих тијела задужених за квалитет наставног процеса и услова рада: Комисије за самовредновање и обезбјеђење квалитета, Научно - наставно вијеће и Сенат Универзитета.</w:t>
      </w:r>
    </w:p>
    <w:p w:rsid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Факултет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Факултету. Комисија за обезбеђење квалитета стратешки анализира прикупљена мишљења и савјете студената, и поступа у складу са закљученим.</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Један од основних задатака и циљева </w:t>
      </w:r>
      <w:r w:rsidR="000C48D8" w:rsidRPr="000C48D8">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0C48D8" w:rsidRPr="000C48D8">
        <w:rPr>
          <w:rFonts w:ascii="Times New Roman" w:eastAsia="Times New Roman" w:hAnsi="Times New Roman" w:cs="Times New Roman"/>
          <w:color w:val="000000"/>
          <w:spacing w:val="1"/>
          <w:lang w:val="sr-Cyrl-BA" w:eastAsia="sr-Latn-BA"/>
        </w:rPr>
        <w:t xml:space="preserve"> ECTS</w:t>
      </w:r>
      <w:r w:rsidRPr="005A69D5">
        <w:rPr>
          <w:rFonts w:ascii="Times New Roman" w:eastAsia="Times New Roman" w:hAnsi="Times New Roman" w:cs="Times New Roman"/>
          <w:color w:val="000000"/>
          <w:spacing w:val="1"/>
          <w:lang w:val="sr-Latn-BA" w:eastAsia="sr-Latn-BA"/>
        </w:rPr>
        <w:t xml:space="preserve"> је проширење сарадње у области наставе, научно - истраживачке дјелатности, издавачке дјелатности и стручног усавршавања и образовања наставника, сарадника и студената са другим високошколским установама, како у БиХ тако и у земљама у окружењу. </w:t>
      </w: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је потписник </w:t>
      </w:r>
      <w:r w:rsidRPr="005A69D5">
        <w:rPr>
          <w:rFonts w:ascii="Times New Roman" w:eastAsia="Times New Roman" w:hAnsi="Times New Roman" w:cs="Times New Roman"/>
          <w:color w:val="000000"/>
          <w:spacing w:val="1"/>
          <w:lang w:val="sr-Cyrl-BA" w:eastAsia="sr-Latn-BA"/>
        </w:rPr>
        <w:t xml:space="preserve">више </w:t>
      </w:r>
      <w:r w:rsidRPr="005A69D5">
        <w:rPr>
          <w:rFonts w:ascii="Times New Roman" w:eastAsia="Times New Roman" w:hAnsi="Times New Roman" w:cs="Times New Roman"/>
          <w:color w:val="000000"/>
          <w:spacing w:val="1"/>
          <w:lang w:val="sr-Latn-BA" w:eastAsia="sr-Latn-BA"/>
        </w:rPr>
        <w:t xml:space="preserve">споразума о сарадњи са бројним високошколским установама </w:t>
      </w:r>
      <w:r w:rsidRPr="005A69D5">
        <w:rPr>
          <w:rFonts w:ascii="Times New Roman" w:eastAsia="Times New Roman" w:hAnsi="Times New Roman" w:cs="Times New Roman"/>
          <w:color w:val="000000"/>
          <w:spacing w:val="1"/>
          <w:lang w:val="sr-Cyrl-BA" w:eastAsia="sr-Latn-BA"/>
        </w:rPr>
        <w:t>у земљи и иностранству</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са основним циљем да се осигура ширење и размјена образовног и научног искуства,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ових високошколских установа у европски образовни систем. </w:t>
      </w:r>
    </w:p>
    <w:p w:rsidR="00834265" w:rsidRDefault="00834265" w:rsidP="00EB60BF">
      <w:pPr>
        <w:pStyle w:val="Heading1"/>
        <w:rPr>
          <w:rFonts w:eastAsia="Times New Roman"/>
          <w:lang w:val="sr-Latn-BA" w:eastAsia="sr-Latn-BA"/>
        </w:rPr>
      </w:pPr>
    </w:p>
    <w:p w:rsidR="00834265" w:rsidRDefault="00EB60BF" w:rsidP="00EB60BF">
      <w:pPr>
        <w:pStyle w:val="Heading1"/>
        <w:rPr>
          <w:rFonts w:eastAsia="Times New Roman"/>
          <w:i/>
          <w:lang w:val="sr-Cyrl-BA" w:eastAsia="sr-Latn-BA"/>
        </w:rPr>
      </w:pPr>
      <w:bookmarkStart w:id="49" w:name="_Toc183679629"/>
      <w:r>
        <w:rPr>
          <w:rFonts w:eastAsia="Times New Roman"/>
          <w:lang w:val="sr-Latn-BA" w:eastAsia="sr-Latn-BA"/>
        </w:rPr>
        <w:t xml:space="preserve">2. </w:t>
      </w:r>
      <w:r w:rsidR="00834265">
        <w:rPr>
          <w:rFonts w:eastAsia="Times New Roman"/>
          <w:i/>
          <w:lang w:val="sr-Cyrl-BA" w:eastAsia="sr-Latn-BA"/>
        </w:rPr>
        <w:t>Креирање и усвајање студијских програма</w:t>
      </w:r>
      <w:bookmarkEnd w:id="49"/>
    </w:p>
    <w:p w:rsidR="00EB60BF" w:rsidRPr="00EB60BF" w:rsidRDefault="00EB60BF" w:rsidP="00EB60BF">
      <w:pPr>
        <w:rPr>
          <w:lang w:val="sr-Cyrl-BA" w:eastAsia="sr-Latn-BA"/>
        </w:rPr>
      </w:pPr>
    </w:p>
    <w:p w:rsidR="00834265" w:rsidRPr="005A69D5" w:rsidRDefault="00834265" w:rsidP="00834265">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spacing w:val="1"/>
          <w:lang w:val="sr-Cyrl-BA" w:eastAsia="sr-Latn-BA"/>
        </w:rPr>
        <w:t xml:space="preserve">Уважавајући добра искуства модерних интегрисаних универзитета земаља Запада, њихове педагошке, стручне и научне стандарде, чврсто утемењене на принципима Болоњске декларације, Факултет  у складу са Законом о високом образовању организује </w:t>
      </w:r>
      <w:r w:rsidRPr="005A69D5">
        <w:rPr>
          <w:rFonts w:ascii="Times New Roman" w:eastAsia="Times New Roman" w:hAnsi="Times New Roman" w:cs="Times New Roman"/>
          <w:color w:val="000000"/>
          <w:spacing w:val="1"/>
          <w:lang w:eastAsia="sr-Latn-BA"/>
        </w:rPr>
        <w:t xml:space="preserve">I </w:t>
      </w:r>
      <w:r w:rsidRPr="005A69D5">
        <w:rPr>
          <w:rFonts w:ascii="Times New Roman" w:eastAsia="Times New Roman" w:hAnsi="Times New Roman" w:cs="Times New Roman"/>
          <w:color w:val="000000"/>
          <w:spacing w:val="1"/>
          <w:lang w:val="sr-Cyrl-BA" w:eastAsia="sr-Latn-BA"/>
        </w:rPr>
        <w:t xml:space="preserve">циклус студирања са три лиценцирана студијска програма који </w:t>
      </w:r>
      <w:r w:rsidRPr="005A69D5">
        <w:rPr>
          <w:rFonts w:ascii="Times New Roman" w:eastAsia="Times New Roman" w:hAnsi="Times New Roman" w:cs="Times New Roman"/>
          <w:color w:val="000000" w:themeColor="text1"/>
          <w:spacing w:val="1"/>
          <w:lang w:val="sr-Cyrl-BA" w:eastAsia="sr-Latn-BA"/>
        </w:rPr>
        <w:t>трају три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односно четири (</w:t>
      </w:r>
      <w:r w:rsidR="009E1E43">
        <w:rPr>
          <w:rFonts w:ascii="Times New Roman" w:eastAsia="Times New Roman" w:hAnsi="Times New Roman" w:cs="Times New Roman"/>
          <w:color w:val="000000" w:themeColor="text1"/>
          <w:spacing w:val="1"/>
          <w:lang w:val="sr-Cyrl-BA" w:eastAsia="sr-Latn-BA"/>
        </w:rPr>
        <w:t>60</w:t>
      </w:r>
      <w:r w:rsidRPr="005A69D5">
        <w:rPr>
          <w:rFonts w:ascii="Times New Roman" w:eastAsia="Times New Roman" w:hAnsi="Times New Roman" w:cs="Times New Roman"/>
          <w:color w:val="000000" w:themeColor="text1"/>
          <w:spacing w:val="1"/>
          <w:lang w:val="sr-Cyrl-BA" w:eastAsia="sr-Latn-BA"/>
        </w:rPr>
        <w:t xml:space="preserve">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академске године са три излазн</w:t>
      </w:r>
      <w:r w:rsidRPr="005A69D5">
        <w:rPr>
          <w:rFonts w:ascii="Times New Roman" w:eastAsia="Times New Roman" w:hAnsi="Times New Roman" w:cs="Times New Roman"/>
          <w:color w:val="000000" w:themeColor="text1"/>
          <w:spacing w:val="1"/>
          <w:lang w:val="sr-Latn-BA" w:eastAsia="sr-Latn-BA"/>
        </w:rPr>
        <w:t>a</w:t>
      </w:r>
      <w:r w:rsidRPr="005A69D5">
        <w:rPr>
          <w:rFonts w:ascii="Times New Roman" w:eastAsia="Times New Roman" w:hAnsi="Times New Roman" w:cs="Times New Roman"/>
          <w:color w:val="000000" w:themeColor="text1"/>
          <w:spacing w:val="1"/>
          <w:lang w:val="sr-Cyrl-BA" w:eastAsia="sr-Latn-BA"/>
        </w:rPr>
        <w:t xml:space="preserve"> профила, односно академска звања у зависности од изабраног студијског програма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Факултет организује и </w:t>
      </w:r>
      <w:r w:rsidRPr="005A69D5">
        <w:rPr>
          <w:rFonts w:ascii="Times New Roman" w:eastAsia="Times New Roman" w:hAnsi="Times New Roman" w:cs="Times New Roman"/>
          <w:color w:val="000000" w:themeColor="text1"/>
          <w:spacing w:val="1"/>
          <w:lang w:eastAsia="sr-Latn-BA"/>
        </w:rPr>
        <w:t xml:space="preserve">II </w:t>
      </w:r>
      <w:r w:rsidRPr="005A69D5">
        <w:rPr>
          <w:rFonts w:ascii="Times New Roman" w:eastAsia="Times New Roman" w:hAnsi="Times New Roman" w:cs="Times New Roman"/>
          <w:color w:val="000000" w:themeColor="text1"/>
          <w:spacing w:val="1"/>
          <w:lang w:val="sr-Cyrl-BA" w:eastAsia="sr-Latn-BA"/>
        </w:rPr>
        <w:t xml:space="preserve">циклус студирања и изводи студијски програм који траје једну  (60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или двије академске године (120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са излазн</w:t>
      </w:r>
      <w:r w:rsidRPr="005A69D5">
        <w:rPr>
          <w:rFonts w:ascii="Times New Roman" w:eastAsia="Times New Roman" w:hAnsi="Times New Roman" w:cs="Times New Roman"/>
          <w:color w:val="000000" w:themeColor="text1"/>
          <w:spacing w:val="1"/>
          <w:lang w:val="sr-Latn-BA" w:eastAsia="sr-Latn-BA"/>
        </w:rPr>
        <w:t>им</w:t>
      </w:r>
      <w:r w:rsidRPr="005A69D5">
        <w:rPr>
          <w:rFonts w:ascii="Times New Roman" w:eastAsia="Times New Roman" w:hAnsi="Times New Roman" w:cs="Times New Roman"/>
          <w:color w:val="000000" w:themeColor="text1"/>
          <w:spacing w:val="1"/>
          <w:lang w:val="sr-Cyrl-BA" w:eastAsia="sr-Latn-BA"/>
        </w:rPr>
        <w:t xml:space="preserve"> профилом, односно академским </w:t>
      </w:r>
      <w:r w:rsidR="002D3C2F">
        <w:rPr>
          <w:rFonts w:ascii="Times New Roman" w:eastAsia="Times New Roman" w:hAnsi="Times New Roman" w:cs="Times New Roman"/>
          <w:color w:val="000000" w:themeColor="text1"/>
          <w:spacing w:val="1"/>
          <w:lang w:val="sr-Cyrl-BA" w:eastAsia="sr-Latn-BA"/>
        </w:rPr>
        <w:t xml:space="preserve">звањем </w:t>
      </w:r>
      <w:r w:rsidRPr="005A69D5">
        <w:rPr>
          <w:rFonts w:ascii="Times New Roman" w:eastAsia="Times New Roman" w:hAnsi="Times New Roman" w:cs="Times New Roman"/>
          <w:color w:val="000000" w:themeColor="text1"/>
          <w:spacing w:val="1"/>
          <w:lang w:val="sr-Cyrl-BA" w:eastAsia="sr-Latn-BA"/>
        </w:rPr>
        <w:t xml:space="preserve">Мастер права - 300 </w:t>
      </w:r>
      <w:r w:rsidRPr="005A69D5">
        <w:rPr>
          <w:rFonts w:ascii="Times New Roman" w:eastAsia="Times New Roman" w:hAnsi="Times New Roman" w:cs="Times New Roman"/>
          <w:color w:val="000000" w:themeColor="text1"/>
          <w:spacing w:val="1"/>
          <w:lang w:val="sr-Latn-BA" w:eastAsia="sr-Latn-BA"/>
        </w:rPr>
        <w:t xml:space="preserve">ECTS </w:t>
      </w:r>
      <w:r w:rsidRPr="005A69D5">
        <w:rPr>
          <w:rFonts w:ascii="Times New Roman" w:eastAsia="Times New Roman" w:hAnsi="Times New Roman" w:cs="Times New Roman"/>
          <w:color w:val="000000" w:themeColor="text1"/>
          <w:spacing w:val="1"/>
          <w:lang w:val="sr-Cyrl-BA" w:eastAsia="sr-Latn-BA"/>
        </w:rPr>
        <w:t>- безбједност и криминалистика</w:t>
      </w:r>
      <w:r w:rsidRPr="005A69D5">
        <w:rPr>
          <w:rFonts w:ascii="Times New Roman" w:eastAsia="Times New Roman" w:hAnsi="Times New Roman" w:cs="Times New Roman"/>
          <w:color w:val="000000" w:themeColor="text1"/>
          <w:spacing w:val="1"/>
          <w:lang w:val="sr-Latn-BA" w:eastAsia="sr-Latn-BA"/>
        </w:rPr>
        <w:t>.</w:t>
      </w:r>
    </w:p>
    <w:p w:rsidR="00834265" w:rsidRPr="005A69D5" w:rsidRDefault="00834265" w:rsidP="00834265">
      <w:pPr>
        <w:spacing w:line="274" w:lineRule="exact"/>
        <w:ind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Факултет </w:t>
      </w:r>
      <w:r w:rsidRPr="005A69D5">
        <w:rPr>
          <w:rFonts w:ascii="Times New Roman" w:eastAsia="Times New Roman" w:hAnsi="Times New Roman" w:cs="Times New Roman"/>
          <w:color w:val="000000"/>
          <w:spacing w:val="1"/>
          <w:lang w:val="sr-Cyrl-BA" w:eastAsia="sr-Latn-BA"/>
        </w:rPr>
        <w:t>организује и изводи сљедеће студијске програме</w:t>
      </w:r>
      <w:r w:rsidRPr="005A69D5">
        <w:rPr>
          <w:rFonts w:ascii="Times New Roman" w:eastAsia="Times New Roman" w:hAnsi="Times New Roman" w:cs="Times New Roman"/>
          <w:color w:val="000000"/>
          <w:spacing w:val="1"/>
          <w:lang w:val="sr-Latn-BA" w:eastAsia="sr-Latn-BA"/>
        </w:rPr>
        <w:t>:</w:t>
      </w: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Безбједност и криминалистика</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000C48D8">
        <w:rPr>
          <w:rFonts w:ascii="Times New Roman" w:eastAsia="Times New Roman" w:hAnsi="Times New Roman" w:cs="Times New Roman"/>
          <w:color w:val="000000"/>
          <w:spacing w:val="1"/>
          <w:lang w:val="sr-Cyrl-BA" w:eastAsia="sr-Latn-BA"/>
        </w:rPr>
        <w:t>180</w:t>
      </w:r>
      <w:r w:rsidRPr="005A69D5">
        <w:rPr>
          <w:rFonts w:ascii="Times New Roman" w:eastAsia="Times New Roman" w:hAnsi="Times New Roman" w:cs="Times New Roman"/>
          <w:color w:val="000000"/>
          <w:spacing w:val="1"/>
          <w:lang w:val="sr-Cyrl-BA" w:eastAsia="sr-Latn-BA"/>
        </w:rPr>
        <w:t xml:space="preserve"> и </w:t>
      </w:r>
      <w:r w:rsidR="009E1E43">
        <w:rPr>
          <w:rFonts w:ascii="Times New Roman" w:eastAsia="Times New Roman" w:hAnsi="Times New Roman" w:cs="Times New Roman"/>
          <w:color w:val="000000"/>
          <w:spacing w:val="1"/>
          <w:lang w:val="sr-Cyrl-BA" w:eastAsia="sr-Latn-BA"/>
        </w:rPr>
        <w:t>60</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ECTS</w:t>
      </w:r>
      <w:r w:rsidRPr="005A69D5">
        <w:rPr>
          <w:rFonts w:ascii="Times New Roman" w:eastAsia="Times New Roman" w:hAnsi="Times New Roman" w:cs="Times New Roman"/>
          <w:color w:val="000000"/>
          <w:spacing w:val="1"/>
          <w:lang w:val="sr-Cyrl-BA" w:eastAsia="sr-Latn-BA"/>
        </w:rPr>
        <w:t xml:space="preserve"> бодова</w:t>
      </w:r>
      <w:r w:rsidRPr="005A69D5">
        <w:rPr>
          <w:rFonts w:ascii="Times New Roman" w:eastAsia="Times New Roman" w:hAnsi="Times New Roman" w:cs="Times New Roman"/>
          <w:color w:val="000000"/>
          <w:spacing w:val="1"/>
          <w:lang w:val="sr-Latn-BA" w:eastAsia="sr-Latn-BA"/>
        </w:rPr>
        <w:t xml:space="preserve">, </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Цивилна заштита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и </w:t>
      </w:r>
      <w:r w:rsidR="009E1E43">
        <w:rPr>
          <w:rFonts w:ascii="Times New Roman" w:eastAsia="Times New Roman" w:hAnsi="Times New Roman" w:cs="Times New Roman"/>
          <w:color w:val="000000" w:themeColor="text1"/>
          <w:spacing w:val="1"/>
          <w:lang w:val="sr-Cyrl-BA" w:eastAsia="sr-Latn-BA"/>
        </w:rPr>
        <w:t>60</w:t>
      </w:r>
      <w:r w:rsidRPr="005A69D5">
        <w:rPr>
          <w:rFonts w:ascii="Times New Roman" w:eastAsia="Times New Roman" w:hAnsi="Times New Roman" w:cs="Times New Roman"/>
          <w:color w:val="000000" w:themeColor="text1"/>
          <w:spacing w:val="1"/>
          <w:lang w:val="sr-Cyrl-BA" w:eastAsia="sr-Latn-BA"/>
        </w:rPr>
        <w:t xml:space="preserve">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бодова,</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 xml:space="preserve">Приватна безбједност;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ECTS,</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lastRenderedPageBreak/>
        <w:t>Безбједност и криминалистика; 60 и 120 Е</w:t>
      </w:r>
      <w:r w:rsidRPr="005A69D5">
        <w:rPr>
          <w:rFonts w:ascii="Times New Roman" w:eastAsia="Times New Roman" w:hAnsi="Times New Roman" w:cs="Times New Roman"/>
          <w:color w:val="000000" w:themeColor="text1"/>
          <w:spacing w:val="1"/>
          <w:lang w:val="sr-Latn-BA" w:eastAsia="sr-Latn-BA"/>
        </w:rPr>
        <w:t xml:space="preserve">CTS </w:t>
      </w:r>
      <w:r w:rsidRPr="005A69D5">
        <w:rPr>
          <w:rFonts w:ascii="Times New Roman" w:eastAsia="Times New Roman" w:hAnsi="Times New Roman" w:cs="Times New Roman"/>
          <w:color w:val="000000" w:themeColor="text1"/>
          <w:spacing w:val="1"/>
          <w:lang w:val="sr-Cyrl-BA" w:eastAsia="sr-Latn-BA"/>
        </w:rPr>
        <w:t>бодова.</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 xml:space="preserve">Студентима је преко оцјењивања </w:t>
      </w:r>
      <w:r w:rsidR="000C48D8" w:rsidRPr="000C48D8">
        <w:rPr>
          <w:rFonts w:ascii="Times New Roman" w:eastAsia="Times New Roman" w:hAnsi="Times New Roman" w:cs="Times New Roman"/>
          <w:iCs/>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iCs/>
          <w:color w:val="000000"/>
          <w:spacing w:val="1"/>
          <w:lang w:val="sr-Latn-BA" w:eastAsia="sr-Latn-BA"/>
        </w:rPr>
        <w:t>60</w:t>
      </w:r>
      <w:r w:rsidR="000C48D8" w:rsidRPr="000C48D8">
        <w:rPr>
          <w:rFonts w:ascii="Times New Roman" w:eastAsia="Times New Roman" w:hAnsi="Times New Roman" w:cs="Times New Roman"/>
          <w:iCs/>
          <w:color w:val="000000"/>
          <w:spacing w:val="1"/>
          <w:lang w:val="sr-Latn-BA" w:eastAsia="sr-Latn-BA"/>
        </w:rPr>
        <w:t xml:space="preserve"> ECTS </w:t>
      </w:r>
      <w:r w:rsidRPr="005A69D5">
        <w:rPr>
          <w:rFonts w:ascii="Times New Roman" w:eastAsia="Times New Roman" w:hAnsi="Times New Roman" w:cs="Times New Roman"/>
          <w:iCs/>
          <w:color w:val="000000"/>
          <w:spacing w:val="1"/>
          <w:lang w:val="sr-Latn-BA" w:eastAsia="sr-Latn-BA"/>
        </w:rPr>
        <w:t xml:space="preserve">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Евалуацију </w:t>
      </w:r>
      <w:r w:rsidR="000C48D8" w:rsidRPr="000C48D8">
        <w:rPr>
          <w:rFonts w:ascii="Times New Roman" w:eastAsia="Times New Roman" w:hAnsi="Times New Roman" w:cs="Times New Roman"/>
          <w:iCs/>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iCs/>
          <w:color w:val="000000"/>
          <w:spacing w:val="1"/>
          <w:lang w:val="sr-Latn-BA" w:eastAsia="sr-Latn-BA"/>
        </w:rPr>
        <w:t>60</w:t>
      </w:r>
      <w:r w:rsidR="000C48D8" w:rsidRPr="000C48D8">
        <w:rPr>
          <w:rFonts w:ascii="Times New Roman" w:eastAsia="Times New Roman" w:hAnsi="Times New Roman" w:cs="Times New Roman"/>
          <w:iCs/>
          <w:color w:val="000000"/>
          <w:spacing w:val="1"/>
          <w:lang w:val="sr-Latn-BA" w:eastAsia="sr-Latn-BA"/>
        </w:rPr>
        <w:t xml:space="preserve"> ECTS </w:t>
      </w:r>
      <w:r w:rsidRPr="005A69D5">
        <w:rPr>
          <w:rFonts w:ascii="Times New Roman" w:eastAsia="Times New Roman" w:hAnsi="Times New Roman" w:cs="Times New Roman"/>
          <w:iCs/>
          <w:color w:val="000000"/>
          <w:spacing w:val="1"/>
          <w:lang w:val="sr-Latn-BA" w:eastAsia="sr-Latn-BA"/>
        </w:rPr>
        <w:t>спроводе и наставници, сарадници и студенти на Факултету, на крају сваког семестра академске године.</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Како Факултет омогућава студентима облике студентског организовања и дјеловања, основан је Студентски парламент.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конципира </w:t>
      </w:r>
      <w:r w:rsidR="000C48D8">
        <w:rPr>
          <w:rFonts w:ascii="Times New Roman" w:eastAsia="Times New Roman" w:hAnsi="Times New Roman" w:cs="Times New Roman"/>
          <w:color w:val="000000"/>
          <w:spacing w:val="1"/>
          <w:lang w:val="sr-Cyrl-BA" w:eastAsia="sr-Latn-BA"/>
        </w:rPr>
        <w:t>студијски програм</w:t>
      </w:r>
      <w:r w:rsidR="000C48D8" w:rsidRPr="000C48D8">
        <w:rPr>
          <w:rFonts w:ascii="Times New Roman" w:eastAsia="Times New Roman" w:hAnsi="Times New Roman" w:cs="Times New Roman"/>
          <w:color w:val="000000"/>
          <w:spacing w:val="1"/>
          <w:lang w:val="sr-Cyrl-BA" w:eastAsia="sr-Latn-BA"/>
        </w:rPr>
        <w:t xml:space="preserve"> Безбједност и криминалистика </w:t>
      </w:r>
      <w:r w:rsidR="009E1E43">
        <w:rPr>
          <w:rFonts w:ascii="Times New Roman" w:eastAsia="Times New Roman" w:hAnsi="Times New Roman" w:cs="Times New Roman"/>
          <w:color w:val="000000"/>
          <w:spacing w:val="1"/>
          <w:lang w:val="sr-Cyrl-BA" w:eastAsia="sr-Latn-BA"/>
        </w:rPr>
        <w:t>60</w:t>
      </w:r>
      <w:r w:rsidR="000C48D8" w:rsidRPr="000C48D8">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Latn-BA" w:eastAsia="sr-Latn-BA"/>
        </w:rPr>
        <w:t>као мултидимензионалан и динамички концепт у стварању и развоју компетитивних предности домаћих студената у све израженијој конкуренцији планетарне “утакмице” - индустрије знања</w:t>
      </w:r>
      <w:r w:rsidR="00834265">
        <w:rPr>
          <w:rFonts w:ascii="Times New Roman" w:eastAsia="Times New Roman" w:hAnsi="Times New Roman" w:cs="Times New Roman"/>
          <w:color w:val="000000"/>
          <w:spacing w:val="1"/>
          <w:lang w:val="sr-Cyrl-BA" w:eastAsia="sr-Latn-BA"/>
        </w:rPr>
        <w:t xml:space="preserve"> у области безбједности и</w:t>
      </w:r>
      <w:r w:rsidRPr="005A69D5">
        <w:rPr>
          <w:rFonts w:ascii="Times New Roman" w:eastAsia="Times New Roman" w:hAnsi="Times New Roman" w:cs="Times New Roman"/>
          <w:color w:val="000000"/>
          <w:spacing w:val="1"/>
          <w:lang w:val="sr-Cyrl-BA" w:eastAsia="sr-Latn-BA"/>
        </w:rPr>
        <w:t xml:space="preserve"> заштите</w:t>
      </w:r>
      <w:r w:rsidRPr="005A69D5">
        <w:rPr>
          <w:rFonts w:ascii="Times New Roman" w:eastAsia="Times New Roman" w:hAnsi="Times New Roman" w:cs="Times New Roman"/>
          <w:color w:val="000000"/>
          <w:spacing w:val="1"/>
          <w:lang w:val="sr-Latn-BA" w:eastAsia="sr-Latn-BA"/>
        </w:rPr>
        <w:t xml:space="preserve">. Стога се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непрекидно и упоредо одвијају два паралелна процеса: процес евалуације студијских програма и процес усавршавања истих, како би се на што адекватнији начин одговорило на све веће едукативне захтеве који се стављају пред </w:t>
      </w:r>
      <w:r w:rsidRPr="005A69D5">
        <w:rPr>
          <w:rFonts w:ascii="Times New Roman" w:eastAsia="Times New Roman" w:hAnsi="Times New Roman" w:cs="Times New Roman"/>
          <w:color w:val="000000"/>
          <w:spacing w:val="1"/>
          <w:lang w:val="sr-Cyrl-BA" w:eastAsia="sr-Latn-BA"/>
        </w:rPr>
        <w:t>Факултет.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Константним информисањем о компетентности и кредибилности </w:t>
      </w:r>
      <w:r w:rsidR="00834265">
        <w:rPr>
          <w:rFonts w:ascii="Times New Roman" w:eastAsia="Times New Roman" w:hAnsi="Times New Roman" w:cs="Times New Roman"/>
          <w:color w:val="000000"/>
          <w:spacing w:val="1"/>
          <w:lang w:val="sr-Cyrl-BA" w:eastAsia="sr-Latn-BA"/>
        </w:rPr>
        <w:t>студијских</w:t>
      </w:r>
      <w:r w:rsidRPr="005A69D5">
        <w:rPr>
          <w:rFonts w:ascii="Times New Roman" w:eastAsia="Times New Roman" w:hAnsi="Times New Roman" w:cs="Times New Roman"/>
          <w:color w:val="000000"/>
          <w:spacing w:val="1"/>
          <w:lang w:val="sr-Cyrl-BA" w:eastAsia="sr-Latn-BA"/>
        </w:rPr>
        <w:t xml:space="preserve"> програма </w:t>
      </w:r>
      <w:r w:rsidRPr="005A69D5">
        <w:rPr>
          <w:rFonts w:ascii="Times New Roman" w:eastAsia="Times New Roman" w:hAnsi="Times New Roman" w:cs="Times New Roman"/>
          <w:color w:val="000000"/>
          <w:spacing w:val="1"/>
          <w:lang w:val="sr-Latn-BA" w:eastAsia="sr-Latn-BA"/>
        </w:rPr>
        <w:t xml:space="preserve">у окружењу у коме постоји, а према унапред утврђеним критеријумима и поступцима оцјењивања,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преусмјерава своје капацитете, редизајнира своје програме и свеукупни рад са жељом да енергично доприноси напретку научног знања и промовише националну културу квалитета, не само образовног процеса и система </w:t>
      </w:r>
      <w:r w:rsidRPr="005A69D5">
        <w:rPr>
          <w:rFonts w:ascii="Times New Roman" w:eastAsia="Times New Roman" w:hAnsi="Times New Roman" w:cs="Times New Roman"/>
          <w:color w:val="000000"/>
          <w:spacing w:val="1"/>
          <w:lang w:val="sr-Cyrl-BA" w:eastAsia="sr-Latn-BA"/>
        </w:rPr>
        <w:t xml:space="preserve">безбједности и </w:t>
      </w:r>
      <w:r w:rsidRPr="005A69D5">
        <w:rPr>
          <w:rFonts w:ascii="Times New Roman" w:eastAsia="Times New Roman" w:hAnsi="Times New Roman" w:cs="Times New Roman"/>
          <w:color w:val="000000"/>
          <w:spacing w:val="1"/>
          <w:lang w:val="sr-Latn-BA" w:eastAsia="sr-Latn-BA"/>
        </w:rPr>
        <w:t>заштите, већ и културу квалитета живљења.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Аспекти одвијања </w:t>
      </w:r>
      <w:r w:rsidR="000C48D8" w:rsidRPr="000C48D8">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0C48D8" w:rsidRPr="000C48D8">
        <w:rPr>
          <w:rFonts w:ascii="Times New Roman" w:eastAsia="Times New Roman" w:hAnsi="Times New Roman" w:cs="Times New Roman"/>
          <w:color w:val="000000"/>
          <w:spacing w:val="1"/>
          <w:lang w:val="sr-Cyrl-BA" w:eastAsia="sr-Latn-BA"/>
        </w:rPr>
        <w:t xml:space="preserve"> ECTS</w:t>
      </w:r>
      <w:r w:rsidRPr="005A69D5">
        <w:rPr>
          <w:rFonts w:ascii="Times New Roman" w:eastAsia="Times New Roman" w:hAnsi="Times New Roman" w:cs="Times New Roman"/>
          <w:color w:val="000000"/>
          <w:spacing w:val="1"/>
          <w:lang w:val="sr-Latn-BA" w:eastAsia="sr-Latn-BA"/>
        </w:rPr>
        <w:t xml:space="preserve">,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w:t>
      </w:r>
      <w:r w:rsidRPr="005A69D5">
        <w:rPr>
          <w:rFonts w:ascii="Times New Roman" w:eastAsia="Times New Roman" w:hAnsi="Times New Roman" w:cs="Times New Roman"/>
          <w:color w:val="000000"/>
          <w:spacing w:val="1"/>
          <w:lang w:val="sr-Cyrl-BA" w:eastAsia="sr-Latn-BA"/>
        </w:rPr>
        <w:t>на Факултету</w:t>
      </w:r>
      <w:r w:rsidRPr="005A69D5">
        <w:rPr>
          <w:rFonts w:ascii="Times New Roman" w:eastAsia="Times New Roman" w:hAnsi="Times New Roman" w:cs="Times New Roman"/>
          <w:color w:val="000000"/>
          <w:spacing w:val="1"/>
          <w:lang w:val="sr-Latn-BA" w:eastAsia="sr-Latn-BA"/>
        </w:rPr>
        <w:t>. Постоје утврђени поступци за одобравање, праћење и контролу програма студија (</w:t>
      </w:r>
      <w:r w:rsidRPr="005A69D5">
        <w:rPr>
          <w:rFonts w:ascii="Times New Roman" w:eastAsia="Times New Roman" w:hAnsi="Times New Roman" w:cs="Times New Roman"/>
          <w:color w:val="000000" w:themeColor="text1"/>
          <w:spacing w:val="1"/>
          <w:lang w:val="sr-Latn-BA" w:eastAsia="sr-Latn-BA"/>
        </w:rPr>
        <w:t>Правилник о доношењу и евалуацији студијских програма)</w:t>
      </w:r>
      <w:r w:rsidRPr="005A69D5">
        <w:rPr>
          <w:rFonts w:ascii="Times New Roman" w:eastAsia="Times New Roman" w:hAnsi="Times New Roman" w:cs="Times New Roman"/>
          <w:color w:val="000000"/>
          <w:spacing w:val="1"/>
          <w:lang w:val="sr-Latn-BA" w:eastAsia="sr-Latn-BA"/>
        </w:rPr>
        <w:t>.</w:t>
      </w:r>
    </w:p>
    <w:p w:rsidR="008E1693" w:rsidRDefault="008E1693"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Силабуси</w:t>
      </w:r>
      <w:r w:rsidR="005A69D5" w:rsidRPr="005A69D5">
        <w:rPr>
          <w:rFonts w:ascii="Times New Roman" w:eastAsia="Times New Roman" w:hAnsi="Times New Roman" w:cs="Times New Roman"/>
          <w:color w:val="000000"/>
          <w:spacing w:val="1"/>
          <w:lang w:val="sr-Latn-BA" w:eastAsia="sr-Latn-BA"/>
        </w:rPr>
        <w:t xml:space="preserve"> </w:t>
      </w:r>
      <w:r w:rsidR="000C48D8" w:rsidRPr="000C48D8">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0C48D8" w:rsidRPr="000C48D8">
        <w:rPr>
          <w:rFonts w:ascii="Times New Roman" w:eastAsia="Times New Roman" w:hAnsi="Times New Roman" w:cs="Times New Roman"/>
          <w:color w:val="000000"/>
          <w:spacing w:val="1"/>
          <w:lang w:val="sr-Latn-BA" w:eastAsia="sr-Latn-BA"/>
        </w:rPr>
        <w:t xml:space="preserve"> ECTS </w:t>
      </w:r>
      <w:r w:rsidR="005A69D5" w:rsidRPr="005A69D5">
        <w:rPr>
          <w:rFonts w:ascii="Times New Roman" w:eastAsia="Times New Roman" w:hAnsi="Times New Roman" w:cs="Times New Roman"/>
          <w:color w:val="000000"/>
          <w:spacing w:val="1"/>
          <w:lang w:val="sr-Latn-BA" w:eastAsia="sr-Latn-BA"/>
        </w:rPr>
        <w:t>прошли су кроз критичку расправу и детаљну анализу на сједницама свих стручних органа Универзитета</w:t>
      </w:r>
      <w:r w:rsidR="005A69D5" w:rsidRPr="005A69D5">
        <w:rPr>
          <w:rFonts w:ascii="Times New Roman" w:eastAsia="Times New Roman" w:hAnsi="Times New Roman" w:cs="Times New Roman"/>
          <w:color w:val="000000"/>
          <w:spacing w:val="1"/>
          <w:lang w:val="sr-Cyrl-BA" w:eastAsia="sr-Latn-BA"/>
        </w:rPr>
        <w:t>, односно Факултета</w:t>
      </w:r>
      <w:r w:rsidR="005A69D5" w:rsidRPr="005A69D5">
        <w:rPr>
          <w:rFonts w:ascii="Times New Roman" w:eastAsia="Times New Roman" w:hAnsi="Times New Roman" w:cs="Times New Roman"/>
          <w:color w:val="000000"/>
          <w:spacing w:val="1"/>
          <w:lang w:val="sr-Latn-BA" w:eastAsia="sr-Latn-BA"/>
        </w:rPr>
        <w:t xml:space="preserve">.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Студентима је преко оц</w:t>
      </w:r>
      <w:r w:rsidR="008E1693">
        <w:rPr>
          <w:rFonts w:ascii="Times New Roman" w:eastAsia="Times New Roman" w:hAnsi="Times New Roman" w:cs="Times New Roman"/>
          <w:color w:val="000000"/>
          <w:spacing w:val="1"/>
          <w:lang w:val="sr-Cyrl-BA" w:eastAsia="sr-Latn-BA"/>
        </w:rPr>
        <w:t>ј</w:t>
      </w:r>
      <w:r w:rsidRPr="005A69D5">
        <w:rPr>
          <w:rFonts w:ascii="Times New Roman" w:eastAsia="Times New Roman" w:hAnsi="Times New Roman" w:cs="Times New Roman"/>
          <w:color w:val="000000"/>
          <w:spacing w:val="1"/>
          <w:lang w:val="sr-Latn-BA" w:eastAsia="sr-Latn-BA"/>
        </w:rPr>
        <w:t xml:space="preserve">ењивања </w:t>
      </w:r>
      <w:r w:rsidR="000C48D8" w:rsidRPr="000C48D8">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0C48D8" w:rsidRPr="000C48D8">
        <w:rPr>
          <w:rFonts w:ascii="Times New Roman" w:eastAsia="Times New Roman" w:hAnsi="Times New Roman" w:cs="Times New Roman"/>
          <w:color w:val="000000"/>
          <w:spacing w:val="1"/>
          <w:lang w:val="sr-Latn-BA" w:eastAsia="sr-Latn-BA"/>
        </w:rPr>
        <w:t xml:space="preserve"> ECTS </w:t>
      </w:r>
      <w:r w:rsidRPr="005A69D5">
        <w:rPr>
          <w:rFonts w:ascii="Times New Roman" w:eastAsia="Times New Roman" w:hAnsi="Times New Roman" w:cs="Times New Roman"/>
          <w:color w:val="000000"/>
          <w:spacing w:val="1"/>
          <w:lang w:val="sr-Latn-BA" w:eastAsia="sr-Latn-BA"/>
        </w:rPr>
        <w:t>омогућено учешће у осигуравању квалитета с</w:t>
      </w:r>
      <w:r w:rsidR="000C48D8">
        <w:rPr>
          <w:rFonts w:ascii="Times New Roman" w:eastAsia="Times New Roman" w:hAnsi="Times New Roman" w:cs="Times New Roman"/>
          <w:color w:val="000000"/>
          <w:spacing w:val="1"/>
          <w:lang w:val="sr-Latn-BA" w:eastAsia="sr-Latn-BA"/>
        </w:rPr>
        <w:t>тудијског</w:t>
      </w:r>
      <w:r w:rsidRPr="005A69D5">
        <w:rPr>
          <w:rFonts w:ascii="Times New Roman" w:eastAsia="Times New Roman" w:hAnsi="Times New Roman" w:cs="Times New Roman"/>
          <w:color w:val="000000"/>
          <w:spacing w:val="1"/>
          <w:lang w:val="sr-Latn-BA" w:eastAsia="sr-Latn-BA"/>
        </w:rPr>
        <w:t xml:space="preserve"> програма. Пр</w:t>
      </w:r>
      <w:r w:rsidR="000C48D8">
        <w:rPr>
          <w:rFonts w:ascii="Times New Roman" w:eastAsia="Times New Roman" w:hAnsi="Times New Roman" w:cs="Times New Roman"/>
          <w:color w:val="000000"/>
          <w:spacing w:val="1"/>
          <w:lang w:val="sr-Latn-BA" w:eastAsia="sr-Latn-BA"/>
        </w:rPr>
        <w:t>есјек стања квалитета студијског</w:t>
      </w:r>
      <w:r w:rsidRPr="005A69D5">
        <w:rPr>
          <w:rFonts w:ascii="Times New Roman" w:eastAsia="Times New Roman" w:hAnsi="Times New Roman" w:cs="Times New Roman"/>
          <w:color w:val="000000"/>
          <w:spacing w:val="1"/>
          <w:lang w:val="sr-Latn-BA" w:eastAsia="sr-Latn-BA"/>
        </w:rPr>
        <w:t xml:space="preserve"> програма добија се на основу података прикупљених путем писаних упитника од</w:t>
      </w:r>
      <w:r w:rsidRPr="005A69D5">
        <w:rPr>
          <w:rFonts w:ascii="Times New Roman" w:eastAsia="Times New Roman" w:hAnsi="Times New Roman" w:cs="Times New Roman"/>
          <w:color w:val="000000"/>
          <w:spacing w:val="1"/>
          <w:lang w:val="sr-Cyrl-BA" w:eastAsia="sr-Latn-BA"/>
        </w:rPr>
        <w:t xml:space="preserve"> стране студената који се спроводе на крају сваког семестра академске године.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w:t>
      </w:r>
      <w:r w:rsidR="000C48D8">
        <w:rPr>
          <w:rFonts w:ascii="Times New Roman" w:eastAsia="Times New Roman" w:hAnsi="Times New Roman" w:cs="Times New Roman"/>
          <w:color w:val="000000"/>
          <w:spacing w:val="1"/>
          <w:lang w:val="sr-Latn-BA" w:eastAsia="sr-Latn-BA"/>
        </w:rPr>
        <w:t>мски гледано, студијски програм је</w:t>
      </w:r>
      <w:r w:rsidRPr="005A69D5">
        <w:rPr>
          <w:rFonts w:ascii="Times New Roman" w:eastAsia="Times New Roman" w:hAnsi="Times New Roman" w:cs="Times New Roman"/>
          <w:color w:val="000000"/>
          <w:spacing w:val="1"/>
          <w:lang w:val="sr-Latn-BA" w:eastAsia="sr-Latn-BA"/>
        </w:rPr>
        <w:t xml:space="preserve"> велики</w:t>
      </w:r>
      <w:r w:rsidR="000C48D8">
        <w:rPr>
          <w:rFonts w:ascii="Times New Roman" w:eastAsia="Times New Roman" w:hAnsi="Times New Roman" w:cs="Times New Roman"/>
          <w:color w:val="000000"/>
          <w:spacing w:val="1"/>
          <w:lang w:val="sr-Latn-BA" w:eastAsia="sr-Latn-BA"/>
        </w:rPr>
        <w:t>м дијелом усаглашен</w:t>
      </w:r>
      <w:r w:rsidRPr="005A69D5">
        <w:rPr>
          <w:rFonts w:ascii="Times New Roman" w:eastAsia="Times New Roman" w:hAnsi="Times New Roman" w:cs="Times New Roman"/>
          <w:color w:val="000000"/>
          <w:spacing w:val="1"/>
          <w:lang w:val="sr-Latn-BA" w:eastAsia="sr-Latn-BA"/>
        </w:rPr>
        <w:t xml:space="preserve"> са сличним студијским програмима иностраних високошколских установа, од којих је довољан број са европског образовног простора.</w:t>
      </w:r>
    </w:p>
    <w:p w:rsidR="008E1693" w:rsidRPr="008E1693" w:rsidRDefault="00EB60BF" w:rsidP="00EB60BF">
      <w:pPr>
        <w:pStyle w:val="Heading2"/>
      </w:pPr>
      <w:bookmarkStart w:id="50" w:name="_Toc182821339"/>
      <w:bookmarkStart w:id="51" w:name="_Toc183679630"/>
      <w:r>
        <w:rPr>
          <w:lang w:val="sr-Cyrl-BA"/>
        </w:rPr>
        <w:t xml:space="preserve">2.1. </w:t>
      </w:r>
      <w:r w:rsidR="008E1693">
        <w:t>Структура студијск</w:t>
      </w:r>
      <w:r>
        <w:rPr>
          <w:lang w:val="sr-Cyrl-BA"/>
        </w:rPr>
        <w:t>ог</w:t>
      </w:r>
      <w:r w:rsidR="008E1693" w:rsidRPr="008E1693">
        <w:t xml:space="preserve"> програма</w:t>
      </w:r>
      <w:bookmarkEnd w:id="50"/>
      <w:bookmarkEnd w:id="51"/>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8E1693" w:rsidRPr="008E1693" w:rsidRDefault="008E1693" w:rsidP="0006693A">
      <w:pPr>
        <w:jc w:val="both"/>
      </w:pPr>
      <w:r w:rsidRPr="008E1693">
        <w:rPr>
          <w:rFonts w:ascii="Times New Roman" w:eastAsia="Times New Roman" w:hAnsi="Times New Roman" w:cs="Times New Roman"/>
          <w:color w:val="000000"/>
          <w:spacing w:val="1"/>
          <w:lang w:val="sr-Latn-BA" w:eastAsia="sr-Latn-BA"/>
        </w:rPr>
        <w:t>Студијски програм</w:t>
      </w:r>
      <w:r w:rsidR="0006693A">
        <w:rPr>
          <w:rFonts w:ascii="Times New Roman" w:eastAsia="Times New Roman" w:hAnsi="Times New Roman" w:cs="Times New Roman"/>
          <w:color w:val="000000"/>
          <w:spacing w:val="1"/>
          <w:lang w:val="sr-Cyrl-BA" w:eastAsia="sr-Latn-BA"/>
        </w:rPr>
        <w:t xml:space="preserve"> Безбје</w:t>
      </w:r>
      <w:r w:rsidR="00EB60BF">
        <w:rPr>
          <w:rFonts w:ascii="Times New Roman" w:eastAsia="Times New Roman" w:hAnsi="Times New Roman" w:cs="Times New Roman"/>
          <w:color w:val="000000"/>
          <w:spacing w:val="1"/>
          <w:lang w:val="sr-Cyrl-BA" w:eastAsia="sr-Latn-BA"/>
        </w:rPr>
        <w:t xml:space="preserve">дност и криминалистика </w:t>
      </w:r>
      <w:r w:rsidR="009E1E43">
        <w:rPr>
          <w:rFonts w:ascii="Times New Roman" w:eastAsia="Times New Roman" w:hAnsi="Times New Roman" w:cs="Times New Roman"/>
          <w:color w:val="000000"/>
          <w:spacing w:val="1"/>
          <w:lang w:val="sr-Cyrl-BA" w:eastAsia="sr-Latn-BA"/>
        </w:rPr>
        <w:t>60</w:t>
      </w:r>
      <w:r w:rsidR="00EB60BF">
        <w:rPr>
          <w:rFonts w:ascii="Times New Roman" w:eastAsia="Times New Roman" w:hAnsi="Times New Roman" w:cs="Times New Roman"/>
          <w:color w:val="000000"/>
          <w:spacing w:val="1"/>
          <w:lang w:val="sr-Cyrl-BA" w:eastAsia="sr-Latn-BA"/>
        </w:rPr>
        <w:t xml:space="preserve"> ECTS </w:t>
      </w:r>
      <w:r w:rsidR="0006693A">
        <w:rPr>
          <w:rFonts w:ascii="Times New Roman" w:eastAsia="Times New Roman" w:hAnsi="Times New Roman" w:cs="Times New Roman"/>
          <w:color w:val="000000"/>
          <w:spacing w:val="1"/>
          <w:lang w:val="sr-Latn-BA" w:eastAsia="sr-Latn-BA"/>
        </w:rPr>
        <w:t>бодова заснива се на моделу</w:t>
      </w:r>
      <w:r w:rsidR="00EB60BF">
        <w:rPr>
          <w:rFonts w:ascii="Times New Roman" w:eastAsia="Times New Roman" w:hAnsi="Times New Roman" w:cs="Times New Roman"/>
          <w:color w:val="000000"/>
          <w:spacing w:val="1"/>
          <w:lang w:val="sr-Latn-BA" w:eastAsia="sr-Latn-BA"/>
        </w:rPr>
        <w:t xml:space="preserve">: студије првог циклуса </w:t>
      </w:r>
      <w:r w:rsidR="002D3C2F">
        <w:rPr>
          <w:rFonts w:ascii="Times New Roman" w:eastAsia="Times New Roman" w:hAnsi="Times New Roman" w:cs="Times New Roman"/>
          <w:color w:val="000000"/>
          <w:spacing w:val="1"/>
          <w:lang w:val="sr-Latn-BA" w:eastAsia="sr-Latn-BA"/>
        </w:rPr>
        <w:t>240</w:t>
      </w:r>
      <w:r w:rsidRPr="008E1693">
        <w:rPr>
          <w:rFonts w:ascii="Times New Roman" w:eastAsia="Times New Roman" w:hAnsi="Times New Roman" w:cs="Times New Roman"/>
          <w:color w:val="000000"/>
          <w:spacing w:val="1"/>
          <w:lang w:val="sr-Latn-BA" w:eastAsia="sr-Latn-BA"/>
        </w:rPr>
        <w:t xml:space="preserve"> ECTS бо</w:t>
      </w:r>
      <w:r w:rsidR="00EB60BF">
        <w:rPr>
          <w:rFonts w:ascii="Times New Roman" w:eastAsia="Times New Roman" w:hAnsi="Times New Roman" w:cs="Times New Roman"/>
          <w:color w:val="000000"/>
          <w:spacing w:val="1"/>
          <w:lang w:val="sr-Latn-BA" w:eastAsia="sr-Latn-BA"/>
        </w:rPr>
        <w:t>дова + студије другог циклуса</w:t>
      </w:r>
      <w:r w:rsidR="000C48D8">
        <w:rPr>
          <w:rFonts w:ascii="Times New Roman" w:eastAsia="Times New Roman" w:hAnsi="Times New Roman" w:cs="Times New Roman"/>
          <w:color w:val="000000"/>
          <w:spacing w:val="1"/>
          <w:lang w:val="sr-Cyrl-BA" w:eastAsia="sr-Latn-BA"/>
        </w:rPr>
        <w:t xml:space="preserve"> 60</w:t>
      </w:r>
      <w:r w:rsidRPr="008E1693">
        <w:rPr>
          <w:rFonts w:ascii="Times New Roman" w:eastAsia="Times New Roman" w:hAnsi="Times New Roman" w:cs="Times New Roman"/>
          <w:color w:val="000000"/>
          <w:spacing w:val="1"/>
          <w:lang w:val="sr-Latn-BA" w:eastAsia="sr-Latn-BA"/>
        </w:rPr>
        <w:t xml:space="preserve"> ECTS бодова.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Овај</w:t>
      </w:r>
      <w:r w:rsidR="008E1693" w:rsidRPr="008E1693">
        <w:rPr>
          <w:rFonts w:ascii="Times New Roman" w:eastAsia="Times New Roman" w:hAnsi="Times New Roman" w:cs="Times New Roman"/>
          <w:color w:val="000000"/>
          <w:spacing w:val="1"/>
          <w:lang w:val="sr-Latn-BA" w:eastAsia="sr-Latn-BA"/>
        </w:rPr>
        <w:t xml:space="preserve"> Студијски програм треба</w:t>
      </w:r>
      <w:r w:rsidR="000C48D8">
        <w:rPr>
          <w:rFonts w:ascii="Times New Roman" w:eastAsia="Times New Roman" w:hAnsi="Times New Roman" w:cs="Times New Roman"/>
          <w:color w:val="000000"/>
          <w:spacing w:val="1"/>
          <w:lang w:val="sr-Latn-BA" w:eastAsia="sr-Latn-BA"/>
        </w:rPr>
        <w:t xml:space="preserve"> да омогући</w:t>
      </w:r>
      <w:r w:rsidR="008E1693" w:rsidRPr="008E1693">
        <w:rPr>
          <w:rFonts w:ascii="Times New Roman" w:eastAsia="Times New Roman" w:hAnsi="Times New Roman" w:cs="Times New Roman"/>
          <w:color w:val="000000"/>
          <w:spacing w:val="1"/>
          <w:lang w:val="sr-Latn-BA" w:eastAsia="sr-Latn-BA"/>
        </w:rPr>
        <w:t xml:space="preserve"> успјешан наставак школовања на трећем циклусу студија </w:t>
      </w:r>
      <w:r w:rsidR="008E1693" w:rsidRPr="008E1693">
        <w:rPr>
          <w:rFonts w:ascii="Times New Roman" w:eastAsia="Times New Roman" w:hAnsi="Times New Roman" w:cs="Times New Roman"/>
          <w:color w:val="000000"/>
          <w:spacing w:val="1"/>
          <w:lang w:val="sr-Latn-BA" w:eastAsia="sr-Latn-BA"/>
        </w:rPr>
        <w:lastRenderedPageBreak/>
        <w:t>у истој или сродним областима.</w:t>
      </w:r>
    </w:p>
    <w:p w:rsidR="002D3C2F" w:rsidRPr="008E1693" w:rsidRDefault="002D3C2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КОЈОЈ ПРИПАДА СТУДИЈСКИ ПРОГРАМ:</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3. ДРУШТВЕНЕ НАУКЕ, ПОСЛОВАЊЕ И АДМИНИСТРАЦИЈА И ПРАВО.</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ПОЉЕ ОБРАЗОВАЊА:</w:t>
      </w:r>
      <w:r w:rsidR="00DA4EFB">
        <w:rPr>
          <w:rFonts w:ascii="Times New Roman" w:eastAsia="Times New Roman" w:hAnsi="Times New Roman" w:cs="Times New Roman"/>
          <w:color w:val="000000"/>
          <w:spacing w:val="1"/>
          <w:lang w:val="sr-Latn-BA" w:eastAsia="sr-Latn-BA"/>
        </w:rPr>
        <w:t xml:space="preserve"> </w:t>
      </w:r>
      <w:r w:rsidR="00DA4EFB">
        <w:rPr>
          <w:rFonts w:ascii="Times New Roman" w:eastAsia="Times New Roman" w:hAnsi="Times New Roman" w:cs="Times New Roman"/>
          <w:color w:val="000000"/>
          <w:spacing w:val="1"/>
          <w:lang w:val="sr-Cyrl-BA" w:eastAsia="sr-Latn-BA"/>
        </w:rPr>
        <w:t>ПРАВО</w:t>
      </w:r>
      <w:r w:rsidR="00DA4EFB" w:rsidRPr="008E1693">
        <w:rPr>
          <w:rFonts w:ascii="Times New Roman" w:eastAsia="Times New Roman" w:hAnsi="Times New Roman" w:cs="Times New Roman"/>
          <w:color w:val="000000"/>
          <w:spacing w:val="1"/>
          <w:lang w:val="sr-Latn-BA" w:eastAsia="sr-Latn-BA"/>
        </w:rPr>
        <w:t xml:space="preserve">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ВРСТА СТУД</w:t>
      </w:r>
      <w:r w:rsidR="00DA4EFB">
        <w:rPr>
          <w:rFonts w:ascii="Times New Roman" w:eastAsia="Times New Roman" w:hAnsi="Times New Roman" w:cs="Times New Roman"/>
          <w:color w:val="000000"/>
          <w:spacing w:val="1"/>
          <w:lang w:val="sr-Latn-BA" w:eastAsia="sr-Latn-BA"/>
        </w:rPr>
        <w:t>ИЈА: АКАДЕМСКЕ СТУДИЈЕ ДРУГОГ</w:t>
      </w:r>
      <w:r w:rsidRPr="008E1693">
        <w:rPr>
          <w:rFonts w:ascii="Times New Roman" w:eastAsia="Times New Roman" w:hAnsi="Times New Roman" w:cs="Times New Roman"/>
          <w:color w:val="000000"/>
          <w:spacing w:val="1"/>
          <w:lang w:val="sr-Latn-BA" w:eastAsia="sr-Latn-BA"/>
        </w:rPr>
        <w:t xml:space="preserve"> ЦИКЛУСА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C902C2" w:rsidRDefault="00E87284" w:rsidP="00E87284">
      <w:pPr>
        <w:pStyle w:val="Heading2"/>
        <w:rPr>
          <w:rFonts w:eastAsia="Times New Roman"/>
          <w:lang w:val="sr-Cyrl-BA" w:eastAsia="sr-Latn-BA"/>
        </w:rPr>
      </w:pPr>
      <w:bookmarkStart w:id="52" w:name="_Toc183679631"/>
      <w:r>
        <w:rPr>
          <w:rFonts w:eastAsia="Times New Roman"/>
          <w:lang w:val="sr-Cyrl-BA" w:eastAsia="sr-Latn-BA"/>
        </w:rPr>
        <w:t xml:space="preserve">2.2. </w:t>
      </w:r>
      <w:r w:rsidR="00C902C2" w:rsidRPr="00C902C2">
        <w:rPr>
          <w:rFonts w:eastAsia="Times New Roman"/>
          <w:lang w:val="sr-Cyrl-BA" w:eastAsia="sr-Latn-BA"/>
        </w:rPr>
        <w:t>Сврха и циљеви студијског програма</w:t>
      </w:r>
      <w:bookmarkEnd w:id="52"/>
    </w:p>
    <w:p w:rsidR="00C902C2" w:rsidRDefault="00C902C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C902C2" w:rsidP="00C902C2">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 xml:space="preserve">Циљ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87284" w:rsidRPr="00E87284">
        <w:rPr>
          <w:rFonts w:ascii="Times New Roman" w:eastAsia="Times New Roman" w:hAnsi="Times New Roman" w:cs="Times New Roman"/>
          <w:color w:val="000000"/>
          <w:spacing w:val="1"/>
          <w:lang w:val="sr-Latn-BA" w:eastAsia="sr-Latn-BA"/>
        </w:rPr>
        <w:t xml:space="preserve"> ECTS </w:t>
      </w:r>
      <w:r w:rsidR="00E87284">
        <w:rPr>
          <w:rFonts w:ascii="Times New Roman" w:eastAsia="Times New Roman" w:hAnsi="Times New Roman" w:cs="Times New Roman"/>
          <w:color w:val="000000"/>
          <w:spacing w:val="1"/>
          <w:lang w:val="sr-Latn-BA" w:eastAsia="sr-Latn-BA"/>
        </w:rPr>
        <w:t xml:space="preserve"> је да образује и оспособи</w:t>
      </w:r>
      <w:r w:rsidRPr="009B7629">
        <w:rPr>
          <w:rFonts w:ascii="Times New Roman" w:eastAsia="Times New Roman" w:hAnsi="Times New Roman" w:cs="Times New Roman"/>
          <w:color w:val="000000"/>
          <w:spacing w:val="1"/>
          <w:lang w:val="sr-Latn-BA" w:eastAsia="sr-Latn-BA"/>
        </w:rPr>
        <w:t xml:space="preserve"> нов</w:t>
      </w:r>
      <w:r>
        <w:rPr>
          <w:rFonts w:ascii="Times New Roman" w:eastAsia="Times New Roman" w:hAnsi="Times New Roman" w:cs="Times New Roman"/>
          <w:color w:val="000000"/>
          <w:spacing w:val="1"/>
          <w:lang w:val="sr-Latn-BA" w:eastAsia="sr-Latn-BA"/>
        </w:rPr>
        <w:t>е профиле стручњака за рјешавањ</w:t>
      </w:r>
      <w:r w:rsidRPr="009B7629">
        <w:rPr>
          <w:rFonts w:ascii="Times New Roman" w:eastAsia="Times New Roman" w:hAnsi="Times New Roman" w:cs="Times New Roman"/>
          <w:color w:val="000000"/>
          <w:spacing w:val="1"/>
          <w:lang w:val="sr-Latn-BA" w:eastAsia="sr-Latn-BA"/>
        </w:rPr>
        <w:t>е сложених п</w:t>
      </w:r>
      <w:r>
        <w:rPr>
          <w:rFonts w:ascii="Times New Roman" w:eastAsia="Times New Roman" w:hAnsi="Times New Roman" w:cs="Times New Roman"/>
          <w:color w:val="000000"/>
          <w:spacing w:val="1"/>
          <w:lang w:val="sr-Latn-BA" w:eastAsia="sr-Latn-BA"/>
        </w:rPr>
        <w:t>роблема коришћењем стечених зна</w:t>
      </w:r>
      <w:r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Pr>
          <w:rFonts w:ascii="Times New Roman" w:eastAsia="Times New Roman" w:hAnsi="Times New Roman" w:cs="Times New Roman"/>
          <w:color w:val="000000"/>
          <w:spacing w:val="1"/>
          <w:lang w:val="sr-Cyrl-BA" w:eastAsia="sr-Latn-BA"/>
        </w:rPr>
        <w:t>е</w:t>
      </w:r>
      <w:r>
        <w:rPr>
          <w:rFonts w:ascii="Times New Roman" w:eastAsia="Times New Roman" w:hAnsi="Times New Roman" w:cs="Times New Roman"/>
          <w:color w:val="000000"/>
          <w:spacing w:val="1"/>
          <w:lang w:val="sr-Latn-BA" w:eastAsia="sr-Latn-BA"/>
        </w:rPr>
        <w:t xml:space="preserve"> у области друштвених наука.</w:t>
      </w:r>
      <w:r>
        <w:rPr>
          <w:rFonts w:ascii="Times New Roman" w:eastAsia="Times New Roman" w:hAnsi="Times New Roman" w:cs="Times New Roman"/>
          <w:color w:val="000000"/>
          <w:spacing w:val="1"/>
          <w:lang w:val="sr-Cyrl-BA" w:eastAsia="sr-Latn-BA"/>
        </w:rPr>
        <w:t xml:space="preserve"> </w:t>
      </w: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00E87284">
        <w:rPr>
          <w:rFonts w:ascii="Times New Roman" w:eastAsia="Times New Roman" w:hAnsi="Times New Roman" w:cs="Times New Roman"/>
          <w:color w:val="000000"/>
          <w:spacing w:val="1"/>
          <w:lang w:val="sr-Latn-BA" w:eastAsia="sr-Latn-BA"/>
        </w:rPr>
        <w:t xml:space="preserve"> кроз реализацију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87284" w:rsidRPr="00E87284">
        <w:rPr>
          <w:rFonts w:ascii="Times New Roman" w:eastAsia="Times New Roman" w:hAnsi="Times New Roman" w:cs="Times New Roman"/>
          <w:color w:val="000000"/>
          <w:spacing w:val="1"/>
          <w:lang w:val="sr-Latn-BA" w:eastAsia="sr-Latn-BA"/>
        </w:rPr>
        <w:t xml:space="preserve"> ECTS</w:t>
      </w:r>
      <w:r w:rsidRPr="00E87284">
        <w:rPr>
          <w:rFonts w:ascii="Times New Roman" w:eastAsia="Times New Roman" w:hAnsi="Times New Roman" w:cs="Times New Roman"/>
          <w:color w:val="000000"/>
          <w:spacing w:val="1"/>
          <w:lang w:val="sr-Latn-BA" w:eastAsia="sr-Latn-BA"/>
        </w:rPr>
        <w:t>,</w:t>
      </w:r>
      <w:r w:rsidRPr="009B7629">
        <w:rPr>
          <w:rFonts w:ascii="Times New Roman" w:eastAsia="Times New Roman" w:hAnsi="Times New Roman" w:cs="Times New Roman"/>
          <w:color w:val="000000"/>
          <w:spacing w:val="1"/>
          <w:lang w:val="sr-Latn-BA" w:eastAsia="sr-Latn-BA"/>
        </w:rPr>
        <w:t xml:space="preserve"> посебно води рачуна</w:t>
      </w:r>
      <w:r>
        <w:rPr>
          <w:rFonts w:ascii="Times New Roman" w:eastAsia="Times New Roman" w:hAnsi="Times New Roman" w:cs="Times New Roman"/>
          <w:color w:val="000000"/>
          <w:spacing w:val="1"/>
          <w:lang w:val="sr-Latn-BA" w:eastAsia="sr-Latn-BA"/>
        </w:rPr>
        <w:t xml:space="preserve"> о стицању различитих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r>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 xml:space="preserve">Један од основних циљева </w:t>
      </w:r>
      <w:r w:rsidR="00E87284" w:rsidRPr="00E87284">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Cyrl-BA" w:eastAsia="sr-Latn-BA"/>
        </w:rPr>
        <w:t>60</w:t>
      </w:r>
      <w:r w:rsidR="00E87284" w:rsidRPr="00E87284">
        <w:rPr>
          <w:rFonts w:ascii="Times New Roman" w:eastAsia="Times New Roman" w:hAnsi="Times New Roman" w:cs="Times New Roman"/>
          <w:color w:val="000000"/>
          <w:spacing w:val="1"/>
          <w:lang w:val="sr-Cyrl-BA" w:eastAsia="sr-Latn-BA"/>
        </w:rPr>
        <w:t xml:space="preserve"> ECTS</w:t>
      </w:r>
      <w:r w:rsidRPr="00E87284">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8E1693" w:rsidRPr="008E1693" w:rsidRDefault="008E1693"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Успјешним савладавањем различити</w:t>
      </w:r>
      <w:r w:rsidR="0006693A">
        <w:rPr>
          <w:rFonts w:ascii="Times New Roman" w:eastAsia="Times New Roman" w:hAnsi="Times New Roman" w:cs="Times New Roman"/>
          <w:color w:val="000000"/>
          <w:spacing w:val="1"/>
          <w:lang w:val="sr-Latn-BA" w:eastAsia="sr-Latn-BA"/>
        </w:rPr>
        <w:t xml:space="preserve">х дисциплина у оквиру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87284" w:rsidRPr="00E87284">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студенти се оспособљавају за рјешавање комлексних проблема на спречавању угрожавања безбједности у условима глобалног окружења и повећаних безбједносних пријетњи, пројектовање и реализацију система</w:t>
      </w:r>
      <w:r w:rsidR="0006693A">
        <w:rPr>
          <w:rFonts w:ascii="Times New Roman" w:eastAsia="Times New Roman" w:hAnsi="Times New Roman" w:cs="Times New Roman"/>
          <w:color w:val="000000"/>
          <w:spacing w:val="1"/>
          <w:lang w:val="sr-Cyrl-BA" w:eastAsia="sr-Latn-BA"/>
        </w:rPr>
        <w:t xml:space="preserve"> заштите</w:t>
      </w:r>
      <w:r w:rsidRPr="008E1693">
        <w:rPr>
          <w:rFonts w:ascii="Times New Roman" w:eastAsia="Times New Roman" w:hAnsi="Times New Roman" w:cs="Times New Roman"/>
          <w:color w:val="000000"/>
          <w:spacing w:val="1"/>
          <w:lang w:val="sr-Latn-BA" w:eastAsia="sr-Latn-BA"/>
        </w:rPr>
        <w:t xml:space="preserve">. Крајњи резултат је </w:t>
      </w:r>
      <w:r w:rsidRPr="008E1693">
        <w:rPr>
          <w:rFonts w:ascii="Times New Roman" w:eastAsia="Times New Roman" w:hAnsi="Times New Roman" w:cs="Times New Roman"/>
          <w:color w:val="000000"/>
          <w:spacing w:val="1"/>
          <w:lang w:val="sr-Cyrl-BA" w:eastAsia="sr-Latn-BA"/>
        </w:rPr>
        <w:t xml:space="preserve">да </w:t>
      </w:r>
      <w:r w:rsidRPr="008E1693">
        <w:rPr>
          <w:rFonts w:ascii="Times New Roman" w:eastAsia="Times New Roman" w:hAnsi="Times New Roman" w:cs="Times New Roman"/>
          <w:color w:val="000000"/>
          <w:spacing w:val="1"/>
          <w:lang w:val="sr-Latn-BA" w:eastAsia="sr-Latn-BA"/>
        </w:rPr>
        <w:t xml:space="preserve">стечена знања и вјештине за рад </w:t>
      </w:r>
      <w:r w:rsidRPr="008E1693">
        <w:rPr>
          <w:rFonts w:ascii="Times New Roman" w:eastAsia="Times New Roman" w:hAnsi="Times New Roman" w:cs="Times New Roman"/>
          <w:color w:val="000000"/>
          <w:spacing w:val="1"/>
          <w:lang w:val="sr-Cyrl-BA" w:eastAsia="sr-Latn-BA"/>
        </w:rPr>
        <w:t xml:space="preserve">примјене </w:t>
      </w:r>
      <w:r w:rsidRPr="008E1693">
        <w:rPr>
          <w:rFonts w:ascii="Times New Roman" w:eastAsia="Times New Roman" w:hAnsi="Times New Roman" w:cs="Times New Roman"/>
          <w:color w:val="000000"/>
          <w:spacing w:val="1"/>
          <w:lang w:val="sr-Latn-BA" w:eastAsia="sr-Latn-BA"/>
        </w:rPr>
        <w:t xml:space="preserve">на заштити свих друштвених вриједности у савременим глобалним условима, уз могућност коришћења савремених технологија у области заштите и спасавања људи и материјалних добара. </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Исходи учења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87284" w:rsidRPr="00E87284">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 xml:space="preserve">обједињавају знања, вјештине и разумијевање које ће студенти добити завршетком </w:t>
      </w:r>
      <w:r w:rsidR="00E87284">
        <w:rPr>
          <w:rFonts w:ascii="Times New Roman" w:eastAsia="Times New Roman" w:hAnsi="Times New Roman" w:cs="Times New Roman"/>
          <w:color w:val="000000"/>
          <w:spacing w:val="1"/>
          <w:lang w:val="sr-Cyrl-BA" w:eastAsia="sr-Latn-BA"/>
        </w:rPr>
        <w:t xml:space="preserve">овог студијског програма. Исходи се </w:t>
      </w:r>
      <w:r w:rsidR="00E87284">
        <w:rPr>
          <w:rFonts w:ascii="Times New Roman" w:eastAsia="Times New Roman" w:hAnsi="Times New Roman" w:cs="Times New Roman"/>
          <w:color w:val="000000"/>
          <w:spacing w:val="1"/>
          <w:lang w:val="sr-Latn-BA" w:eastAsia="sr-Latn-BA"/>
        </w:rPr>
        <w:t>односе</w:t>
      </w:r>
      <w:r w:rsidRPr="008E1693">
        <w:rPr>
          <w:rFonts w:ascii="Times New Roman" w:eastAsia="Times New Roman" w:hAnsi="Times New Roman" w:cs="Times New Roman"/>
          <w:color w:val="000000"/>
          <w:spacing w:val="1"/>
          <w:lang w:val="sr-Latn-BA" w:eastAsia="sr-Latn-BA"/>
        </w:rPr>
        <w:t xml:space="preserve"> на остварење циљева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E87284" w:rsidRPr="00E87284">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(према материјалима који су прилагани за добијање лиценце односно дозволе за рад студијских програма).</w:t>
      </w: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СТРУЧНИ, АКАДЕМСКИ, ОДНОСНО НАУЧНИ НАЗИВ:</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951D3F" w:rsidRPr="005A5026" w:rsidRDefault="005A5026"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МАСТЕР ПРАВА - 300 </w:t>
      </w:r>
      <w:r w:rsidRPr="005A5026">
        <w:rPr>
          <w:rFonts w:ascii="Times New Roman" w:eastAsia="Times New Roman" w:hAnsi="Times New Roman" w:cs="Times New Roman"/>
          <w:color w:val="000000"/>
          <w:spacing w:val="1"/>
          <w:lang w:val="sr-Latn-BA" w:eastAsia="sr-Latn-BA"/>
        </w:rPr>
        <w:t>ECTS</w:t>
      </w:r>
      <w:r>
        <w:rPr>
          <w:rFonts w:ascii="Times New Roman" w:eastAsia="Times New Roman" w:hAnsi="Times New Roman" w:cs="Times New Roman"/>
          <w:color w:val="000000"/>
          <w:spacing w:val="1"/>
          <w:lang w:val="sr-Cyrl-BA" w:eastAsia="sr-Latn-BA"/>
        </w:rPr>
        <w:t xml:space="preserve"> - БЕЗБЈЕДНОСТ И КРИМИНАЛИСТИКА</w:t>
      </w:r>
    </w:p>
    <w:p w:rsidR="00951D3F" w:rsidRDefault="00951D3F"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Pr="00C902C2"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Default="00E87284" w:rsidP="00E87284">
      <w:pPr>
        <w:pStyle w:val="Heading2"/>
        <w:rPr>
          <w:rFonts w:eastAsia="Times New Roman"/>
          <w:lang w:val="sr-Cyrl-BA" w:eastAsia="sr-Latn-BA"/>
        </w:rPr>
      </w:pPr>
      <w:bookmarkStart w:id="53" w:name="_Toc183679632"/>
      <w:r>
        <w:rPr>
          <w:rFonts w:eastAsia="Times New Roman"/>
          <w:lang w:val="sr-Cyrl-BA" w:eastAsia="sr-Latn-BA"/>
        </w:rPr>
        <w:t xml:space="preserve">2.3. </w:t>
      </w:r>
      <w:r w:rsidR="00C902C2" w:rsidRPr="00C902C2">
        <w:rPr>
          <w:rFonts w:eastAsia="Times New Roman"/>
          <w:lang w:val="sr-Cyrl-BA" w:eastAsia="sr-Latn-BA"/>
        </w:rPr>
        <w:t>Наставни план и програм</w:t>
      </w:r>
      <w:bookmarkEnd w:id="53"/>
    </w:p>
    <w:p w:rsidR="00C902C2" w:rsidRDefault="00C902C2"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C821CF" w:rsidRPr="00C821CF" w:rsidRDefault="00C821CF" w:rsidP="00C821CF">
      <w:pPr>
        <w:widowControl/>
        <w:spacing w:after="160" w:line="276" w:lineRule="auto"/>
        <w:ind w:left="1440"/>
        <w:contextualSpacing/>
        <w:jc w:val="both"/>
        <w:rPr>
          <w:rFonts w:ascii="Times New Roman" w:eastAsia="Calibri" w:hAnsi="Times New Roman" w:cs="Times New Roman"/>
          <w:b/>
          <w:kern w:val="2"/>
          <w14:ligatures w14:val="standardContextual"/>
        </w:rPr>
      </w:pPr>
    </w:p>
    <w:p w:rsidR="00C821CF" w:rsidRPr="00C821CF" w:rsidRDefault="00C821CF" w:rsidP="00C821CF">
      <w:pPr>
        <w:widowControl/>
        <w:spacing w:after="160" w:line="276" w:lineRule="auto"/>
        <w:jc w:val="both"/>
        <w:rPr>
          <w:rFonts w:ascii="Times New Roman" w:eastAsia="Calibri" w:hAnsi="Times New Roman" w:cs="Times New Roman"/>
          <w:kern w:val="2"/>
          <w14:ligatures w14:val="standardContextual"/>
        </w:rPr>
      </w:pPr>
      <w:r w:rsidRPr="00C821CF">
        <w:rPr>
          <w:rFonts w:ascii="Times New Roman" w:eastAsia="Calibri" w:hAnsi="Times New Roman" w:cs="Times New Roman"/>
          <w:kern w:val="2"/>
          <w14:ligatures w14:val="standardContextual"/>
        </w:rPr>
        <w:t>Стандарди система осигурања квалитета у вези са наставним планом и програмом донесеним на</w:t>
      </w:r>
      <w:r>
        <w:rPr>
          <w:rFonts w:ascii="Times New Roman" w:eastAsia="Calibri" w:hAnsi="Times New Roman" w:cs="Times New Roman"/>
          <w:kern w:val="2"/>
          <w:lang w:val="sr-Cyrl-BA"/>
          <w14:ligatures w14:val="standardContextual"/>
        </w:rPr>
        <w:t xml:space="preserve"> </w:t>
      </w:r>
      <w:r w:rsidR="00E87284" w:rsidRPr="00E87284">
        <w:rPr>
          <w:rFonts w:ascii="Times New Roman" w:eastAsia="Calibri" w:hAnsi="Times New Roman" w:cs="Times New Roman"/>
          <w:kern w:val="2"/>
          <w:lang w:val="sr-Cyrl-BA"/>
          <w14:ligatures w14:val="standardContextual"/>
        </w:rPr>
        <w:t xml:space="preserve">студијског програма Безбједност и криминалистика </w:t>
      </w:r>
      <w:r w:rsidR="009E1E43">
        <w:rPr>
          <w:rFonts w:ascii="Times New Roman" w:eastAsia="Calibri" w:hAnsi="Times New Roman" w:cs="Times New Roman"/>
          <w:kern w:val="2"/>
          <w:lang w:val="sr-Cyrl-BA"/>
          <w14:ligatures w14:val="standardContextual"/>
        </w:rPr>
        <w:t>60</w:t>
      </w:r>
      <w:r w:rsidR="00E87284" w:rsidRPr="00E87284">
        <w:rPr>
          <w:rFonts w:ascii="Times New Roman" w:eastAsia="Calibri" w:hAnsi="Times New Roman" w:cs="Times New Roman"/>
          <w:kern w:val="2"/>
          <w:lang w:val="sr-Cyrl-BA"/>
          <w14:ligatures w14:val="standardContextual"/>
        </w:rPr>
        <w:t xml:space="preserve"> ECTS</w:t>
      </w:r>
      <w:r w:rsidRPr="00E87284">
        <w:rPr>
          <w:rFonts w:ascii="Times New Roman" w:eastAsia="Calibri" w:hAnsi="Times New Roman" w:cs="Times New Roman"/>
          <w:kern w:val="2"/>
          <w:lang w:val="sr-Cyrl-BA"/>
          <w14:ligatures w14:val="standardContextual"/>
        </w:rPr>
        <w:t>,</w:t>
      </w:r>
      <w:r w:rsidRPr="00C821CF">
        <w:rPr>
          <w:rFonts w:ascii="Times New Roman" w:eastAsia="Calibri" w:hAnsi="Times New Roman" w:cs="Times New Roman"/>
          <w:kern w:val="2"/>
          <w14:ligatures w14:val="standardContextual"/>
        </w:rPr>
        <w:t xml:space="preserve"> укључују сљедеће: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Структура наставног плана: Наставни план има јасну и логичку структуру која обухвата све потребне елементе за образовање студената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садржи информације о предметима, укупном броју бодова, сатима наставе и другим активностима.</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Распоред наставних активности: Наставни план укључује распоред наставних активности, укључујући предавања, семинаре,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lastRenderedPageBreak/>
        <w:t></w:t>
      </w:r>
      <w:r w:rsidRPr="00C821CF">
        <w:rPr>
          <w:rFonts w:ascii="Times New Roman" w:eastAsia="Times" w:hAnsi="Times New Roman" w:cs="Times New Roman"/>
          <w:lang w:val="sr-Cyrl-BA" w:eastAsia="en-GB"/>
        </w:rPr>
        <w:tab/>
        <w:t>Садржај наставног програма: Наставни програм обухвата све битне теме и области од интереса за студенте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је усаглашен са захтјевима професионалне заједнице и тржишта рада, као и са научним развојем у области.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 xml:space="preserve">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Pr>
          <w:rFonts w:ascii="Times New Roman" w:eastAsia="Times" w:hAnsi="Times New Roman" w:cs="Times New Roman"/>
          <w:lang w:val="sr-Cyrl-BA" w:eastAsia="en-GB"/>
        </w:rPr>
        <w:t xml:space="preserve"> безбједности и заштите.</w:t>
      </w:r>
    </w:p>
    <w:p w:rsidR="00C821CF" w:rsidRPr="00C821CF" w:rsidRDefault="00C821CF" w:rsidP="00C821CF">
      <w:pPr>
        <w:widowControl/>
        <w:spacing w:after="160" w:line="276" w:lineRule="auto"/>
        <w:jc w:val="both"/>
        <w:rPr>
          <w:rFonts w:ascii="Times New Roman" w:eastAsia="Calibri" w:hAnsi="Times New Roman" w:cs="Times New Roman"/>
          <w:kern w:val="2"/>
          <w:highlight w:val="yellow"/>
          <w:lang w:val="sr-Cyrl-BA"/>
          <w14:ligatures w14:val="standardContextual"/>
        </w:rPr>
      </w:pPr>
      <w:r w:rsidRPr="00C821CF">
        <w:rPr>
          <w:rFonts w:ascii="Times New Roman" w:eastAsia="Calibri" w:hAnsi="Times New Roman" w:cs="Times New Roman"/>
          <w:kern w:val="2"/>
          <w:lang w:val="sr-Cyrl-BA"/>
          <w14:ligatures w14:val="standardContextual"/>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rsidR="00C821CF" w:rsidRPr="00C821CF" w:rsidRDefault="00C821CF" w:rsidP="00C821CF">
      <w:pPr>
        <w:widowControl/>
        <w:spacing w:line="276" w:lineRule="auto"/>
        <w:ind w:left="724" w:hanging="724"/>
        <w:jc w:val="both"/>
        <w:rPr>
          <w:rFonts w:ascii="Times New Roman" w:eastAsia="Times" w:hAnsi="Times New Roman" w:cs="Times New Roman"/>
          <w:sz w:val="22"/>
          <w:szCs w:val="22"/>
          <w:highlight w:val="yellow"/>
          <w:lang w:val="sr-Cyrl-BA" w:eastAsia="en-GB"/>
        </w:rPr>
      </w:pPr>
    </w:p>
    <w:p w:rsidR="00C821CF" w:rsidRPr="00E421CE" w:rsidRDefault="00C821CF" w:rsidP="00E421CE">
      <w:pPr>
        <w:widowControl/>
        <w:spacing w:after="160" w:line="276" w:lineRule="auto"/>
        <w:jc w:val="both"/>
        <w:rPr>
          <w:rFonts w:ascii="Times New Roman" w:eastAsia="Calibri" w:hAnsi="Times New Roman" w:cs="Times New Roman"/>
          <w:kern w:val="2"/>
          <w:lang w:val="sr-Cyrl-BA"/>
          <w14:ligatures w14:val="standardContextual"/>
        </w:rPr>
      </w:pPr>
      <w:r w:rsidRPr="00C821CF">
        <w:rPr>
          <w:rFonts w:ascii="Times New Roman" w:eastAsia="Calibri" w:hAnsi="Times New Roman" w:cs="Times New Roman"/>
          <w:kern w:val="2"/>
          <w:lang w:val="sr-Cyrl-BA"/>
          <w14:ligatures w14:val="standardContextual"/>
        </w:rPr>
        <w:t xml:space="preserve">Елаборатом о оправданости </w:t>
      </w:r>
      <w:r w:rsidRPr="00C821CF">
        <w:rPr>
          <w:rFonts w:ascii="Times New Roman" w:eastAsia="Calibri" w:hAnsi="Times New Roman" w:cs="Times New Roman"/>
          <w:kern w:val="2"/>
          <w14:ligatures w14:val="standardContextual"/>
        </w:rPr>
        <w:t xml:space="preserve">извођења </w:t>
      </w:r>
      <w:r w:rsidR="00E87284">
        <w:rPr>
          <w:rFonts w:ascii="Times New Roman" w:eastAsia="Calibri" w:hAnsi="Times New Roman" w:cs="Times New Roman"/>
          <w:kern w:val="2"/>
          <w:lang w:val="sr-Cyrl-BA"/>
          <w14:ligatures w14:val="standardContextual"/>
        </w:rPr>
        <w:t xml:space="preserve">овог </w:t>
      </w:r>
      <w:r w:rsidRPr="00C821CF">
        <w:rPr>
          <w:rFonts w:ascii="Times New Roman" w:eastAsia="Calibri" w:hAnsi="Times New Roman" w:cs="Times New Roman"/>
          <w:kern w:val="2"/>
          <w14:ligatures w14:val="standardContextual"/>
        </w:rPr>
        <w:t>студијског програма</w:t>
      </w:r>
      <w:r w:rsidRPr="00C821CF">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Cyrl-BA"/>
          <w14:ligatures w14:val="standardContextual"/>
        </w:rPr>
        <w:t>на Факултету за безбједност и заштиту</w:t>
      </w:r>
      <w:r w:rsidRPr="00C821CF">
        <w:rPr>
          <w:rFonts w:ascii="Times New Roman" w:eastAsia="Calibri" w:hAnsi="Times New Roman" w:cs="Times New Roman"/>
          <w:kern w:val="2"/>
          <w:lang w:val="sr-Cyrl-BA"/>
          <w14:ligatures w14:val="standardContextual"/>
        </w:rPr>
        <w:t>, предвиђено је да је с</w:t>
      </w:r>
      <w:r w:rsidRPr="00C821CF">
        <w:rPr>
          <w:rFonts w:ascii="Times New Roman" w:eastAsia="Calibri" w:hAnsi="Times New Roman" w:cs="Times New Roman"/>
          <w:kern w:val="2"/>
          <w:lang w:val="sr-Latn-CS"/>
          <w14:ligatures w14:val="standardContextual"/>
        </w:rPr>
        <w:t xml:space="preserve">аставни дио </w:t>
      </w:r>
      <w:r w:rsidRPr="00C821CF">
        <w:rPr>
          <w:rFonts w:ascii="Times New Roman" w:eastAsia="Calibri" w:hAnsi="Times New Roman" w:cs="Times New Roman"/>
          <w:kern w:val="2"/>
          <w:lang w:val="sr-Cyrl-BA"/>
          <w14:ligatures w14:val="standardContextual"/>
        </w:rPr>
        <w:t xml:space="preserve">академског </w:t>
      </w:r>
      <w:r w:rsidRPr="00C821CF">
        <w:rPr>
          <w:rFonts w:ascii="Times New Roman" w:eastAsia="Calibri" w:hAnsi="Times New Roman" w:cs="Times New Roman"/>
          <w:kern w:val="2"/>
          <w:lang w:val="sr-Latn-CS"/>
          <w14:ligatures w14:val="standardContextual"/>
        </w:rPr>
        <w:t>студијског програма попис обавезних и изборних предмета</w:t>
      </w:r>
      <w:r>
        <w:rPr>
          <w:rFonts w:ascii="Times New Roman" w:eastAsia="Calibri" w:hAnsi="Times New Roman" w:cs="Times New Roman"/>
          <w:kern w:val="2"/>
          <w:lang w:val="sr-Cyrl-BA"/>
          <w14:ligatures w14:val="standardContextual"/>
        </w:rPr>
        <w:t xml:space="preserve">. На </w:t>
      </w:r>
      <w:r w:rsidR="00E87284">
        <w:rPr>
          <w:rFonts w:ascii="Times New Roman" w:eastAsia="Calibri" w:hAnsi="Times New Roman" w:cs="Times New Roman"/>
          <w:kern w:val="2"/>
          <w:lang w:val="sr-Cyrl-BA"/>
          <w14:ligatures w14:val="standardContextual"/>
        </w:rPr>
        <w:t>студијском програму</w:t>
      </w:r>
      <w:r w:rsidR="00E87284" w:rsidRPr="00E87284">
        <w:rPr>
          <w:rFonts w:ascii="Times New Roman" w:eastAsia="Calibri" w:hAnsi="Times New Roman" w:cs="Times New Roman"/>
          <w:kern w:val="2"/>
          <w:lang w:val="sr-Cyrl-BA"/>
          <w14:ligatures w14:val="standardContextual"/>
        </w:rPr>
        <w:t xml:space="preserve"> Безбједност и криминалистика </w:t>
      </w:r>
      <w:r w:rsidR="009E1E43">
        <w:rPr>
          <w:rFonts w:ascii="Times New Roman" w:eastAsia="Calibri" w:hAnsi="Times New Roman" w:cs="Times New Roman"/>
          <w:kern w:val="2"/>
          <w:lang w:val="sr-Cyrl-BA"/>
          <w14:ligatures w14:val="standardContextual"/>
        </w:rPr>
        <w:t>60</w:t>
      </w:r>
      <w:r w:rsidR="00E87284" w:rsidRPr="00E87284">
        <w:rPr>
          <w:rFonts w:ascii="Times New Roman" w:eastAsia="Calibri" w:hAnsi="Times New Roman" w:cs="Times New Roman"/>
          <w:kern w:val="2"/>
          <w:lang w:val="sr-Cyrl-BA"/>
          <w14:ligatures w14:val="standardContextual"/>
        </w:rPr>
        <w:t xml:space="preserve"> </w:t>
      </w:r>
      <w:r w:rsidR="00E87284" w:rsidRPr="00E87284">
        <w:rPr>
          <w:rFonts w:ascii="Times New Roman" w:eastAsia="Calibri" w:hAnsi="Times New Roman" w:cs="Times New Roman"/>
          <w:kern w:val="2"/>
          <w:lang w:val="sr-Latn-BA"/>
          <w14:ligatures w14:val="standardContextual"/>
        </w:rPr>
        <w:t xml:space="preserve">ECTS </w:t>
      </w:r>
      <w:r w:rsidR="00E87284">
        <w:rPr>
          <w:rFonts w:ascii="Times New Roman" w:eastAsia="Calibri" w:hAnsi="Times New Roman" w:cs="Times New Roman"/>
          <w:kern w:val="2"/>
          <w:lang w:val="sr-Cyrl-BA"/>
          <w14:ligatures w14:val="standardContextual"/>
        </w:rPr>
        <w:t>изводи се настава на 24 (двадесет и четири</w:t>
      </w:r>
      <w:r>
        <w:rPr>
          <w:rFonts w:ascii="Times New Roman" w:eastAsia="Calibri" w:hAnsi="Times New Roman" w:cs="Times New Roman"/>
          <w:kern w:val="2"/>
          <w:lang w:val="sr-Cyrl-BA"/>
          <w14:ligatures w14:val="standardContextual"/>
        </w:rPr>
        <w:t>) пред</w:t>
      </w:r>
      <w:r w:rsidR="00E421CE">
        <w:rPr>
          <w:rFonts w:ascii="Times New Roman" w:eastAsia="Calibri" w:hAnsi="Times New Roman" w:cs="Times New Roman"/>
          <w:kern w:val="2"/>
          <w:lang w:val="sr-Cyrl-BA"/>
          <w14:ligatures w14:val="standardContextual"/>
        </w:rPr>
        <w:t xml:space="preserve">мета. </w:t>
      </w:r>
      <w:r w:rsidRPr="00C821CF">
        <w:rPr>
          <w:rFonts w:ascii="Times New Roman" w:eastAsia="Calibri" w:hAnsi="Times New Roman" w:cs="Times New Roman"/>
          <w:kern w:val="2"/>
          <w:lang w:val="sr-Cyrl-BA"/>
          <w14:ligatures w14:val="standardContextual"/>
        </w:rPr>
        <w:t>Студенти бирају изборне предмете на почетку академске године и уносе их у семестрални лист.</w:t>
      </w:r>
    </w:p>
    <w:p w:rsidR="00E87284" w:rsidRPr="00E87284" w:rsidRDefault="00C902C2" w:rsidP="00C902C2">
      <w:pPr>
        <w:tabs>
          <w:tab w:val="left" w:pos="737"/>
        </w:tabs>
        <w:jc w:val="both"/>
        <w:rPr>
          <w:rFonts w:ascii="Times New Roman" w:hAnsi="Times New Roman" w:cs="Times New Roman"/>
          <w:color w:val="0000FF"/>
          <w:spacing w:val="1"/>
          <w:u w:val="single"/>
          <w:lang w:val="sr-Cyrl-BA" w:eastAsia="sr-Latn-BA"/>
        </w:rPr>
      </w:pPr>
      <w:r w:rsidRPr="00687CA3">
        <w:rPr>
          <w:rFonts w:ascii="Times New Roman" w:hAnsi="Times New Roman" w:cs="Times New Roman"/>
          <w:color w:val="000000" w:themeColor="text1"/>
          <w:spacing w:val="1"/>
          <w:lang w:val="sr-Cyrl-BA" w:eastAsia="sr-Latn-BA"/>
        </w:rPr>
        <w:t>Наставни план и програм</w:t>
      </w:r>
      <w:r w:rsidR="00E421CE">
        <w:rPr>
          <w:rFonts w:ascii="Times New Roman" w:hAnsi="Times New Roman" w:cs="Times New Roman"/>
          <w:color w:val="000000" w:themeColor="text1"/>
          <w:spacing w:val="1"/>
          <w:lang w:val="sr-Cyrl-BA" w:eastAsia="sr-Latn-BA"/>
        </w:rPr>
        <w:t xml:space="preserve"> </w:t>
      </w:r>
      <w:r w:rsidR="00E87284" w:rsidRPr="00E87284">
        <w:rPr>
          <w:rFonts w:ascii="Times New Roman" w:hAnsi="Times New Roman" w:cs="Times New Roman"/>
          <w:color w:val="000000" w:themeColor="text1"/>
          <w:spacing w:val="1"/>
          <w:lang w:val="sr-Cyrl-BA" w:eastAsia="sr-Latn-BA"/>
        </w:rPr>
        <w:t xml:space="preserve">студијског програма Безбједност и криминалистика </w:t>
      </w:r>
      <w:r w:rsidR="009E1E43">
        <w:rPr>
          <w:rFonts w:ascii="Times New Roman" w:hAnsi="Times New Roman" w:cs="Times New Roman"/>
          <w:color w:val="000000" w:themeColor="text1"/>
          <w:spacing w:val="1"/>
          <w:lang w:val="sr-Cyrl-BA" w:eastAsia="sr-Latn-BA"/>
        </w:rPr>
        <w:t>60</w:t>
      </w:r>
      <w:r w:rsidR="00E87284" w:rsidRPr="00E87284">
        <w:rPr>
          <w:rFonts w:ascii="Times New Roman" w:hAnsi="Times New Roman" w:cs="Times New Roman"/>
          <w:color w:val="000000" w:themeColor="text1"/>
          <w:spacing w:val="1"/>
          <w:lang w:val="sr-Cyrl-BA" w:eastAsia="sr-Latn-BA"/>
        </w:rPr>
        <w:t xml:space="preserve"> </w:t>
      </w:r>
      <w:r w:rsidR="00E87284" w:rsidRPr="00E87284">
        <w:rPr>
          <w:rFonts w:ascii="Times New Roman" w:hAnsi="Times New Roman" w:cs="Times New Roman"/>
          <w:color w:val="000000" w:themeColor="text1"/>
          <w:spacing w:val="1"/>
          <w:lang w:val="sr-Latn-BA" w:eastAsia="sr-Latn-BA"/>
        </w:rPr>
        <w:t>ECTS</w:t>
      </w:r>
      <w:r w:rsidRPr="00E87284">
        <w:rPr>
          <w:rFonts w:ascii="Times New Roman" w:hAnsi="Times New Roman" w:cs="Times New Roman"/>
          <w:color w:val="000000" w:themeColor="text1"/>
          <w:spacing w:val="1"/>
          <w:lang w:val="sr-Cyrl-BA" w:eastAsia="sr-Latn-BA"/>
        </w:rPr>
        <w:t xml:space="preserve"> </w:t>
      </w:r>
      <w:r w:rsidR="00E421CE">
        <w:rPr>
          <w:rFonts w:ascii="Times New Roman" w:hAnsi="Times New Roman" w:cs="Times New Roman"/>
          <w:color w:val="000000" w:themeColor="text1"/>
          <w:spacing w:val="1"/>
          <w:lang w:val="sr-Cyrl-BA" w:eastAsia="sr-Latn-BA"/>
        </w:rPr>
        <w:t>на Факултету за безбједност и заштиту налазе се  у прилогу сљедећег линка</w:t>
      </w:r>
      <w:r w:rsidRPr="00687CA3">
        <w:rPr>
          <w:rFonts w:ascii="Times New Roman" w:hAnsi="Times New Roman" w:cs="Times New Roman"/>
          <w:color w:val="000000" w:themeColor="text1"/>
          <w:spacing w:val="1"/>
          <w:lang w:val="sr-Cyrl-BA" w:eastAsia="sr-Latn-BA"/>
        </w:rPr>
        <w:t xml:space="preserve">. </w:t>
      </w:r>
      <w:hyperlink r:id="rId11" w:history="1">
        <w:r w:rsidR="005A5026" w:rsidRPr="005A5026">
          <w:rPr>
            <w:rStyle w:val="Hyperlink"/>
            <w:rFonts w:ascii="Times New Roman" w:hAnsi="Times New Roman" w:cs="Times New Roman"/>
            <w:spacing w:val="1"/>
            <w:lang w:val="sr-Cyrl-BA" w:eastAsia="sr-Latn-BA"/>
          </w:rPr>
          <w:t>https://fbzbl.net/v5/wp-content/uploads/2022/09/DCBK60ECTS.pdf</w:t>
        </w:r>
      </w:hyperlink>
    </w:p>
    <w:p w:rsidR="00C902C2" w:rsidRPr="00957E33" w:rsidRDefault="00E87284" w:rsidP="00C902C2">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Саме измјене лиценцираног</w:t>
      </w:r>
      <w:r w:rsidR="00C902C2" w:rsidRPr="00957E33">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Cyrl-BA" w:eastAsia="sr-Latn-BA"/>
        </w:rPr>
        <w:t>студијског</w:t>
      </w:r>
      <w:r w:rsidR="00C902C2" w:rsidRPr="00957E33">
        <w:rPr>
          <w:rFonts w:ascii="Times New Roman" w:eastAsia="Times New Roman" w:hAnsi="Times New Roman" w:cs="Times New Roman"/>
          <w:color w:val="000000" w:themeColor="text1"/>
          <w:spacing w:val="1"/>
          <w:lang w:val="sr-Cyrl-BA" w:eastAsia="sr-Latn-BA"/>
        </w:rPr>
        <w:t xml:space="preserve"> програма не иду преко Законом дозвољених 20 </w:t>
      </w:r>
      <w:r w:rsidR="00C902C2" w:rsidRPr="00957E33">
        <w:rPr>
          <w:rFonts w:ascii="Times New Roman" w:eastAsia="Times New Roman" w:hAnsi="Times New Roman" w:cs="Times New Roman"/>
          <w:color w:val="000000" w:themeColor="text1"/>
          <w:spacing w:val="1"/>
          <w:lang w:val="sr-Latn-BA" w:eastAsia="sr-Latn-BA"/>
        </w:rPr>
        <w:t>ECTS</w:t>
      </w:r>
      <w:r w:rsidR="00C902C2" w:rsidRPr="00957E33">
        <w:rPr>
          <w:rFonts w:ascii="Times New Roman" w:eastAsia="Times New Roman" w:hAnsi="Times New Roman" w:cs="Times New Roman"/>
          <w:color w:val="000000" w:themeColor="text1"/>
          <w:spacing w:val="1"/>
          <w:lang w:val="sr-Cyrl-BA" w:eastAsia="sr-Latn-BA"/>
        </w:rPr>
        <w:t xml:space="preserve"> бодова. У процесу израде самоевалуацијских извјештаја, једном годишње или једном у три године, се врши ревидирање и измјене дозвољене у склопу програма самих предмета и иновативније литературе.</w:t>
      </w:r>
    </w:p>
    <w:p w:rsidR="00C902C2" w:rsidRPr="00957E33" w:rsidRDefault="00C902C2" w:rsidP="00C902C2">
      <w:pPr>
        <w:widowControl/>
        <w:jc w:val="both"/>
        <w:rPr>
          <w:rFonts w:ascii="Times New Roman" w:eastAsia="Times New Roman" w:hAnsi="Times New Roman" w:cs="Times New Roman"/>
          <w:lang w:val="sr-Latn-CS"/>
        </w:rPr>
      </w:pPr>
      <w:r w:rsidRPr="00957E33">
        <w:rPr>
          <w:rFonts w:ascii="Times New Roman" w:eastAsia="Times New Roman" w:hAnsi="Times New Roman" w:cs="Times New Roman"/>
          <w:lang w:val="sr-Cyrl-BA"/>
        </w:rPr>
        <w:t xml:space="preserve">На основу члана 26. Закона о високом образовању Републике Српске </w:t>
      </w:r>
      <w:r w:rsidRPr="00957E33">
        <w:rPr>
          <w:rFonts w:ascii="Times New Roman" w:eastAsia="Times New Roman" w:hAnsi="Times New Roman" w:cs="Times New Roman"/>
          <w:lang w:val="sr-Latn-CS"/>
        </w:rPr>
        <w:t>(„Службени гласник Републике Српске“, број 67/20</w:t>
      </w:r>
      <w:r w:rsidRPr="00957E33">
        <w:rPr>
          <w:rFonts w:ascii="Times New Roman" w:eastAsia="Times New Roman" w:hAnsi="Times New Roman" w:cs="Times New Roman"/>
          <w:lang w:val="sr-Cyrl-BA"/>
        </w:rPr>
        <w:t xml:space="preserve">), Научно-наставно вијеће је покренуло иницијативу за измјене и допуне лиценцираних студијских програма. На сједници одржаној 14.03.2022. године именована је Комисија за припрему приједлога за измјене и допуне студијских програма. Након тога Научно-наставно вијеће је дана 20.06.2022. године разматрало Извјештај комисије и резултате расправе те донијело Одлуку о утврђивању приједлога измјена и допуна </w:t>
      </w:r>
      <w:r w:rsidR="00E87284" w:rsidRPr="00E87284">
        <w:rPr>
          <w:rFonts w:ascii="Times New Roman" w:eastAsia="Times New Roman" w:hAnsi="Times New Roman" w:cs="Times New Roman"/>
          <w:lang w:val="sr-Cyrl-BA"/>
        </w:rPr>
        <w:t xml:space="preserve">студијског програма Безбједност и криминалистика </w:t>
      </w:r>
      <w:r w:rsidR="009E1E43">
        <w:rPr>
          <w:rFonts w:ascii="Times New Roman" w:eastAsia="Times New Roman" w:hAnsi="Times New Roman" w:cs="Times New Roman"/>
          <w:lang w:val="sr-Cyrl-BA"/>
        </w:rPr>
        <w:t>60</w:t>
      </w:r>
      <w:r w:rsidR="00E87284" w:rsidRPr="00E87284">
        <w:rPr>
          <w:rFonts w:ascii="Times New Roman" w:eastAsia="Times New Roman" w:hAnsi="Times New Roman" w:cs="Times New Roman"/>
          <w:lang w:val="sr-Cyrl-BA"/>
        </w:rPr>
        <w:t xml:space="preserve"> ECTS</w:t>
      </w:r>
      <w:r w:rsidRPr="00E87284">
        <w:rPr>
          <w:rFonts w:ascii="Times New Roman" w:eastAsia="Times New Roman" w:hAnsi="Times New Roman" w:cs="Times New Roman"/>
          <w:lang w:val="sr-Cyrl-BA"/>
        </w:rPr>
        <w:t>.</w:t>
      </w:r>
      <w:r w:rsidRPr="00957E33">
        <w:rPr>
          <w:rFonts w:ascii="Times New Roman" w:eastAsia="Times New Roman" w:hAnsi="Times New Roman" w:cs="Times New Roman"/>
          <w:lang w:val="sr-Latn-CS"/>
        </w:rPr>
        <w:t xml:space="preserve"> Одлуку о утврђивању приједлога</w:t>
      </w:r>
      <w:r w:rsidRPr="00957E33">
        <w:rPr>
          <w:rFonts w:ascii="Times New Roman" w:eastAsia="Times New Roman" w:hAnsi="Times New Roman" w:cs="Times New Roman"/>
          <w:lang w:val="sr-Cyrl-BA"/>
        </w:rPr>
        <w:t xml:space="preserve"> измјена и допуна студијских програма</w:t>
      </w:r>
      <w:r w:rsidRPr="00957E33">
        <w:rPr>
          <w:rFonts w:ascii="Times New Roman" w:eastAsia="Times New Roman" w:hAnsi="Times New Roman" w:cs="Times New Roman"/>
          <w:lang w:val="sr-Latn-CS"/>
        </w:rPr>
        <w:t xml:space="preserve"> заједно са </w:t>
      </w:r>
      <w:r w:rsidRPr="00957E33">
        <w:rPr>
          <w:rFonts w:ascii="Times New Roman" w:eastAsia="Times New Roman" w:hAnsi="Times New Roman" w:cs="Times New Roman"/>
          <w:lang w:val="sr-Cyrl-BA"/>
        </w:rPr>
        <w:t>предложеним наставним плановима и програмима</w:t>
      </w:r>
      <w:r w:rsidRPr="00957E33">
        <w:rPr>
          <w:rFonts w:ascii="Times New Roman" w:eastAsia="Times New Roman" w:hAnsi="Times New Roman" w:cs="Times New Roman"/>
          <w:lang w:val="sr-Latn-CS"/>
        </w:rPr>
        <w:t>, доставити Сенату Универзитета на разматрање и одлучивање.</w:t>
      </w:r>
    </w:p>
    <w:p w:rsidR="00C902C2" w:rsidRDefault="00C902C2" w:rsidP="00951D3F">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B5657F" w:rsidP="00B5657F">
      <w:pPr>
        <w:pStyle w:val="Heading2"/>
        <w:rPr>
          <w:rFonts w:eastAsia="Times New Roman"/>
          <w:lang w:val="sr-Cyrl-BA" w:eastAsia="sr-Latn-BA"/>
        </w:rPr>
      </w:pPr>
      <w:bookmarkStart w:id="54" w:name="_Toc183679633"/>
      <w:r>
        <w:rPr>
          <w:rFonts w:eastAsia="Times New Roman"/>
          <w:lang w:val="sr-Cyrl-BA" w:eastAsia="sr-Latn-BA"/>
        </w:rPr>
        <w:t xml:space="preserve">2.4. </w:t>
      </w:r>
      <w:r w:rsidR="00E421CE" w:rsidRPr="00E421CE">
        <w:rPr>
          <w:rFonts w:eastAsia="Times New Roman"/>
          <w:lang w:val="sr-Cyrl-BA" w:eastAsia="sr-Latn-BA"/>
        </w:rPr>
        <w:t>Компетенције дипломираних студената</w:t>
      </w:r>
      <w:bookmarkEnd w:id="54"/>
    </w:p>
    <w:p w:rsidR="00E421CE" w:rsidRPr="00E421CE" w:rsidRDefault="00E421CE"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951D3F" w:rsidRPr="00E421CE" w:rsidRDefault="00951D3F" w:rsidP="00951D3F">
      <w:pPr>
        <w:spacing w:after="240" w:line="274" w:lineRule="exact"/>
        <w:ind w:left="20" w:right="20"/>
        <w:jc w:val="both"/>
        <w:rPr>
          <w:rFonts w:ascii="Times New Roman" w:eastAsia="Times New Roman" w:hAnsi="Times New Roman" w:cs="Times New Roman"/>
          <w:color w:val="000000" w:themeColor="text1"/>
          <w:spacing w:val="1"/>
          <w:lang w:val="sr-Cyrl-BA"/>
        </w:rPr>
      </w:pPr>
      <w:r w:rsidRPr="00E421CE">
        <w:rPr>
          <w:rFonts w:ascii="Times New Roman" w:eastAsia="Times New Roman" w:hAnsi="Times New Roman" w:cs="Times New Roman"/>
          <w:color w:val="000000" w:themeColor="text1"/>
          <w:spacing w:val="1"/>
          <w:lang w:val="sr-Cyrl-BA" w:eastAsia="sr-Latn-BA"/>
        </w:rPr>
        <w:t xml:space="preserve">Студенти завршетком </w:t>
      </w:r>
      <w:r w:rsidR="00B5657F" w:rsidRPr="00B5657F">
        <w:rPr>
          <w:rFonts w:ascii="Times New Roman" w:eastAsia="Times New Roman" w:hAnsi="Times New Roman" w:cs="Times New Roman"/>
          <w:color w:val="000000" w:themeColor="text1"/>
          <w:spacing w:val="1"/>
          <w:lang w:val="sr-Cyrl-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themeColor="text1"/>
          <w:spacing w:val="1"/>
          <w:lang w:val="sr-Cyrl-BA" w:eastAsia="sr-Latn-BA"/>
        </w:rPr>
        <w:t>60</w:t>
      </w:r>
      <w:r w:rsidR="00B5657F" w:rsidRPr="00B5657F">
        <w:rPr>
          <w:rFonts w:ascii="Times New Roman" w:eastAsia="Times New Roman" w:hAnsi="Times New Roman" w:cs="Times New Roman"/>
          <w:color w:val="000000" w:themeColor="text1"/>
          <w:spacing w:val="1"/>
          <w:lang w:val="sr-Cyrl-BA" w:eastAsia="sr-Latn-BA"/>
        </w:rPr>
        <w:t xml:space="preserve"> ECTS </w:t>
      </w:r>
      <w:r w:rsidRPr="00E421CE">
        <w:rPr>
          <w:rFonts w:ascii="Times New Roman" w:eastAsia="Times New Roman" w:hAnsi="Times New Roman" w:cs="Times New Roman"/>
          <w:color w:val="000000" w:themeColor="text1"/>
          <w:spacing w:val="1"/>
          <w:lang w:val="sr-Cyrl-BA" w:eastAsia="sr-Latn-BA"/>
        </w:rPr>
        <w:t>стичу потребан ниво научних и стручних знања и вјештина неопходних у области безбједносних наука. Стечена знања омогућују студентима успјешно обављање професионалних задата</w:t>
      </w:r>
      <w:r w:rsidRPr="00E421CE">
        <w:rPr>
          <w:rFonts w:ascii="Times New Roman" w:eastAsia="Times New Roman" w:hAnsi="Times New Roman" w:cs="Times New Roman"/>
          <w:color w:val="000000" w:themeColor="text1"/>
          <w:spacing w:val="1"/>
          <w:sz w:val="20"/>
          <w:szCs w:val="20"/>
          <w:lang w:val="sr-Cyrl-BA" w:eastAsia="sr-Latn-BA"/>
        </w:rPr>
        <w:t>к</w:t>
      </w:r>
      <w:r w:rsidRPr="00E421CE">
        <w:rPr>
          <w:rFonts w:ascii="Times New Roman" w:eastAsia="Times New Roman" w:hAnsi="Times New Roman" w:cs="Times New Roman"/>
          <w:color w:val="000000" w:themeColor="text1"/>
          <w:spacing w:val="1"/>
          <w:lang w:val="sr-Cyrl-BA" w:eastAsia="sr-Latn-BA"/>
        </w:rPr>
        <w:t>а, развијање способности које су неопходне за наставак студија, способност за прикупљање и тумачење потребних</w:t>
      </w:r>
      <w:r w:rsidRPr="00E421CE">
        <w:rPr>
          <w:rFonts w:ascii="Times New Roman" w:eastAsia="Times New Roman" w:hAnsi="Times New Roman" w:cs="Times New Roman"/>
          <w:color w:val="000000" w:themeColor="text1"/>
          <w:spacing w:val="1"/>
          <w:sz w:val="20"/>
          <w:szCs w:val="20"/>
          <w:lang w:val="sr-Cyrl-BA" w:eastAsia="sr-Latn-BA"/>
        </w:rPr>
        <w:t xml:space="preserve"> </w:t>
      </w:r>
      <w:r w:rsidRPr="00E421CE">
        <w:rPr>
          <w:rFonts w:ascii="Times New Roman" w:eastAsia="Times New Roman" w:hAnsi="Times New Roman" w:cs="Times New Roman"/>
          <w:color w:val="000000" w:themeColor="text1"/>
          <w:spacing w:val="1"/>
          <w:lang w:val="sr-Cyrl-BA" w:eastAsia="sr-Latn-BA"/>
        </w:rPr>
        <w:t xml:space="preserve">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w:t>
      </w:r>
      <w:r w:rsidRPr="00E421CE">
        <w:rPr>
          <w:rFonts w:ascii="Times New Roman" w:eastAsia="Times New Roman" w:hAnsi="Times New Roman" w:cs="Times New Roman"/>
          <w:color w:val="000000" w:themeColor="text1"/>
          <w:spacing w:val="1"/>
          <w:lang w:val="sr-Cyrl-BA"/>
        </w:rPr>
        <w:t>Факултет</w:t>
      </w:r>
      <w:r w:rsidRPr="00E421CE">
        <w:rPr>
          <w:rFonts w:ascii="Times New Roman" w:eastAsia="Times New Roman" w:hAnsi="Times New Roman" w:cs="Times New Roman"/>
          <w:color w:val="000000" w:themeColor="text1"/>
          <w:spacing w:val="1"/>
        </w:rPr>
        <w:t xml:space="preserve"> планира у наредном периоду реформу исхода учења дефинисаних на нивоу студијског програма, али и на нивоу св</w:t>
      </w:r>
      <w:r w:rsidRPr="00E421CE">
        <w:rPr>
          <w:rFonts w:ascii="Times New Roman" w:eastAsia="Times New Roman" w:hAnsi="Times New Roman" w:cs="Times New Roman"/>
          <w:color w:val="000000" w:themeColor="text1"/>
          <w:spacing w:val="1"/>
          <w:lang w:val="sr-Cyrl-BA"/>
        </w:rPr>
        <w:t>а</w:t>
      </w:r>
      <w:r w:rsidRPr="00E421CE">
        <w:rPr>
          <w:rFonts w:ascii="Times New Roman" w:eastAsia="Times New Roman" w:hAnsi="Times New Roman" w:cs="Times New Roman"/>
          <w:color w:val="000000" w:themeColor="text1"/>
          <w:spacing w:val="1"/>
        </w:rPr>
        <w:t>ког предмета</w:t>
      </w:r>
      <w:r w:rsidRPr="00E421CE">
        <w:rPr>
          <w:rFonts w:ascii="Times New Roman" w:eastAsia="Times New Roman" w:hAnsi="Times New Roman" w:cs="Times New Roman"/>
          <w:color w:val="000000" w:themeColor="text1"/>
          <w:spacing w:val="1"/>
          <w:lang w:val="sr-Cyrl-BA"/>
        </w:rPr>
        <w:t>.</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Студенти који заврше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w:t>
      </w:r>
      <w:r w:rsidR="009E1E43">
        <w:rPr>
          <w:rFonts w:ascii="Times New Roman" w:eastAsia="Times New Roman" w:hAnsi="Times New Roman" w:cs="Times New Roman"/>
          <w:color w:val="000000"/>
          <w:spacing w:val="1"/>
          <w:lang w:val="sr-Latn-BA" w:eastAsia="sr-Latn-BA"/>
        </w:rPr>
        <w:t>60</w:t>
      </w:r>
      <w:r w:rsidR="00B5657F" w:rsidRPr="00B5657F">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студија су компетентни да р</w:t>
      </w:r>
      <w:r>
        <w:rPr>
          <w:rFonts w:ascii="Times New Roman" w:eastAsia="Times New Roman" w:hAnsi="Times New Roman" w:cs="Times New Roman"/>
          <w:color w:val="000000"/>
          <w:spacing w:val="1"/>
          <w:lang w:val="sr-Cyrl-BA" w:eastAsia="sr-Latn-BA"/>
        </w:rPr>
        <w:t>ј</w:t>
      </w:r>
      <w:r w:rsidRPr="008E1693">
        <w:rPr>
          <w:rFonts w:ascii="Times New Roman" w:eastAsia="Times New Roman" w:hAnsi="Times New Roman" w:cs="Times New Roman"/>
          <w:color w:val="000000"/>
          <w:spacing w:val="1"/>
          <w:lang w:val="sr-Latn-BA" w:eastAsia="sr-Latn-BA"/>
        </w:rPr>
        <w:t>ешавају реалне проблеме из праксе и да обављају следеће послове: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Аналитичар стања и предвиђања стања и појава у области </w:t>
      </w:r>
      <w:r>
        <w:rPr>
          <w:rFonts w:ascii="Times New Roman" w:eastAsia="Times New Roman" w:hAnsi="Times New Roman" w:cs="Times New Roman"/>
          <w:color w:val="000000"/>
          <w:spacing w:val="1"/>
          <w:lang w:val="sr-Cyrl-BA" w:eastAsia="sr-Latn-BA"/>
        </w:rPr>
        <w:t xml:space="preserve">безбједности и </w:t>
      </w:r>
      <w:r w:rsidRPr="008E1693">
        <w:rPr>
          <w:rFonts w:ascii="Times New Roman" w:eastAsia="Times New Roman" w:hAnsi="Times New Roman" w:cs="Times New Roman"/>
          <w:color w:val="000000"/>
          <w:spacing w:val="1"/>
          <w:lang w:val="sr-Latn-BA" w:eastAsia="sr-Latn-BA"/>
        </w:rPr>
        <w:t>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у оквиру различитих безбједносних структура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индустријске заштите,</w:t>
      </w:r>
    </w:p>
    <w:p w:rsidR="00C902C2" w:rsidRPr="008E1693" w:rsidRDefault="00C902C2" w:rsidP="00134029">
      <w:pPr>
        <w:widowControl/>
        <w:tabs>
          <w:tab w:val="right" w:pos="9049"/>
        </w:tabs>
        <w:ind w:left="1440" w:right="20"/>
        <w:contextualSpacing/>
        <w:jc w:val="both"/>
        <w:rPr>
          <w:rFonts w:ascii="Times New Roman" w:eastAsia="Times New Roman" w:hAnsi="Times New Roman" w:cs="Times New Roman"/>
          <w:color w:val="000000"/>
          <w:spacing w:val="1"/>
          <w:lang w:val="sr-Latn-BA" w:eastAsia="sr-Latn-BA"/>
        </w:rPr>
      </w:pP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Н</w:t>
      </w:r>
      <w:r w:rsidR="00B5657F">
        <w:rPr>
          <w:rFonts w:ascii="Times New Roman" w:eastAsia="Times New Roman" w:hAnsi="Times New Roman" w:cs="Times New Roman"/>
          <w:color w:val="000000"/>
          <w:spacing w:val="1"/>
          <w:lang w:val="sr-Latn-BA" w:eastAsia="sr-Latn-BA"/>
        </w:rPr>
        <w:t>акон савладаног наставног плана</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с</w:t>
      </w:r>
      <w:r w:rsidRPr="008E1693">
        <w:rPr>
          <w:rFonts w:ascii="Times New Roman" w:eastAsia="Times New Roman" w:hAnsi="Times New Roman" w:cs="Times New Roman"/>
          <w:color w:val="000000"/>
          <w:spacing w:val="1"/>
          <w:lang w:val="sr-Latn-BA" w:eastAsia="sr-Latn-BA"/>
        </w:rPr>
        <w:t>тудијског програма, студенти ће бити оспособљени да на одговарајући начин напишу и презентују резултате свог рада, а стечена знања и вјештине моћи ће примијенити у реалној пракси, уз услов да континуирано прате стање у области безбједности и заштите и стичу нова звања и вјештине.</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Default="00B5657F" w:rsidP="00B5657F">
      <w:pPr>
        <w:pStyle w:val="Heading1"/>
        <w:rPr>
          <w:rFonts w:eastAsia="Times New Roman"/>
          <w:lang w:val="sr-Cyrl-BA" w:eastAsia="sr-Latn-BA"/>
        </w:rPr>
      </w:pPr>
      <w:bookmarkStart w:id="55" w:name="_Toc183679634"/>
      <w:r>
        <w:rPr>
          <w:rFonts w:eastAsia="Times New Roman"/>
          <w:lang w:val="sr-Latn-BA" w:eastAsia="sr-Latn-BA"/>
        </w:rPr>
        <w:t>3.</w:t>
      </w:r>
      <w:r w:rsidR="00100C90">
        <w:rPr>
          <w:rFonts w:eastAsia="Times New Roman"/>
          <w:lang w:val="sr-Cyrl-RS" w:eastAsia="sr-Latn-BA"/>
        </w:rPr>
        <w:t xml:space="preserve"> </w:t>
      </w:r>
      <w:r w:rsidR="00100C90">
        <w:rPr>
          <w:rFonts w:eastAsia="Times New Roman"/>
          <w:lang w:val="sr-Latn-BA" w:eastAsia="sr-Latn-BA"/>
        </w:rPr>
        <w:t xml:space="preserve"> </w:t>
      </w:r>
      <w:r w:rsidR="00100C90" w:rsidRPr="00100C90">
        <w:rPr>
          <w:rFonts w:eastAsia="Times New Roman"/>
          <w:lang w:val="sr-Cyrl-BA" w:eastAsia="sr-Latn-BA"/>
        </w:rPr>
        <w:t>Учење, подучавање и вредновање усмјерени на студента</w:t>
      </w:r>
      <w:bookmarkEnd w:id="55"/>
    </w:p>
    <w:p w:rsidR="00B5657F" w:rsidRPr="00B5657F" w:rsidRDefault="00B5657F" w:rsidP="00B5657F">
      <w:pPr>
        <w:rPr>
          <w:lang w:val="sr-Cyrl-BA" w:eastAsia="sr-Latn-BA"/>
        </w:rPr>
      </w:pP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Однос </w:t>
      </w:r>
      <w:r w:rsidRPr="00945DEF">
        <w:rPr>
          <w:rFonts w:ascii="Times New Roman" w:eastAsia="Times New Roman" w:hAnsi="Times New Roman" w:cs="Times New Roman"/>
          <w:color w:val="000000"/>
          <w:spacing w:val="1"/>
          <w:lang w:val="sr-Cyrl-BA" w:eastAsia="sr-Latn-BA"/>
        </w:rPr>
        <w:t xml:space="preserve">Факултета </w:t>
      </w:r>
      <w:r w:rsidRPr="00945DEF">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својом</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различитим изворима информације итд.</w:t>
      </w:r>
    </w:p>
    <w:p w:rsidR="00100C90" w:rsidRPr="00945DEF" w:rsidRDefault="00100C90" w:rsidP="00100C90">
      <w:pPr>
        <w:spacing w:after="240"/>
        <w:ind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Надаље, сам процес подучавања и учења је такав да у његовом средишту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945DEF">
        <w:rPr>
          <w:rFonts w:ascii="Times New Roman" w:eastAsia="Times New Roman" w:hAnsi="Times New Roman" w:cs="Times New Roman"/>
          <w:i/>
          <w:iCs/>
          <w:color w:val="000000"/>
          <w:spacing w:val="-2"/>
          <w:lang w:val="sr-Latn-BA" w:eastAsia="sr-Latn-BA"/>
        </w:rPr>
        <w:t>ех-</w:t>
      </w:r>
      <w:r w:rsidRPr="00945DEF">
        <w:rPr>
          <w:rFonts w:ascii="Times New Roman" w:eastAsia="Times New Roman" w:hAnsi="Times New Roman" w:cs="Times New Roman"/>
          <w:i/>
          <w:iCs/>
          <w:color w:val="000000"/>
          <w:spacing w:val="-2"/>
          <w:lang w:eastAsia="sr-Latn-BA"/>
        </w:rPr>
        <w:t>chatedra</w:t>
      </w:r>
      <w:r w:rsidRPr="00945DEF">
        <w:rPr>
          <w:rFonts w:ascii="Times New Roman" w:eastAsia="Times New Roman" w:hAnsi="Times New Roman" w:cs="Times New Roman"/>
          <w:i/>
          <w:iCs/>
          <w:color w:val="000000"/>
          <w:spacing w:val="-2"/>
          <w:lang w:val="sr-Latn-BA" w:eastAsia="sr-Latn-BA"/>
        </w:rPr>
        <w:t>,</w:t>
      </w:r>
      <w:r w:rsidRPr="00945DEF">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Овакав приступ усмјерава наставника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945DEF">
        <w:rPr>
          <w:rFonts w:ascii="Times New Roman" w:eastAsia="Times New Roman" w:hAnsi="Times New Roman" w:cs="Times New Roman"/>
          <w:color w:val="000000"/>
          <w:spacing w:val="1"/>
          <w:lang w:val="sr-Cyrl-BA" w:eastAsia="sr-Latn-BA"/>
        </w:rPr>
        <w:t>Факултет</w:t>
      </w:r>
      <w:r w:rsidRPr="00945DEF">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се наставни план темељи на оптерећењу студената, а не наставника;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су важни резултати учења и исходи, а не садржаји;</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методе рада стављају студента у фокус наставног процеса;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већом слободом код избора предмета студенти креирају властити пут кроз студиј;</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студенте треба припремити за цјеложивотно учење, продуктивно запошљавање и самозапошљавање.</w:t>
      </w:r>
    </w:p>
    <w:p w:rsidR="00100C90" w:rsidRPr="00945DEF" w:rsidRDefault="00100C90" w:rsidP="00B5657F">
      <w:pPr>
        <w:pStyle w:val="Heading1"/>
        <w:rPr>
          <w:rFonts w:eastAsia="Times New Roman"/>
          <w:lang w:val="sr-Latn-BA" w:eastAsia="sr-Latn-BA"/>
        </w:rPr>
      </w:pPr>
    </w:p>
    <w:p w:rsidR="00100C90" w:rsidRDefault="00B5657F" w:rsidP="00B5657F">
      <w:pPr>
        <w:pStyle w:val="Heading1"/>
        <w:rPr>
          <w:rFonts w:eastAsia="Times New Roman"/>
          <w:i/>
          <w:lang w:val="sr-Cyrl-BA" w:eastAsia="sr-Latn-BA"/>
        </w:rPr>
      </w:pPr>
      <w:bookmarkStart w:id="56" w:name="_Toc183679635"/>
      <w:r>
        <w:rPr>
          <w:rFonts w:eastAsia="Times New Roman"/>
          <w:lang w:val="sr-Latn-BA" w:eastAsia="sr-Latn-BA"/>
        </w:rPr>
        <w:t>4.</w:t>
      </w:r>
      <w:r w:rsidR="00100C90">
        <w:rPr>
          <w:rFonts w:eastAsia="Times New Roman"/>
          <w:lang w:val="sr-Cyrl-RS" w:eastAsia="sr-Latn-BA"/>
        </w:rPr>
        <w:t xml:space="preserve"> </w:t>
      </w:r>
      <w:r w:rsidR="00100C90">
        <w:rPr>
          <w:rFonts w:eastAsia="Times New Roman"/>
          <w:lang w:val="sr-Latn-BA" w:eastAsia="sr-Latn-BA"/>
        </w:rPr>
        <w:t xml:space="preserve"> </w:t>
      </w:r>
      <w:r w:rsidR="00100C90">
        <w:rPr>
          <w:rFonts w:eastAsia="Times New Roman"/>
          <w:i/>
          <w:lang w:val="sr-Cyrl-BA" w:eastAsia="sr-Latn-BA"/>
        </w:rPr>
        <w:t>Упис и напредовање студената, признавање и сертификовање</w:t>
      </w:r>
      <w:bookmarkEnd w:id="56"/>
    </w:p>
    <w:p w:rsidR="00B5657F" w:rsidRPr="00B5657F" w:rsidRDefault="00B5657F" w:rsidP="00B5657F">
      <w:pPr>
        <w:rPr>
          <w:lang w:val="sr-Cyrl-BA" w:eastAsia="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Постоји дефинисана процедура за стицање и признавање квалификација.</w:t>
      </w:r>
      <w:r>
        <w:rPr>
          <w:rFonts w:ascii="Times New Roman" w:hAnsi="Times New Roman" w:cs="Times New Roman"/>
          <w:lang w:val="sr-Cyrl-BA"/>
        </w:rPr>
        <w:t xml:space="preserve">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преносе на начин и под условима утврђеним Законом о високом образовању, Статутом Независног универзитета и Правилником о студирању (члан 12).  Услови за признавање испита, односно преноса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које је кандидат стекао на другој високошколској установи су :</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испит положен, односно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стечени на наставном предмету који је садржајем и </w:t>
      </w:r>
      <w:r w:rsidRPr="00100C90">
        <w:rPr>
          <w:rFonts w:ascii="Times New Roman" w:hAnsi="Times New Roman" w:cs="Times New Roman"/>
          <w:lang w:val="sr-Cyrl-BA"/>
        </w:rPr>
        <w:lastRenderedPageBreak/>
        <w:t>обимом подударан са одговарајућим наставним предметом из студијског програма екологија, на који се захтјева препис од стране кандидата и</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студент добио пролазну оцјену из наставног предмета на којем је стекао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бодове који жели да пренесе.</w:t>
      </w:r>
    </w:p>
    <w:p w:rsid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Кандидат уз захтјев подноси сљедећу документацију (оригинал или овјерене фотокопије):</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Увјерење </w:t>
      </w:r>
      <w:r w:rsidR="00F84D12">
        <w:rPr>
          <w:rFonts w:ascii="Times New Roman" w:hAnsi="Times New Roman" w:cs="Times New Roman"/>
          <w:lang w:val="sr-Cyrl-BA"/>
        </w:rPr>
        <w:t xml:space="preserve">о </w:t>
      </w:r>
      <w:r w:rsidRPr="00100C90">
        <w:rPr>
          <w:rFonts w:ascii="Times New Roman" w:hAnsi="Times New Roman" w:cs="Times New Roman"/>
          <w:lang w:val="sr-Cyrl-BA"/>
        </w:rPr>
        <w:t xml:space="preserve">положеним испитима и стеченим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бодовима;</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Наставни план и програм студија</w:t>
      </w:r>
      <w:r w:rsidRPr="00100C90">
        <w:rPr>
          <w:rFonts w:ascii="Times New Roman" w:hAnsi="Times New Roman" w:cs="Times New Roman"/>
          <w:lang w:val="sr-Latn-BA"/>
        </w:rPr>
        <w:t>;</w:t>
      </w:r>
      <w:r w:rsidRPr="00100C90">
        <w:rPr>
          <w:rFonts w:ascii="Times New Roman" w:hAnsi="Times New Roman" w:cs="Times New Roman"/>
          <w:lang w:val="sr-Cyrl-BA"/>
        </w:rPr>
        <w:t xml:space="preserve"> и</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Cyrl-BA"/>
        </w:rPr>
        <w:t>- Диплому о претходно стеченом високом образовању</w:t>
      </w:r>
      <w:r w:rsidRPr="00100C90">
        <w:rPr>
          <w:rFonts w:ascii="Times New Roman" w:hAnsi="Times New Roman" w:cs="Times New Roman"/>
          <w:lang w:val="sr-Latn-BA"/>
        </w:rPr>
        <w:t>.</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Захтјев кандидата рјешава посебно образована Комисија, у</w:t>
      </w:r>
      <w:r w:rsidRPr="00100C90">
        <w:rPr>
          <w:rFonts w:ascii="Times New Roman" w:hAnsi="Times New Roman" w:cs="Times New Roman"/>
          <w:lang w:val="sr-Latn-BA"/>
        </w:rPr>
        <w:t xml:space="preserve"> </w:t>
      </w:r>
      <w:r w:rsidRPr="00100C90">
        <w:rPr>
          <w:rFonts w:ascii="Times New Roman" w:hAnsi="Times New Roman" w:cs="Times New Roman"/>
          <w:lang w:val="sr-Cyrl-BA"/>
        </w:rPr>
        <w:t xml:space="preserve">дефинисаном року, уз  обавезу састављања записника о признавању испита,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полагању диференцијалних испита. На основу приједлога Комисије, декан факултета доноси Одлуку о признавању испита, односно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одлуку о полагању испита за кандидата.</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Факултет </w:t>
      </w:r>
      <w:r w:rsidRPr="00100C90">
        <w:rPr>
          <w:rFonts w:ascii="Times New Roman" w:hAnsi="Times New Roman" w:cs="Times New Roman"/>
          <w:lang w:val="sr-Latn-BA"/>
        </w:rPr>
        <w:t xml:space="preserve">поставља, као један од основних циљева, јачање научно - истраживачког профила </w:t>
      </w:r>
      <w:r w:rsidRPr="00100C90">
        <w:rPr>
          <w:rFonts w:ascii="Times New Roman" w:hAnsi="Times New Roman" w:cs="Times New Roman"/>
          <w:lang w:val="sr-Cyrl-BA"/>
        </w:rPr>
        <w:t>Факултета</w:t>
      </w:r>
      <w:r w:rsidRPr="00100C90">
        <w:rPr>
          <w:rFonts w:ascii="Times New Roman" w:hAnsi="Times New Roman" w:cs="Times New Roman"/>
          <w:lang w:val="sr-Latn-BA"/>
        </w:rPr>
        <w:t>.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w:t>
      </w:r>
      <w:r>
        <w:rPr>
          <w:rFonts w:ascii="Times New Roman" w:hAnsi="Times New Roman" w:cs="Times New Roman"/>
          <w:lang w:val="sr-Latn-BA"/>
        </w:rPr>
        <w:t>и број магистраната, доктораната</w:t>
      </w:r>
      <w:r w:rsidRPr="00100C90">
        <w:rPr>
          <w:rFonts w:ascii="Times New Roman" w:hAnsi="Times New Roman" w:cs="Times New Roman"/>
          <w:lang w:val="sr-Latn-BA"/>
        </w:rPr>
        <w:t xml:space="preserve">,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sidRPr="00100C90">
        <w:rPr>
          <w:rFonts w:ascii="Times New Roman" w:hAnsi="Times New Roman" w:cs="Times New Roman"/>
          <w:lang w:val="sr-Cyrl-BA"/>
        </w:rPr>
        <w:t xml:space="preserve">у </w:t>
      </w:r>
      <w:r w:rsidRPr="00100C90">
        <w:rPr>
          <w:rFonts w:ascii="Times New Roman" w:hAnsi="Times New Roman" w:cs="Times New Roman"/>
          <w:lang w:val="sr-Latn-BA"/>
        </w:rPr>
        <w:t xml:space="preserve">инфрастуктуру те организацијски, финансијски и законодавни оквир за праћење и повећање научно-истраживачких активности на </w:t>
      </w:r>
      <w:r w:rsidRPr="00100C90">
        <w:rPr>
          <w:rFonts w:ascii="Times New Roman" w:hAnsi="Times New Roman" w:cs="Times New Roman"/>
          <w:lang w:val="sr-Cyrl-BA"/>
        </w:rPr>
        <w:t>Факултету</w:t>
      </w:r>
      <w:r w:rsidRPr="00100C90">
        <w:rPr>
          <w:rFonts w:ascii="Times New Roman" w:hAnsi="Times New Roman" w:cs="Times New Roman"/>
          <w:lang w:val="sr-Latn-BA"/>
        </w:rPr>
        <w:t>, са циљем обезбјеђења истраживачке продуктивности и квалитета истраживачких резултата</w:t>
      </w:r>
      <w:r w:rsidRPr="00100C90">
        <w:rPr>
          <w:rFonts w:ascii="Times New Roman" w:hAnsi="Times New Roman" w:cs="Times New Roman"/>
          <w:lang w:val="sr-Cyrl-BA"/>
        </w:rPr>
        <w:t>.</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Latn-BA"/>
        </w:rPr>
        <w:t>Анализа научно</w:t>
      </w:r>
      <w:r w:rsidRPr="00100C90">
        <w:rPr>
          <w:rFonts w:ascii="Times New Roman" w:hAnsi="Times New Roman" w:cs="Times New Roman"/>
          <w:lang w:val="sr-Cyrl-BA"/>
        </w:rPr>
        <w:t xml:space="preserve"> </w:t>
      </w:r>
      <w:r w:rsidRPr="00100C90">
        <w:rPr>
          <w:rFonts w:ascii="Times New Roman" w:hAnsi="Times New Roman" w:cs="Times New Roman"/>
          <w:lang w:val="sr-Latn-BA"/>
        </w:rPr>
        <w:t>-</w:t>
      </w:r>
      <w:r w:rsidRPr="00100C90">
        <w:rPr>
          <w:rFonts w:ascii="Times New Roman" w:hAnsi="Times New Roman" w:cs="Times New Roman"/>
          <w:lang w:val="sr-Cyrl-BA"/>
        </w:rPr>
        <w:t xml:space="preserve"> </w:t>
      </w:r>
      <w:r w:rsidRPr="00100C90">
        <w:rPr>
          <w:rFonts w:ascii="Times New Roman" w:hAnsi="Times New Roman" w:cs="Times New Roman"/>
          <w:lang w:val="sr-Latn-BA"/>
        </w:rPr>
        <w:t xml:space="preserve">истраживачког рада на </w:t>
      </w:r>
      <w:r w:rsidRPr="00100C90">
        <w:rPr>
          <w:rFonts w:ascii="Times New Roman" w:hAnsi="Times New Roman" w:cs="Times New Roman"/>
          <w:lang w:val="sr-Cyrl-BA"/>
        </w:rPr>
        <w:t>Факултету:</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b/>
          <w:lang w:val="sr-Cyrl-BA"/>
        </w:rPr>
      </w:pPr>
      <w:r w:rsidRPr="00100C90">
        <w:rPr>
          <w:rFonts w:ascii="Times New Roman" w:hAnsi="Times New Roman" w:cs="Times New Roman"/>
          <w:b/>
          <w:lang w:val="sr-Cyrl-BA"/>
        </w:rPr>
        <w:t>СНАГЕ</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развој и јачање научно-истраживачког рада на </w:t>
      </w:r>
      <w:r w:rsidRPr="00100C90">
        <w:rPr>
          <w:lang w:val="sr-Cyrl-BA"/>
        </w:rPr>
        <w:t>Факултету</w:t>
      </w:r>
      <w:r w:rsidRPr="00100C90">
        <w:rPr>
          <w:lang w:val="sr-Latn-BA"/>
        </w:rPr>
        <w:t>;</w:t>
      </w:r>
    </w:p>
    <w:p w:rsidR="00100C90" w:rsidRPr="00100C90" w:rsidRDefault="00100C90" w:rsidP="00100C90">
      <w:pPr>
        <w:pStyle w:val="ListParagraph"/>
        <w:numPr>
          <w:ilvl w:val="0"/>
          <w:numId w:val="43"/>
        </w:numPr>
        <w:jc w:val="both"/>
        <w:rPr>
          <w:lang w:val="sr-Latn-BA"/>
        </w:rPr>
      </w:pPr>
      <w:r w:rsidRPr="00100C90">
        <w:rPr>
          <w:lang w:val="sr-Cyrl-BA"/>
        </w:rPr>
        <w:t>Факултет</w:t>
      </w:r>
      <w:r w:rsidRPr="00100C90">
        <w:rPr>
          <w:lang w:val="sr-Latn-BA"/>
        </w:rPr>
        <w:t xml:space="preserve"> дјелује у више научних области, што је основна претпоставка за мултидисциплинарна</w:t>
      </w:r>
      <w:r>
        <w:rPr>
          <w:lang w:val="sr-Cyrl-BA"/>
        </w:rPr>
        <w:t xml:space="preserve"> </w:t>
      </w:r>
      <w:r w:rsidRPr="00100C90">
        <w:rPr>
          <w:lang w:val="sr-Latn-BA"/>
        </w:rPr>
        <w:t>и интердисциплинарна истраживања;</w:t>
      </w:r>
    </w:p>
    <w:p w:rsidR="00100C90" w:rsidRPr="00100C90" w:rsidRDefault="00100C90" w:rsidP="00100C90">
      <w:pPr>
        <w:pStyle w:val="ListParagraph"/>
        <w:numPr>
          <w:ilvl w:val="0"/>
          <w:numId w:val="43"/>
        </w:numPr>
        <w:jc w:val="both"/>
        <w:rPr>
          <w:lang w:val="sr-Latn-BA"/>
        </w:rPr>
      </w:pPr>
      <w:r w:rsidRPr="00100C90">
        <w:rPr>
          <w:lang w:val="sr-Latn-BA"/>
        </w:rPr>
        <w:t xml:space="preserve">Постоје реалне потребе за провођење научних истраживања ради побољшања </w:t>
      </w:r>
      <w:r w:rsidRPr="00100C90">
        <w:rPr>
          <w:lang w:val="sr-Cyrl-BA"/>
        </w:rPr>
        <w:t xml:space="preserve">безбједносне позиције </w:t>
      </w:r>
      <w:r w:rsidRPr="00100C90">
        <w:rPr>
          <w:lang w:val="sr-Latn-BA"/>
        </w:rPr>
        <w:t>Републике Српске и БиХ;</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систематичан и интегрисан развој наставног, образовног и научно-истраживачког рада;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СЛАБОСТИ</w:t>
      </w:r>
    </w:p>
    <w:p w:rsidR="00100C90" w:rsidRPr="00100C90" w:rsidRDefault="00100C90" w:rsidP="00100C90">
      <w:pPr>
        <w:jc w:val="both"/>
        <w:rPr>
          <w:rFonts w:ascii="Times New Roman" w:hAnsi="Times New Roman" w:cs="Times New Roman"/>
          <w:lang w:val="sr-Latn-BA"/>
        </w:rPr>
      </w:pPr>
    </w:p>
    <w:p w:rsidR="00100C90" w:rsidRDefault="00100C90" w:rsidP="00100C90">
      <w:pPr>
        <w:pStyle w:val="ListParagraph"/>
        <w:numPr>
          <w:ilvl w:val="0"/>
          <w:numId w:val="44"/>
        </w:numPr>
        <w:jc w:val="both"/>
        <w:rPr>
          <w:lang w:val="sr-Latn-BA"/>
        </w:rPr>
      </w:pPr>
      <w:r w:rsidRPr="00100C90">
        <w:rPr>
          <w:lang w:val="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неразрађени механизми мотивације наставника и сарадника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недовољан број националних и међународних научно-истраживачких пројеката и недовољан број развојно</w:t>
      </w:r>
      <w:r w:rsidRPr="00100C90">
        <w:rPr>
          <w:lang w:val="sr-Cyrl-BA"/>
        </w:rPr>
        <w:t xml:space="preserve"> </w:t>
      </w:r>
      <w:r w:rsidRPr="00100C90">
        <w:rPr>
          <w:lang w:val="sr-Latn-BA"/>
        </w:rPr>
        <w:t>-</w:t>
      </w:r>
      <w:r w:rsidRPr="00100C90">
        <w:rPr>
          <w:lang w:val="sr-Cyrl-BA"/>
        </w:rPr>
        <w:t xml:space="preserve"> </w:t>
      </w:r>
      <w:r w:rsidRPr="00100C90">
        <w:rPr>
          <w:lang w:val="sr-Latn-BA"/>
        </w:rPr>
        <w:t xml:space="preserve">истраживачких пројеката </w:t>
      </w:r>
      <w:r w:rsidRPr="00100C90">
        <w:rPr>
          <w:lang w:val="sr-Cyrl-BA"/>
        </w:rPr>
        <w:t>из области безбједности</w:t>
      </w:r>
      <w:r w:rsidRPr="00100C90">
        <w:rPr>
          <w:lang w:val="sr-Latn-BA"/>
        </w:rPr>
        <w:t xml:space="preserve"> у Републици Српској и БиХ;</w:t>
      </w:r>
    </w:p>
    <w:p w:rsidR="00100C90" w:rsidRDefault="00100C90" w:rsidP="00100C90">
      <w:pPr>
        <w:pStyle w:val="ListParagraph"/>
        <w:numPr>
          <w:ilvl w:val="0"/>
          <w:numId w:val="44"/>
        </w:numPr>
        <w:jc w:val="both"/>
        <w:rPr>
          <w:lang w:val="sr-Latn-BA"/>
        </w:rPr>
      </w:pPr>
      <w:r w:rsidRPr="00100C90">
        <w:rPr>
          <w:lang w:val="sr-Latn-BA"/>
        </w:rPr>
        <w:t>недовољна доступност библиотечког фонда и база података дигиталних библиотека</w:t>
      </w:r>
    </w:p>
    <w:p w:rsidR="00100C90" w:rsidRDefault="00100C90" w:rsidP="00100C90">
      <w:pPr>
        <w:pStyle w:val="ListParagraph"/>
        <w:numPr>
          <w:ilvl w:val="0"/>
          <w:numId w:val="44"/>
        </w:numPr>
        <w:jc w:val="both"/>
        <w:rPr>
          <w:lang w:val="sr-Latn-BA"/>
        </w:rPr>
      </w:pPr>
      <w:r w:rsidRPr="00100C90">
        <w:rPr>
          <w:lang w:val="sr-Latn-BA"/>
        </w:rPr>
        <w:t>недостатан број научно-истраживачких публикација у индексираним часописима (СС, 8С1 индекси), осталим индексираним међународним часописима и референтним конференцијама;</w:t>
      </w:r>
    </w:p>
    <w:p w:rsidR="00100C90" w:rsidRPr="00100C90" w:rsidRDefault="00100C90" w:rsidP="00100C90">
      <w:pPr>
        <w:pStyle w:val="ListParagraph"/>
        <w:numPr>
          <w:ilvl w:val="0"/>
          <w:numId w:val="44"/>
        </w:numPr>
        <w:jc w:val="both"/>
        <w:rPr>
          <w:lang w:val="sr-Latn-BA"/>
        </w:rPr>
      </w:pPr>
      <w:r w:rsidRPr="00100C90">
        <w:rPr>
          <w:lang w:val="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100C90" w:rsidRDefault="00100C90" w:rsidP="00100C90">
      <w:pPr>
        <w:jc w:val="both"/>
        <w:rPr>
          <w:rFonts w:ascii="Times New Roman" w:hAnsi="Times New Roman" w:cs="Times New Roman"/>
          <w:lang w:val="sr-Latn-BA"/>
        </w:rPr>
      </w:pPr>
    </w:p>
    <w:p w:rsidR="00F84D12" w:rsidRDefault="00F84D12" w:rsidP="00100C90">
      <w:pPr>
        <w:jc w:val="both"/>
        <w:rPr>
          <w:rFonts w:ascii="Times New Roman" w:hAnsi="Times New Roman" w:cs="Times New Roman"/>
          <w:lang w:val="sr-Latn-BA"/>
        </w:rPr>
      </w:pPr>
    </w:p>
    <w:p w:rsidR="00F84D12" w:rsidRPr="00100C90" w:rsidRDefault="00F84D12"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lastRenderedPageBreak/>
        <w:t>ПРИЛИКЕ - ШАНСЕ</w:t>
      </w:r>
    </w:p>
    <w:p w:rsidR="00100C90" w:rsidRPr="00100C90" w:rsidRDefault="00100C90" w:rsidP="00100C90">
      <w:pPr>
        <w:pStyle w:val="ListParagraph"/>
        <w:numPr>
          <w:ilvl w:val="0"/>
          <w:numId w:val="45"/>
        </w:numPr>
        <w:jc w:val="both"/>
        <w:rPr>
          <w:lang w:val="sr-Latn-BA"/>
        </w:rPr>
      </w:pPr>
      <w:r w:rsidRPr="00100C90">
        <w:rPr>
          <w:lang w:val="sr-Latn-BA"/>
        </w:rPr>
        <w:t>интензивније прикључивање међународним нучно-истраживачким пројектима подржаним фондовима Европске комисије (РР7, С08Т, ЕиКЕКА...);</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другим </w:t>
      </w:r>
      <w:r w:rsidRPr="00100C90">
        <w:rPr>
          <w:lang w:val="sr-Cyrl-BA"/>
        </w:rPr>
        <w:t>факултетима</w:t>
      </w:r>
      <w:r w:rsidRPr="00100C90">
        <w:rPr>
          <w:lang w:val="sr-Latn-BA"/>
        </w:rPr>
        <w:t xml:space="preserve"> у окружењу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релевантним иностраним </w:t>
      </w:r>
      <w:r w:rsidRPr="00100C90">
        <w:rPr>
          <w:lang w:val="sr-Cyrl-BA"/>
        </w:rPr>
        <w:t>факултетима</w:t>
      </w:r>
      <w:r w:rsidRPr="00100C90">
        <w:rPr>
          <w:lang w:val="sr-Latn-BA"/>
        </w:rPr>
        <w:t xml:space="preserve">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ефикасније коришћење националних пројеката</w:t>
      </w:r>
      <w:r w:rsidRPr="00100C90">
        <w:rPr>
          <w:lang w:val="sr-Cyrl-BA"/>
        </w:rPr>
        <w:t xml:space="preserve"> из области безбједности</w:t>
      </w:r>
      <w:r w:rsidRPr="00100C90">
        <w:rPr>
          <w:lang w:val="sr-Latn-BA"/>
        </w:rPr>
        <w:t xml:space="preserve">, те јаче повезивање с </w:t>
      </w:r>
      <w:r w:rsidRPr="00100C90">
        <w:rPr>
          <w:lang w:val="sr-Cyrl-BA"/>
        </w:rPr>
        <w:t xml:space="preserve">безбједносним структурама у РС и Бих и </w:t>
      </w:r>
      <w:r w:rsidRPr="00100C90">
        <w:rPr>
          <w:lang w:val="sr-Latn-BA"/>
        </w:rPr>
        <w:t xml:space="preserve"> истраживачко-развојним пројектима</w:t>
      </w:r>
      <w:r w:rsidRPr="00100C90">
        <w:rPr>
          <w:lang w:val="sr-Cyrl-BA"/>
        </w:rPr>
        <w:t xml:space="preserve"> из наведене области</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већа доступност међународних стипендија и олакшана мобилност;</w:t>
      </w:r>
    </w:p>
    <w:p w:rsidR="00100C90" w:rsidRPr="00100C90" w:rsidRDefault="00100C90" w:rsidP="00100C90">
      <w:pPr>
        <w:pStyle w:val="ListParagraph"/>
        <w:numPr>
          <w:ilvl w:val="0"/>
          <w:numId w:val="45"/>
        </w:numPr>
        <w:jc w:val="both"/>
        <w:rPr>
          <w:lang w:val="sr-Latn-BA"/>
        </w:rPr>
      </w:pPr>
      <w:r w:rsidRPr="00100C90">
        <w:rPr>
          <w:lang w:val="sr-Latn-BA"/>
        </w:rPr>
        <w:t xml:space="preserve">потреба за научним рјешавањем глобалних </w:t>
      </w:r>
      <w:r w:rsidRPr="00100C90">
        <w:rPr>
          <w:lang w:val="sr-Cyrl-BA"/>
        </w:rPr>
        <w:t>безбједносних проблема и изазова</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све већа институционализација научно-истраживачког рада;</w:t>
      </w:r>
    </w:p>
    <w:p w:rsidR="00100C90" w:rsidRDefault="00100C90" w:rsidP="00100C90">
      <w:pPr>
        <w:pStyle w:val="ListParagraph"/>
        <w:numPr>
          <w:ilvl w:val="0"/>
          <w:numId w:val="45"/>
        </w:numPr>
        <w:jc w:val="both"/>
        <w:rPr>
          <w:lang w:val="sr-Latn-BA"/>
        </w:rPr>
      </w:pPr>
      <w:r w:rsidRPr="00100C90">
        <w:rPr>
          <w:lang w:val="sr-Latn-BA"/>
        </w:rPr>
        <w:t>сталност и континуираност промјена које долазе из окружења.</w:t>
      </w:r>
    </w:p>
    <w:p w:rsidR="00100C90" w:rsidRPr="00100C90" w:rsidRDefault="00100C90" w:rsidP="00100C90">
      <w:pPr>
        <w:pStyle w:val="ListParagraph"/>
        <w:ind w:left="1460"/>
        <w:jc w:val="both"/>
        <w:rPr>
          <w:lang w:val="sr-Latn-BA"/>
        </w:rPr>
      </w:pPr>
    </w:p>
    <w:p w:rsid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ПРИЈЕТЊЕ - ОПАСНОСТИ</w:t>
      </w:r>
    </w:p>
    <w:p w:rsidR="00100C90" w:rsidRPr="00100C90" w:rsidRDefault="00100C90" w:rsidP="00100C90">
      <w:pPr>
        <w:jc w:val="both"/>
        <w:rPr>
          <w:rFonts w:ascii="Times New Roman" w:hAnsi="Times New Roman" w:cs="Times New Roman"/>
          <w:b/>
          <w:lang w:val="sr-Latn-BA"/>
        </w:rPr>
      </w:pPr>
    </w:p>
    <w:p w:rsidR="00100C90" w:rsidRPr="00100C90" w:rsidRDefault="00100C90" w:rsidP="00100C90">
      <w:pPr>
        <w:pStyle w:val="ListParagraph"/>
        <w:numPr>
          <w:ilvl w:val="0"/>
          <w:numId w:val="46"/>
        </w:numPr>
        <w:jc w:val="both"/>
        <w:rPr>
          <w:lang w:val="sr-Latn-BA"/>
        </w:rPr>
      </w:pPr>
      <w:r w:rsidRPr="00100C90">
        <w:rPr>
          <w:lang w:val="sr-Latn-BA"/>
        </w:rPr>
        <w:t>непостојање и/или спорост успоставе и примјене законског регулисања научноистраживачке истраживачке дјелатности на свим нивоима власти;</w:t>
      </w:r>
    </w:p>
    <w:p w:rsidR="00100C90" w:rsidRPr="00100C90" w:rsidRDefault="00100C90" w:rsidP="00100C90">
      <w:pPr>
        <w:pStyle w:val="ListParagraph"/>
        <w:numPr>
          <w:ilvl w:val="0"/>
          <w:numId w:val="46"/>
        </w:numPr>
        <w:jc w:val="both"/>
        <w:rPr>
          <w:lang w:val="sr-Latn-BA"/>
        </w:rPr>
      </w:pPr>
      <w:r w:rsidRPr="00100C90">
        <w:rPr>
          <w:lang w:val="sr-Latn-BA"/>
        </w:rPr>
        <w:t>недоступност и мањак финансијских средстава за истраживања која долазе из буџета;</w:t>
      </w:r>
    </w:p>
    <w:p w:rsidR="00100C90" w:rsidRPr="00100C90" w:rsidRDefault="00100C90" w:rsidP="00100C90">
      <w:pPr>
        <w:pStyle w:val="ListParagraph"/>
        <w:numPr>
          <w:ilvl w:val="0"/>
          <w:numId w:val="46"/>
        </w:numPr>
        <w:jc w:val="both"/>
        <w:rPr>
          <w:lang w:val="sr-Latn-BA"/>
        </w:rPr>
      </w:pPr>
      <w:r w:rsidRPr="00100C90">
        <w:rPr>
          <w:lang w:val="sr-Latn-BA"/>
        </w:rPr>
        <w:t>непостојање финансијски подржаних државних</w:t>
      </w:r>
      <w:r w:rsidRPr="00100C90">
        <w:rPr>
          <w:lang w:val="sr-Cyrl-BA"/>
        </w:rPr>
        <w:t>,</w:t>
      </w:r>
      <w:r w:rsidRPr="00100C90">
        <w:rPr>
          <w:lang w:val="sr-Latn-BA"/>
        </w:rPr>
        <w:t xml:space="preserve"> билатералних научно-техничких споразума између Босне и Херцеговине и осталих држава - изузетак је Република Словенија;</w:t>
      </w:r>
    </w:p>
    <w:p w:rsidR="00100C90" w:rsidRPr="00100C90" w:rsidRDefault="00100C90" w:rsidP="00100C90">
      <w:pPr>
        <w:pStyle w:val="ListParagraph"/>
        <w:numPr>
          <w:ilvl w:val="0"/>
          <w:numId w:val="46"/>
        </w:numPr>
        <w:jc w:val="both"/>
        <w:rPr>
          <w:lang w:val="sr-Latn-BA"/>
        </w:rPr>
      </w:pPr>
      <w:r w:rsidRPr="00100C90">
        <w:rPr>
          <w:lang w:val="sr-Latn-BA"/>
        </w:rPr>
        <w:t xml:space="preserve">недовољна заинтересованост </w:t>
      </w:r>
      <w:r>
        <w:rPr>
          <w:lang w:val="sr-Cyrl-BA"/>
        </w:rPr>
        <w:t xml:space="preserve">за </w:t>
      </w:r>
      <w:r w:rsidRPr="00100C90">
        <w:rPr>
          <w:lang w:val="sr-Latn-BA"/>
        </w:rPr>
        <w:t>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истраживачке пројекте;</w:t>
      </w:r>
    </w:p>
    <w:p w:rsidR="00100C90" w:rsidRPr="00100C90" w:rsidRDefault="00100C90" w:rsidP="00100C90">
      <w:pPr>
        <w:pStyle w:val="ListParagraph"/>
        <w:numPr>
          <w:ilvl w:val="0"/>
          <w:numId w:val="46"/>
        </w:numPr>
        <w:jc w:val="both"/>
        <w:rPr>
          <w:lang w:val="sr-Latn-BA"/>
        </w:rPr>
      </w:pPr>
      <w:r w:rsidRPr="00100C90">
        <w:rPr>
          <w:lang w:val="sr-Latn-BA"/>
        </w:rPr>
        <w:t>недовољна отвореност за 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истраживачки рад;</w:t>
      </w:r>
    </w:p>
    <w:p w:rsidR="00100C90" w:rsidRPr="00100C90" w:rsidRDefault="00100C90" w:rsidP="00100C90">
      <w:pPr>
        <w:pStyle w:val="ListParagraph"/>
        <w:numPr>
          <w:ilvl w:val="0"/>
          <w:numId w:val="46"/>
        </w:numPr>
        <w:jc w:val="both"/>
        <w:rPr>
          <w:lang w:val="sr-Latn-BA"/>
        </w:rPr>
      </w:pPr>
      <w:r w:rsidRPr="00100C90">
        <w:rPr>
          <w:lang w:val="sr-Latn-BA"/>
        </w:rPr>
        <w:t>неефикасност у евроатлантским интеграцијама,</w:t>
      </w:r>
      <w:r w:rsidRPr="00100C90">
        <w:rPr>
          <w:lang w:val="sr-Cyrl-BA"/>
        </w:rPr>
        <w:t xml:space="preserve"> </w:t>
      </w:r>
      <w:r w:rsidRPr="00100C90">
        <w:rPr>
          <w:lang w:val="sr-Latn-BA"/>
        </w:rPr>
        <w:t>те имиџ “неуређене и</w:t>
      </w:r>
      <w:r w:rsidRPr="00100C90">
        <w:rPr>
          <w:lang w:val="sr-Cyrl-BA"/>
        </w:rPr>
        <w:t xml:space="preserve"> </w:t>
      </w:r>
      <w:r w:rsidRPr="00100C90">
        <w:rPr>
          <w:lang w:val="sr-Latn-BA"/>
        </w:rPr>
        <w:t xml:space="preserve">нестабилне“ државе, реално оставља домаће истраживаче, научнике и </w:t>
      </w:r>
      <w:r w:rsidRPr="00100C90">
        <w:rPr>
          <w:lang w:val="sr-Cyrl-BA"/>
        </w:rPr>
        <w:t>Факултет</w:t>
      </w:r>
      <w:r w:rsidRPr="00100C90">
        <w:rPr>
          <w:lang w:val="sr-Latn-BA"/>
        </w:rPr>
        <w:t xml:space="preserve"> ван главних научно</w:t>
      </w:r>
      <w:r w:rsidRPr="00100C90">
        <w:rPr>
          <w:lang w:val="sr-Cyrl-BA"/>
        </w:rPr>
        <w:t xml:space="preserve"> </w:t>
      </w:r>
      <w:r w:rsidRPr="00100C90">
        <w:rPr>
          <w:lang w:val="sr-Latn-BA"/>
        </w:rPr>
        <w:t>-</w:t>
      </w:r>
      <w:r w:rsidRPr="00100C90">
        <w:rPr>
          <w:lang w:val="sr-Cyrl-BA"/>
        </w:rPr>
        <w:t xml:space="preserve"> </w:t>
      </w:r>
      <w:r w:rsidRPr="00100C90">
        <w:rPr>
          <w:lang w:val="sr-Latn-BA"/>
        </w:rPr>
        <w:t>технолошких и финансијских европских кретања.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100C90">
        <w:rPr>
          <w:rFonts w:ascii="Times New Roman" w:hAnsi="Times New Roman" w:cs="Times New Roman"/>
          <w:lang w:val="sr-Cyrl-BA"/>
        </w:rPr>
        <w:t xml:space="preserve">Факуктета </w:t>
      </w:r>
      <w:r w:rsidRPr="00100C90">
        <w:rPr>
          <w:rFonts w:ascii="Times New Roman" w:hAnsi="Times New Roman" w:cs="Times New Roman"/>
          <w:lang w:val="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100C90" w:rsidRPr="00100C90" w:rsidRDefault="00100C90" w:rsidP="00100C90">
      <w:pPr>
        <w:jc w:val="both"/>
        <w:rPr>
          <w:rFonts w:ascii="Times New Roman" w:hAnsi="Times New Roman" w:cs="Times New Roman"/>
          <w:lang w:val="sr-Cyrl-BA"/>
        </w:rPr>
      </w:pPr>
    </w:p>
    <w:p w:rsidR="00100C90" w:rsidRPr="00100C90" w:rsidRDefault="00B5657F" w:rsidP="00B5657F">
      <w:pPr>
        <w:pStyle w:val="Heading2"/>
        <w:rPr>
          <w:rFonts w:eastAsia="Times New Roman"/>
          <w:lang w:val="sr-Cyrl-BA" w:eastAsia="sr-Latn-BA"/>
        </w:rPr>
      </w:pPr>
      <w:bookmarkStart w:id="57" w:name="_Toc182821340"/>
      <w:bookmarkStart w:id="58" w:name="_Toc183679636"/>
      <w:r>
        <w:rPr>
          <w:rFonts w:eastAsia="Times New Roman"/>
          <w:lang w:val="sr-Cyrl-BA" w:eastAsia="sr-Latn-BA"/>
        </w:rPr>
        <w:t xml:space="preserve">4.1. </w:t>
      </w:r>
      <w:r w:rsidR="00100C90" w:rsidRPr="00100C90">
        <w:rPr>
          <w:rFonts w:eastAsia="Times New Roman"/>
          <w:lang w:val="sr-Cyrl-BA" w:eastAsia="sr-Latn-BA"/>
        </w:rPr>
        <w:t>Упис студената</w:t>
      </w:r>
      <w:bookmarkEnd w:id="57"/>
      <w:bookmarkEnd w:id="58"/>
    </w:p>
    <w:p w:rsidR="00100C90" w:rsidRPr="00100C90" w:rsidRDefault="00100C90" w:rsidP="00100C90">
      <w:pPr>
        <w:tabs>
          <w:tab w:val="left" w:pos="737"/>
        </w:tabs>
        <w:jc w:val="both"/>
        <w:rPr>
          <w:rFonts w:ascii="Times New Roman" w:eastAsia="Times New Roman" w:hAnsi="Times New Roman" w:cs="Times New Roman"/>
          <w:color w:val="FF0000"/>
          <w:spacing w:val="1"/>
          <w:lang w:val="sr-Cyrl-BA"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B5657F">
        <w:rPr>
          <w:rFonts w:ascii="Times New Roman" w:eastAsia="Times New Roman" w:hAnsi="Times New Roman" w:cs="Times New Roman"/>
          <w:color w:val="000000"/>
          <w:spacing w:val="1"/>
          <w:lang w:val="sr-Cyrl-BA" w:eastAsia="sr-Latn-BA"/>
        </w:rPr>
        <w:t xml:space="preserve"> на студијски програм</w:t>
      </w:r>
      <w:r w:rsidR="00B5657F" w:rsidRPr="00B5657F">
        <w:rPr>
          <w:rFonts w:ascii="Times New Roman" w:eastAsia="Times New Roman" w:hAnsi="Times New Roman" w:cs="Times New Roman"/>
          <w:color w:val="000000"/>
          <w:spacing w:val="1"/>
          <w:lang w:val="sr-Cyrl-BA" w:eastAsia="sr-Latn-BA"/>
        </w:rPr>
        <w:t xml:space="preserve"> Безбједност и криминалистика </w:t>
      </w:r>
      <w:r w:rsidR="009E1E43">
        <w:rPr>
          <w:rFonts w:ascii="Times New Roman" w:eastAsia="Times New Roman" w:hAnsi="Times New Roman" w:cs="Times New Roman"/>
          <w:color w:val="000000"/>
          <w:spacing w:val="1"/>
          <w:lang w:val="sr-Cyrl-BA" w:eastAsia="sr-Latn-BA"/>
        </w:rPr>
        <w:t>60</w:t>
      </w:r>
      <w:r w:rsidR="00B5657F" w:rsidRPr="00B5657F">
        <w:rPr>
          <w:rFonts w:ascii="Times New Roman" w:eastAsia="Times New Roman" w:hAnsi="Times New Roman" w:cs="Times New Roman"/>
          <w:color w:val="000000"/>
          <w:spacing w:val="1"/>
          <w:lang w:val="sr-Cyrl-BA" w:eastAsia="sr-Latn-BA"/>
        </w:rPr>
        <w:t xml:space="preserve"> ECTS</w:t>
      </w:r>
      <w:r w:rsidRPr="00B5657F">
        <w:rPr>
          <w:rFonts w:ascii="Times New Roman" w:eastAsia="Times New Roman" w:hAnsi="Times New Roman" w:cs="Times New Roman"/>
          <w:color w:val="000000"/>
          <w:spacing w:val="1"/>
          <w:lang w:val="sr-Cyrl-BA" w:eastAsia="sr-Latn-BA"/>
        </w:rPr>
        <w:t>.</w:t>
      </w: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једнакост студената у приступу </w:t>
      </w:r>
      <w:r w:rsidR="00B5657F" w:rsidRPr="00B5657F">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9E1E43">
        <w:rPr>
          <w:rFonts w:ascii="Times New Roman" w:eastAsia="Times New Roman" w:hAnsi="Times New Roman" w:cs="Times New Roman"/>
          <w:color w:val="000000"/>
          <w:spacing w:val="1"/>
          <w:lang w:val="sr-Latn-BA" w:eastAsia="sr-Latn-BA"/>
        </w:rPr>
        <w:t>60</w:t>
      </w:r>
      <w:r w:rsidR="00B5657F" w:rsidRPr="00B5657F">
        <w:rPr>
          <w:rFonts w:ascii="Times New Roman" w:eastAsia="Times New Roman" w:hAnsi="Times New Roman" w:cs="Times New Roman"/>
          <w:color w:val="000000"/>
          <w:spacing w:val="1"/>
          <w:lang w:val="sr-Latn-BA" w:eastAsia="sr-Latn-BA"/>
        </w:rPr>
        <w:t xml:space="preserve">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Сенат Универзитета доноси одлуку о расписивању конкурса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w:t>
      </w:r>
      <w:r w:rsidR="009E1E43">
        <w:rPr>
          <w:rFonts w:ascii="Times New Roman" w:eastAsia="Times New Roman" w:hAnsi="Times New Roman" w:cs="Times New Roman"/>
          <w:color w:val="000000"/>
          <w:spacing w:val="1"/>
          <w:lang w:val="sr-Latn-BA" w:eastAsia="sr-Latn-BA"/>
        </w:rPr>
        <w:t>60</w:t>
      </w:r>
      <w:r w:rsidR="00B5657F" w:rsidRPr="00B5657F">
        <w:rPr>
          <w:rFonts w:ascii="Times New Roman" w:eastAsia="Times New Roman" w:hAnsi="Times New Roman" w:cs="Times New Roman"/>
          <w:color w:val="000000"/>
          <w:spacing w:val="1"/>
          <w:lang w:val="sr-Latn-BA" w:eastAsia="sr-Latn-BA"/>
        </w:rPr>
        <w:t xml:space="preserve">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а коначно одобравање даје</w:t>
      </w:r>
      <w:r w:rsidRPr="00100C90">
        <w:rPr>
          <w:rFonts w:ascii="Times New Roman" w:eastAsia="Times New Roman" w:hAnsi="Times New Roman" w:cs="Times New Roman"/>
          <w:color w:val="000000"/>
          <w:spacing w:val="1"/>
          <w:lang w:val="sr-Cyrl-BA" w:eastAsia="sr-Latn-BA"/>
        </w:rPr>
        <w:t xml:space="preserve"> Министарств</w:t>
      </w:r>
      <w:r w:rsidR="00F84D12">
        <w:rPr>
          <w:rFonts w:ascii="Times New Roman" w:eastAsia="Times New Roman" w:hAnsi="Times New Roman" w:cs="Times New Roman"/>
          <w:color w:val="000000"/>
          <w:spacing w:val="1"/>
          <w:lang w:val="sr-Cyrl-BA" w:eastAsia="sr-Latn-BA"/>
        </w:rPr>
        <w:t xml:space="preserve">о за научно  технолошки развој и </w:t>
      </w:r>
      <w:r w:rsidRPr="00100C90">
        <w:rPr>
          <w:rFonts w:ascii="Times New Roman" w:eastAsia="Times New Roman" w:hAnsi="Times New Roman" w:cs="Times New Roman"/>
          <w:color w:val="000000"/>
          <w:spacing w:val="1"/>
          <w:lang w:val="sr-Cyrl-BA" w:eastAsia="sr-Latn-BA"/>
        </w:rPr>
        <w:t>високо образовање</w:t>
      </w:r>
      <w:r w:rsidRPr="00100C90">
        <w:rPr>
          <w:rFonts w:ascii="Times New Roman" w:eastAsia="Times New Roman" w:hAnsi="Times New Roman" w:cs="Times New Roman"/>
          <w:color w:val="000000"/>
          <w:spacing w:val="1"/>
          <w:lang w:val="sr-Latn-BA" w:eastAsia="sr-Latn-BA"/>
        </w:rPr>
        <w:t xml:space="preserve">, односно Влада РС. Конкурс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w:t>
      </w:r>
      <w:r w:rsidR="00B5657F" w:rsidRPr="00B5657F">
        <w:rPr>
          <w:rFonts w:ascii="Times New Roman" w:eastAsia="Times New Roman" w:hAnsi="Times New Roman" w:cs="Times New Roman"/>
          <w:color w:val="000000"/>
          <w:spacing w:val="1"/>
          <w:lang w:val="sr-Latn-BA" w:eastAsia="sr-Latn-BA"/>
        </w:rPr>
        <w:lastRenderedPageBreak/>
        <w:t xml:space="preserve">Безбједност и криминалистика </w:t>
      </w:r>
      <w:r w:rsidR="009E1E43">
        <w:rPr>
          <w:rFonts w:ascii="Times New Roman" w:eastAsia="Times New Roman" w:hAnsi="Times New Roman" w:cs="Times New Roman"/>
          <w:color w:val="000000"/>
          <w:spacing w:val="1"/>
          <w:lang w:val="sr-Latn-BA" w:eastAsia="sr-Latn-BA"/>
        </w:rPr>
        <w:t>60</w:t>
      </w:r>
      <w:r w:rsidR="00B5657F" w:rsidRPr="00B5657F">
        <w:rPr>
          <w:rFonts w:ascii="Times New Roman" w:eastAsia="Times New Roman" w:hAnsi="Times New Roman" w:cs="Times New Roman"/>
          <w:color w:val="000000"/>
          <w:spacing w:val="1"/>
          <w:lang w:val="sr-Latn-BA" w:eastAsia="sr-Latn-BA"/>
        </w:rPr>
        <w:t xml:space="preserve"> ECTS </w:t>
      </w:r>
      <w:r w:rsidRPr="00100C90">
        <w:rPr>
          <w:rFonts w:ascii="Times New Roman" w:eastAsia="Times New Roman" w:hAnsi="Times New Roman" w:cs="Times New Roman"/>
          <w:color w:val="000000"/>
          <w:spacing w:val="1"/>
          <w:lang w:val="sr-Latn-BA" w:eastAsia="sr-Latn-BA"/>
        </w:rPr>
        <w:t>јавно се објављује.</w:t>
      </w:r>
    </w:p>
    <w:p w:rsidR="008E51B3" w:rsidRDefault="00100C90" w:rsidP="008E51B3">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Студенти који су примљени и уписани на</w:t>
      </w:r>
      <w:r w:rsidR="00B5657F">
        <w:rPr>
          <w:rFonts w:ascii="Times New Roman" w:eastAsia="Times New Roman" w:hAnsi="Times New Roman" w:cs="Times New Roman"/>
          <w:color w:val="000000"/>
          <w:spacing w:val="1"/>
          <w:lang w:val="sr-Cyrl-BA" w:eastAsia="sr-Latn-BA"/>
        </w:rPr>
        <w:t xml:space="preserve"> овај студијски програм</w:t>
      </w:r>
      <w:r w:rsidR="00B5657F">
        <w:rPr>
          <w:rFonts w:ascii="Times New Roman" w:eastAsia="Times New Roman" w:hAnsi="Times New Roman" w:cs="Times New Roman"/>
          <w:color w:val="000000"/>
          <w:spacing w:val="1"/>
          <w:lang w:val="sr-Latn-BA" w:eastAsia="sr-Latn-BA"/>
        </w:rPr>
        <w:t xml:space="preserve"> </w:t>
      </w:r>
      <w:r w:rsidRPr="00100C90">
        <w:rPr>
          <w:rFonts w:ascii="Times New Roman" w:eastAsia="Times New Roman" w:hAnsi="Times New Roman" w:cs="Times New Roman"/>
          <w:color w:val="000000"/>
          <w:spacing w:val="1"/>
          <w:lang w:val="sr-Latn-BA" w:eastAsia="sr-Latn-BA"/>
        </w:rPr>
        <w:t xml:space="preserve">улазе у уговорни однос са </w:t>
      </w:r>
      <w:r w:rsidRPr="00100C90">
        <w:rPr>
          <w:rFonts w:ascii="Times New Roman" w:eastAsia="Times New Roman" w:hAnsi="Times New Roman" w:cs="Times New Roman"/>
          <w:color w:val="000000"/>
          <w:spacing w:val="1"/>
          <w:lang w:val="sr-Cyrl-BA" w:eastAsia="sr-Latn-BA"/>
        </w:rPr>
        <w:t>Факултетом, односно Универзитетом</w:t>
      </w:r>
      <w:r w:rsidRPr="00100C90">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Pr="00100C90">
        <w:rPr>
          <w:rFonts w:ascii="Times New Roman" w:eastAsia="Times New Roman" w:hAnsi="Times New Roman" w:cs="Times New Roman"/>
          <w:color w:val="000000"/>
          <w:spacing w:val="1"/>
          <w:lang w:val="sr-Cyrl-BA" w:eastAsia="sr-Latn-BA"/>
        </w:rPr>
        <w:t xml:space="preserve"> Декан Факултета</w:t>
      </w:r>
      <w:r w:rsidRPr="00100C90">
        <w:rPr>
          <w:rFonts w:ascii="Times New Roman" w:eastAsia="Times New Roman" w:hAnsi="Times New Roman" w:cs="Times New Roman"/>
          <w:color w:val="000000"/>
          <w:spacing w:val="1"/>
          <w:lang w:val="sr-Latn-BA" w:eastAsia="sr-Latn-BA"/>
        </w:rPr>
        <w:t>. Након уписа на Факултет, студенту се издаје студентска књижица (индекс).</w:t>
      </w:r>
      <w:r w:rsidR="00137F17">
        <w:rPr>
          <w:rFonts w:ascii="Times New Roman" w:eastAsia="Times New Roman" w:hAnsi="Times New Roman" w:cs="Times New Roman"/>
          <w:color w:val="000000"/>
          <w:spacing w:val="1"/>
          <w:lang w:val="sr-Cyrl-BA" w:eastAsia="sr-Latn-BA"/>
        </w:rPr>
        <w:t xml:space="preserve">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Pr="00100C90">
        <w:rPr>
          <w:rFonts w:ascii="Times New Roman" w:eastAsia="Times New Roman" w:hAnsi="Times New Roman" w:cs="Times New Roman"/>
          <w:color w:val="000000"/>
          <w:spacing w:val="1"/>
          <w:lang w:val="sr-Cyrl-BA" w:eastAsia="sr-Latn-BA"/>
        </w:rPr>
        <w:t>п</w:t>
      </w:r>
      <w:r w:rsidRPr="00100C90">
        <w:rPr>
          <w:rFonts w:ascii="Times New Roman" w:eastAsia="Times New Roman" w:hAnsi="Times New Roman" w:cs="Times New Roman"/>
          <w:color w:val="000000"/>
          <w:spacing w:val="1"/>
          <w:lang w:val="sr-Latn-BA" w:eastAsia="sr-Latn-BA"/>
        </w:rPr>
        <w:t xml:space="preserve">ријечава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100C90">
        <w:rPr>
          <w:rFonts w:ascii="Times New Roman" w:eastAsia="Times New Roman" w:hAnsi="Times New Roman" w:cs="Times New Roman"/>
          <w:color w:val="000000"/>
          <w:spacing w:val="1"/>
          <w:lang w:val="sr-Cyrl-BA" w:eastAsia="sr-Latn-BA"/>
        </w:rPr>
        <w:t>Факултету</w:t>
      </w:r>
      <w:r w:rsidRPr="00100C90">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E51B3" w:rsidRPr="00B5657F" w:rsidRDefault="008E51B3" w:rsidP="00B5657F">
      <w:pPr>
        <w:spacing w:after="539" w:line="274" w:lineRule="exact"/>
        <w:ind w:left="20" w:right="20"/>
        <w:jc w:val="both"/>
        <w:rPr>
          <w:rFonts w:ascii="Times New Roman" w:eastAsia="Times New Roman" w:hAnsi="Times New Roman" w:cs="Times New Roman"/>
          <w:color w:val="000000"/>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УСЛОВИ ЗА УПИС НА СТУДИЈСКИ ПРОГРАМ</w:t>
      </w:r>
      <w:r w:rsidR="00B5657F">
        <w:rPr>
          <w:rFonts w:ascii="Times New Roman" w:eastAsia="Times New Roman" w:hAnsi="Times New Roman" w:cs="Times New Roman"/>
          <w:color w:val="000000" w:themeColor="text1"/>
          <w:spacing w:val="1"/>
          <w:lang w:val="sr-Cyrl-BA" w:eastAsia="sr-Latn-BA"/>
        </w:rPr>
        <w:t xml:space="preserve"> БЕЗБЈЕДНОСТ И КРИМИНАЛИСТИКА </w:t>
      </w:r>
      <w:r w:rsidR="009E1E43">
        <w:rPr>
          <w:rFonts w:ascii="Times New Roman" w:eastAsia="Times New Roman" w:hAnsi="Times New Roman" w:cs="Times New Roman"/>
          <w:color w:val="000000" w:themeColor="text1"/>
          <w:spacing w:val="1"/>
          <w:lang w:val="sr-Cyrl-BA" w:eastAsia="sr-Latn-BA"/>
        </w:rPr>
        <w:t>60</w:t>
      </w:r>
      <w:r w:rsidR="00B5657F">
        <w:rPr>
          <w:rFonts w:ascii="Times New Roman" w:eastAsia="Times New Roman" w:hAnsi="Times New Roman" w:cs="Times New Roman"/>
          <w:color w:val="000000" w:themeColor="text1"/>
          <w:spacing w:val="1"/>
          <w:lang w:val="sr-Cyrl-BA" w:eastAsia="sr-Latn-BA"/>
        </w:rPr>
        <w:t xml:space="preserve"> </w:t>
      </w:r>
      <w:r w:rsidR="00B5657F">
        <w:rPr>
          <w:rFonts w:ascii="Times New Roman" w:eastAsia="Times New Roman" w:hAnsi="Times New Roman" w:cs="Times New Roman"/>
          <w:color w:val="000000" w:themeColor="text1"/>
          <w:spacing w:val="1"/>
          <w:lang w:val="sr-Latn-BA" w:eastAsia="sr-Latn-BA"/>
        </w:rPr>
        <w:t>ECTS</w:t>
      </w:r>
      <w:r w:rsidRPr="008E51B3">
        <w:rPr>
          <w:rFonts w:ascii="Times New Roman" w:eastAsia="Times New Roman" w:hAnsi="Times New Roman" w:cs="Times New Roman"/>
          <w:color w:val="000000" w:themeColor="text1"/>
          <w:spacing w:val="1"/>
          <w:lang w:val="sr-Latn-BA" w:eastAsia="sr-Latn-BA"/>
        </w:rPr>
        <w:t>:</w:t>
      </w:r>
    </w:p>
    <w:p w:rsidR="008E51B3" w:rsidRPr="008E51B3" w:rsidRDefault="00F84D12"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завршен први циклус студија</w:t>
      </w:r>
      <w:r>
        <w:rPr>
          <w:rFonts w:ascii="Times New Roman" w:eastAsia="Times New Roman" w:hAnsi="Times New Roman" w:cs="Times New Roman"/>
          <w:color w:val="000000" w:themeColor="text1"/>
          <w:spacing w:val="1"/>
          <w:lang w:val="sr-Cyrl-BA" w:eastAsia="sr-Latn-BA"/>
        </w:rPr>
        <w:t xml:space="preserve"> са просјечном оцјеном 8,00</w:t>
      </w:r>
      <w:r w:rsidR="008E51B3" w:rsidRPr="008E51B3">
        <w:rPr>
          <w:rFonts w:ascii="Times New Roman" w:eastAsia="Times New Roman" w:hAnsi="Times New Roman" w:cs="Times New Roman"/>
          <w:color w:val="000000" w:themeColor="text1"/>
          <w:spacing w:val="1"/>
          <w:lang w:val="sr-Latn-BA" w:eastAsia="sr-Latn-BA"/>
        </w:rPr>
        <w:t>;</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успјешно   положен   пријемни   испит,   односно   испит   за   проверу   склоности и способности;</w:t>
      </w:r>
    </w:p>
    <w:p w:rsid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општа здравствена способност.</w:t>
      </w:r>
    </w:p>
    <w:p w:rsidR="00F84D12" w:rsidRDefault="00F84D12" w:rsidP="00F84D12">
      <w:pPr>
        <w:widowControl/>
        <w:tabs>
          <w:tab w:val="right" w:pos="9049"/>
        </w:tabs>
        <w:ind w:right="20"/>
        <w:contextualSpacing/>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Студенти који су завршили студијски програм Безбједност и криминалистика у обиму од 240 </w:t>
      </w:r>
      <w:r>
        <w:rPr>
          <w:rFonts w:ascii="Times New Roman" w:eastAsia="Times New Roman" w:hAnsi="Times New Roman" w:cs="Times New Roman"/>
          <w:color w:val="000000" w:themeColor="text1"/>
          <w:spacing w:val="1"/>
          <w:lang w:val="sr-Latn-BA" w:eastAsia="sr-Latn-BA"/>
        </w:rPr>
        <w:t xml:space="preserve">ECTS </w:t>
      </w:r>
      <w:r>
        <w:rPr>
          <w:rFonts w:ascii="Times New Roman" w:eastAsia="Times New Roman" w:hAnsi="Times New Roman" w:cs="Times New Roman"/>
          <w:color w:val="000000" w:themeColor="text1"/>
          <w:spacing w:val="1"/>
          <w:lang w:val="sr-Cyrl-BA" w:eastAsia="sr-Latn-BA"/>
        </w:rPr>
        <w:t xml:space="preserve">бодова на Независном универзитету Бања Лука или другој високошколској установи, могу уписати прву годину овог студијског програма без обавезе полагања диференцијалних испита. </w:t>
      </w:r>
    </w:p>
    <w:p w:rsidR="00F84D12" w:rsidRPr="00F84D12" w:rsidRDefault="00F84D12" w:rsidP="00F84D12">
      <w:pPr>
        <w:widowControl/>
        <w:tabs>
          <w:tab w:val="right" w:pos="9049"/>
        </w:tabs>
        <w:ind w:right="20"/>
        <w:contextualSpacing/>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Услови за упис студената на прву годину другог циклуса студија одређени су Правилима о студирању на првом и другом циклусу студија Независног универтзитета Бања Лука. </w:t>
      </w:r>
      <w:hyperlink r:id="rId12" w:history="1">
        <w:r w:rsidRPr="00F84D12">
          <w:rPr>
            <w:rStyle w:val="Hyperlink"/>
            <w:rFonts w:ascii="Times New Roman" w:eastAsia="Times New Roman" w:hAnsi="Times New Roman" w:cs="Times New Roman"/>
            <w:spacing w:val="1"/>
            <w:lang w:val="sr-Cyrl-BA" w:eastAsia="sr-Latn-BA"/>
          </w:rPr>
          <w:t>https://nubl.org/wp-content/uploads/2023/05/pravila-studranja-na-prvom-i-drugom-ciklusu-studija.pdf</w:t>
        </w:r>
      </w:hyperlink>
    </w:p>
    <w:p w:rsidR="008E51B3" w:rsidRPr="00100C90" w:rsidRDefault="008E51B3"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p>
    <w:p w:rsidR="00100C90" w:rsidRPr="00100C90" w:rsidRDefault="00B5657F" w:rsidP="00B5657F">
      <w:pPr>
        <w:pStyle w:val="Heading2"/>
        <w:rPr>
          <w:rFonts w:eastAsia="Times New Roman"/>
          <w:lang w:val="sr-Cyrl-BA" w:eastAsia="sr-Latn-BA"/>
        </w:rPr>
      </w:pPr>
      <w:bookmarkStart w:id="59" w:name="_Toc182821341"/>
      <w:bookmarkStart w:id="60" w:name="_Toc183679637"/>
      <w:r>
        <w:rPr>
          <w:rFonts w:eastAsia="Times New Roman"/>
          <w:lang w:val="sr-Cyrl-BA" w:eastAsia="sr-Latn-BA"/>
        </w:rPr>
        <w:t xml:space="preserve">4.2. </w:t>
      </w:r>
      <w:r w:rsidR="00100C90" w:rsidRPr="00100C90">
        <w:rPr>
          <w:rFonts w:eastAsia="Times New Roman"/>
          <w:lang w:val="sr-Cyrl-BA" w:eastAsia="sr-Latn-BA"/>
        </w:rPr>
        <w:t>Оцјењивање и напредовање студената</w:t>
      </w:r>
      <w:bookmarkEnd w:id="59"/>
      <w:bookmarkEnd w:id="60"/>
    </w:p>
    <w:p w:rsidR="00100C90" w:rsidRPr="00100C90" w:rsidRDefault="00100C90" w:rsidP="00100C90">
      <w:pPr>
        <w:rPr>
          <w:lang w:val="sr-Cyrl-BA" w:eastAsia="sr-Latn-BA"/>
        </w:rPr>
      </w:pP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ECTS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знања у виду: тестова, конверзације и најмање два колоквија. Студенти су обавезни присуствовати свим провјерама знања.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испита пред испитном комисијом.</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100C90">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100C90">
        <w:rPr>
          <w:rFonts w:ascii="Times New Roman" w:eastAsia="Times New Roman" w:hAnsi="Times New Roman" w:cs="Times New Roman"/>
          <w:color w:val="000000" w:themeColor="text1"/>
          <w:spacing w:val="1"/>
          <w:lang w:val="sr-Latn-BA" w:eastAsia="sr-Latn-BA"/>
        </w:rPr>
        <w:t xml:space="preserve">и </w:t>
      </w:r>
      <w:r w:rsidRPr="00100C90">
        <w:rPr>
          <w:rFonts w:ascii="Times New Roman" w:eastAsia="Times New Roman" w:hAnsi="Times New Roman" w:cs="Times New Roman"/>
          <w:color w:val="000000" w:themeColor="text1"/>
          <w:spacing w:val="1"/>
          <w:lang w:val="sr-Cyrl-BA" w:eastAsia="sr-Latn-BA"/>
        </w:rPr>
        <w:t>Етичким кодексом Универзитета.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lastRenderedPageBreak/>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 xml:space="preserve">Показано знање студената оцјењује се према Законом о високом образовању, Статутом Универзитета и </w:t>
      </w:r>
      <w:r w:rsidRPr="00100C90">
        <w:rPr>
          <w:rFonts w:ascii="Times New Roman" w:eastAsia="Times New Roman" w:hAnsi="Times New Roman" w:cs="Times New Roman"/>
          <w:color w:val="000000" w:themeColor="text1"/>
          <w:spacing w:val="1"/>
          <w:u w:val="single"/>
          <w:lang w:val="sr-Cyrl-BA" w:eastAsia="sr-Latn-BA"/>
        </w:rPr>
        <w:t xml:space="preserve">Правилима </w:t>
      </w:r>
      <w:r w:rsidRPr="00100C90">
        <w:rPr>
          <w:rFonts w:ascii="Times New Roman" w:eastAsia="Times New Roman" w:hAnsi="Times New Roman" w:cs="Times New Roman"/>
          <w:color w:val="000000" w:themeColor="text1"/>
          <w:spacing w:val="1"/>
          <w:u w:val="single"/>
          <w:lang w:val="sr-Latn-BA" w:eastAsia="sr-Latn-BA"/>
        </w:rPr>
        <w:t>о студирању на првом и другом циклусу. На</w:t>
      </w:r>
      <w:r w:rsidRPr="00100C90">
        <w:rPr>
          <w:rFonts w:ascii="Times New Roman" w:eastAsia="Times New Roman" w:hAnsi="Times New Roman" w:cs="Times New Roman"/>
          <w:color w:val="000000" w:themeColor="text1"/>
          <w:spacing w:val="1"/>
          <w:lang w:val="sr-Latn-BA" w:eastAsia="sr-Latn-BA"/>
        </w:rPr>
        <w:t xml:space="preserve"> почетку академске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Број поена које студент може да добије на основу одређене предиспитне обавезе као и скала оцјењивања су дефинисани у</w:t>
      </w:r>
      <w:r w:rsidRPr="00100C90">
        <w:rPr>
          <w:rFonts w:ascii="Times New Roman" w:eastAsia="Times New Roman" w:hAnsi="Times New Roman" w:cs="Times New Roman"/>
          <w:color w:val="000000" w:themeColor="text1"/>
          <w:spacing w:val="1"/>
          <w:u w:val="single"/>
          <w:lang w:val="sr-Cyrl-BA" w:eastAsia="sr-Latn-BA"/>
        </w:rPr>
        <w:t xml:space="preserve"> Правилима о студирању на првом и другом циклусу</w:t>
      </w:r>
      <w:r w:rsidRPr="00100C90">
        <w:rPr>
          <w:rFonts w:ascii="Times New Roman" w:eastAsia="Times New Roman" w:hAnsi="Times New Roman" w:cs="Times New Roman"/>
          <w:color w:val="000000" w:themeColor="text1"/>
          <w:spacing w:val="1"/>
          <w:lang w:val="sr-Latn-BA" w:eastAsia="sr-Latn-BA"/>
        </w:rPr>
        <w:t>.</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Cyrl-BA" w:eastAsia="sr-Latn-BA"/>
        </w:rPr>
        <w:t xml:space="preserve">На Факултету се </w:t>
      </w:r>
      <w:r w:rsidRPr="00100C90">
        <w:rPr>
          <w:rFonts w:ascii="Times New Roman" w:eastAsia="Times New Roman" w:hAnsi="Times New Roman" w:cs="Times New Roman"/>
          <w:color w:val="000000" w:themeColor="text1"/>
          <w:spacing w:val="1"/>
          <w:lang w:val="sr-Latn-BA" w:eastAsia="sr-Latn-BA"/>
        </w:rPr>
        <w:t xml:space="preserve"> интезивно прате да ли се наставни планови студијских програма досљедно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Преко анкета се провјерава и утврђује да ли наставници и сарадници имају коректан и професионалан однос према студентима</w:t>
      </w:r>
      <w:r w:rsidRPr="00100C90">
        <w:rPr>
          <w:rFonts w:ascii="Times New Roman" w:eastAsia="Times New Roman" w:hAnsi="Times New Roman" w:cs="Times New Roman"/>
          <w:color w:val="000000" w:themeColor="text1"/>
          <w:spacing w:val="1"/>
          <w:lang w:val="sr-Cyrl-BA" w:eastAsia="sr-Latn-BA"/>
        </w:rPr>
        <w:t xml:space="preserve">.  </w:t>
      </w:r>
      <w:r w:rsidRPr="00100C90">
        <w:rPr>
          <w:rFonts w:ascii="Times New Roman" w:eastAsia="Times New Roman" w:hAnsi="Times New Roman" w:cs="Times New Roman"/>
          <w:color w:val="000000" w:themeColor="text1"/>
          <w:spacing w:val="1"/>
          <w:lang w:val="sr-Latn-BA" w:eastAsia="sr-Latn-BA"/>
        </w:rPr>
        <w:t>Наставно особље се труди да интерактивност у настави расте из семестра у семестар и да буде засновано на што више праксе, када и гд</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 год је то могуће.</w:t>
      </w:r>
    </w:p>
    <w:p w:rsid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rsidR="00D011A2" w:rsidRPr="00D011A2" w:rsidRDefault="00D011A2" w:rsidP="00356C55">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Оцјене </w:t>
      </w:r>
      <w:r w:rsidRPr="00D011A2">
        <w:rPr>
          <w:rFonts w:ascii="Times New Roman" w:eastAsia="Calibri" w:hAnsi="Times New Roman" w:cs="Times New Roman"/>
          <w:kern w:val="2"/>
          <w:lang w:val="sr-Cyrl-BA"/>
          <w14:ligatures w14:val="standardContextual"/>
        </w:rPr>
        <w:t>рада одговорних наставника на студијском програму</w:t>
      </w:r>
      <w:r>
        <w:rPr>
          <w:rFonts w:ascii="Times New Roman" w:eastAsia="Calibri" w:hAnsi="Times New Roman" w:cs="Times New Roman"/>
          <w:kern w:val="2"/>
          <w:lang w:val="sr-Cyrl-BA"/>
          <w14:ligatures w14:val="standardContextual"/>
        </w:rPr>
        <w:t xml:space="preserve"> Безбједност и криминалистика </w:t>
      </w:r>
      <w:r w:rsidR="009E1E43">
        <w:rPr>
          <w:rFonts w:ascii="Times New Roman" w:eastAsia="Calibri" w:hAnsi="Times New Roman" w:cs="Times New Roman"/>
          <w:kern w:val="2"/>
          <w:lang w:val="sr-Cyrl-BA"/>
          <w14:ligatures w14:val="standardContextual"/>
        </w:rPr>
        <w:t>60</w:t>
      </w:r>
      <w:r>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Latn-BA"/>
          <w14:ligatures w14:val="standardContextual"/>
        </w:rPr>
        <w:t>ECTS</w:t>
      </w:r>
      <w:r w:rsidRPr="00D011A2">
        <w:rPr>
          <w:rFonts w:ascii="Times New Roman" w:eastAsia="Calibri" w:hAnsi="Times New Roman" w:cs="Times New Roman"/>
          <w:kern w:val="2"/>
          <w:lang w:val="sr-Cyrl-BA"/>
          <w14:ligatures w14:val="standardContextual"/>
        </w:rPr>
        <w:t>, кроз студентско вредновање</w:t>
      </w:r>
      <w:r w:rsidRPr="00D011A2">
        <w:rPr>
          <w:rFonts w:ascii="Times New Roman" w:eastAsia="Calibri" w:hAnsi="Times New Roman" w:cs="Times New Roman"/>
          <w:kern w:val="2"/>
          <w:lang w:val="ru-RU"/>
          <w14:ligatures w14:val="standardContextual"/>
        </w:rPr>
        <w:t xml:space="preserve"> </w:t>
      </w:r>
      <w:r w:rsidRPr="00D011A2">
        <w:rPr>
          <w:rFonts w:ascii="Times New Roman" w:eastAsia="Calibri" w:hAnsi="Times New Roman" w:cs="Times New Roman"/>
          <w:kern w:val="2"/>
          <w:lang w:val="sr-Cyrl-BA"/>
          <w14:ligatures w14:val="standardContextual"/>
        </w:rPr>
        <w:t xml:space="preserve">је вршено путем анкетирања студената. </w:t>
      </w:r>
      <w:r w:rsidRPr="00D011A2">
        <w:rPr>
          <w:rFonts w:ascii="Times New Roman" w:eastAsia="Calibri" w:hAnsi="Times New Roman" w:cs="Times New Roman"/>
          <w:kern w:val="2"/>
          <w:lang w:val="ru-RU"/>
          <w14:ligatures w14:val="standardContextual"/>
        </w:rPr>
        <w:t xml:space="preserve">У анкети су учествовали студенти </w:t>
      </w:r>
      <w:r w:rsidR="00A6717B">
        <w:rPr>
          <w:rFonts w:ascii="Times New Roman" w:eastAsia="Calibri" w:hAnsi="Times New Roman" w:cs="Times New Roman"/>
          <w:kern w:val="2"/>
          <w:lang w:val="sr-Cyrl-BA"/>
          <w14:ligatures w14:val="standardContextual"/>
        </w:rPr>
        <w:t>2</w:t>
      </w:r>
      <w:r w:rsidRPr="00D011A2">
        <w:rPr>
          <w:rFonts w:ascii="Times New Roman" w:eastAsia="Calibri" w:hAnsi="Times New Roman" w:cs="Times New Roman"/>
          <w:kern w:val="2"/>
          <w:lang w:val="sr-Cyrl-BA"/>
          <w14:ligatures w14:val="standardContextual"/>
        </w:rPr>
        <w:t xml:space="preserve"> циклуса </w:t>
      </w:r>
      <w:r>
        <w:rPr>
          <w:rFonts w:ascii="Times New Roman" w:eastAsia="Calibri" w:hAnsi="Times New Roman" w:cs="Times New Roman"/>
          <w:kern w:val="2"/>
          <w:lang w:val="sr-Cyrl-BA"/>
          <w14:ligatures w14:val="standardContextual"/>
        </w:rPr>
        <w:t>студијског програма</w:t>
      </w:r>
      <w:r w:rsidRPr="00D011A2">
        <w:rPr>
          <w:rFonts w:ascii="Times New Roman" w:eastAsia="Calibri" w:hAnsi="Times New Roman" w:cs="Times New Roman"/>
          <w:kern w:val="2"/>
          <w:lang w:val="sr-Cyrl-BA"/>
          <w14:ligatures w14:val="standardContextual"/>
        </w:rPr>
        <w:t xml:space="preserve"> Безбједност и криминалистика </w:t>
      </w:r>
      <w:r w:rsidR="009E1E43">
        <w:rPr>
          <w:rFonts w:ascii="Times New Roman" w:eastAsia="Calibri" w:hAnsi="Times New Roman" w:cs="Times New Roman"/>
          <w:kern w:val="2"/>
          <w:lang w:val="sr-Cyrl-BA"/>
          <w14:ligatures w14:val="standardContextual"/>
        </w:rPr>
        <w:t>60</w:t>
      </w:r>
      <w:r w:rsidRPr="00D011A2">
        <w:rPr>
          <w:rFonts w:ascii="Times New Roman" w:eastAsia="Calibri" w:hAnsi="Times New Roman" w:cs="Times New Roman"/>
          <w:kern w:val="2"/>
          <w:lang w:val="sr-Cyrl-BA"/>
          <w14:ligatures w14:val="standardContextual"/>
        </w:rPr>
        <w:t xml:space="preserve"> ECTS</w:t>
      </w:r>
      <w:r w:rsidRPr="00D011A2">
        <w:rPr>
          <w:rFonts w:ascii="Times New Roman" w:eastAsia="Calibri" w:hAnsi="Times New Roman" w:cs="Times New Roman"/>
          <w:kern w:val="2"/>
          <w:lang w:val="ru-RU"/>
          <w14:ligatures w14:val="standardContextual"/>
        </w:rPr>
        <w:t xml:space="preserve">, а анкетирано је </w:t>
      </w:r>
      <w:r w:rsidR="00A6717B">
        <w:rPr>
          <w:rFonts w:ascii="Times New Roman" w:eastAsia="Calibri" w:hAnsi="Times New Roman" w:cs="Times New Roman"/>
          <w:kern w:val="2"/>
          <w:lang w:val="sr-Cyrl-BA"/>
          <w14:ligatures w14:val="standardContextual"/>
        </w:rPr>
        <w:t>5</w:t>
      </w:r>
      <w:r w:rsidRPr="00D011A2">
        <w:rPr>
          <w:rFonts w:ascii="Times New Roman" w:eastAsia="Calibri" w:hAnsi="Times New Roman" w:cs="Times New Roman"/>
          <w:kern w:val="2"/>
          <w:lang w:val="ru-RU"/>
          <w14:ligatures w14:val="standardContextual"/>
        </w:rPr>
        <w:t xml:space="preserve"> студен</w:t>
      </w:r>
      <w:r w:rsidR="00A6717B">
        <w:rPr>
          <w:rFonts w:ascii="Times New Roman" w:eastAsia="Calibri" w:hAnsi="Times New Roman" w:cs="Times New Roman"/>
          <w:kern w:val="2"/>
          <w:lang w:val="ru-RU"/>
          <w14:ligatures w14:val="standardContextual"/>
        </w:rPr>
        <w:t>а</w:t>
      </w:r>
      <w:r w:rsidRPr="00D011A2">
        <w:rPr>
          <w:rFonts w:ascii="Times New Roman" w:eastAsia="Calibri" w:hAnsi="Times New Roman" w:cs="Times New Roman"/>
          <w:kern w:val="2"/>
          <w:lang w:val="ru-RU"/>
          <w14:ligatures w14:val="standardContextual"/>
        </w:rPr>
        <w:t xml:space="preserve">та. </w:t>
      </w:r>
      <w:r w:rsidRPr="00D011A2">
        <w:rPr>
          <w:rFonts w:ascii="Times New Roman" w:eastAsia="Calibri" w:hAnsi="Times New Roman" w:cs="Times New Roman"/>
          <w:kern w:val="2"/>
          <w:lang w:val="sr-Cyrl-BA"/>
          <w14:ligatures w14:val="standardContextual"/>
        </w:rPr>
        <w:t xml:space="preserve">Анкета је садржала 4 тврдње које су студенти оцјењивали оцјеном од 5-10, с тим да је 5 најлошија оцјена, а 10 најбоља. </w:t>
      </w:r>
      <w:r w:rsidRPr="00D011A2">
        <w:rPr>
          <w:rFonts w:ascii="Times New Roman" w:eastAsia="Calibri" w:hAnsi="Times New Roman" w:cs="Times New Roman"/>
          <w:kern w:val="2"/>
          <w:lang w:val="ru-RU"/>
          <w14:ligatures w14:val="standardContextual"/>
        </w:rPr>
        <w:t>У наставку слиједе оцјене наставног особља (професора) од стране студената у академској 20</w:t>
      </w:r>
      <w:r w:rsidR="00566689">
        <w:rPr>
          <w:rFonts w:ascii="Times New Roman" w:eastAsia="Calibri" w:hAnsi="Times New Roman" w:cs="Times New Roman"/>
          <w:kern w:val="2"/>
          <w:lang w:val="sr-Cyrl-BA"/>
          <w14:ligatures w14:val="standardContextual"/>
        </w:rPr>
        <w:t>23</w:t>
      </w:r>
      <w:r w:rsidR="00566689">
        <w:rPr>
          <w:rFonts w:ascii="Times New Roman" w:eastAsia="Calibri" w:hAnsi="Times New Roman" w:cs="Times New Roman"/>
          <w:kern w:val="2"/>
          <w:lang w:val="ru-RU"/>
          <w14:ligatures w14:val="standardContextual"/>
        </w:rPr>
        <w:t>/24</w:t>
      </w:r>
      <w:r w:rsidRPr="00D011A2">
        <w:rPr>
          <w:rFonts w:ascii="Times New Roman" w:eastAsia="Calibri" w:hAnsi="Times New Roman" w:cs="Times New Roman"/>
          <w:kern w:val="2"/>
          <w:lang w:val="ru-RU"/>
          <w14:ligatures w14:val="standardContextual"/>
        </w:rPr>
        <w:t>.</w:t>
      </w:r>
    </w:p>
    <w:p w:rsidR="00D011A2" w:rsidRDefault="00D011A2" w:rsidP="00D011A2">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појединачне професоре:</w:t>
      </w:r>
    </w:p>
    <w:p w:rsidR="002259A2" w:rsidRDefault="002259A2" w:rsidP="00D011A2">
      <w:pPr>
        <w:widowControl/>
        <w:spacing w:after="160" w:line="276" w:lineRule="auto"/>
        <w:jc w:val="both"/>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3828"/>
        <w:gridCol w:w="2268"/>
      </w:tblGrid>
      <w:tr w:rsidR="002259A2" w:rsidRPr="002259A2" w:rsidTr="00DF230B">
        <w:trPr>
          <w:trHeight w:val="279"/>
          <w:jc w:val="center"/>
        </w:trPr>
        <w:tc>
          <w:tcPr>
            <w:tcW w:w="6096"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Синиша Каран</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226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2268"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2268"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Професор укључује студенте  унаставу</w:t>
            </w:r>
          </w:p>
        </w:tc>
        <w:tc>
          <w:tcPr>
            <w:tcW w:w="2268"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2268"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2"/>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2268"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10</w:t>
            </w:r>
          </w:p>
        </w:tc>
      </w:tr>
    </w:tbl>
    <w:p w:rsidR="002259A2" w:rsidRPr="00D011A2" w:rsidRDefault="002259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Велибор Бајичић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10702E" w:rsidRDefault="00A6717B"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9,95</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Доц. др Сузана Малешић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9,2</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9,1</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9,4</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Доц. др Митја Тањга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9,2</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9,67</w:t>
            </w:r>
          </w:p>
        </w:tc>
      </w:tr>
    </w:tbl>
    <w:p w:rsidR="00D011A2" w:rsidRPr="00D477E4" w:rsidRDefault="00D011A2" w:rsidP="00D011A2">
      <w:pPr>
        <w:widowControl/>
        <w:spacing w:after="160" w:line="276" w:lineRule="auto"/>
        <w:jc w:val="center"/>
        <w:rPr>
          <w:rFonts w:ascii="Times New Roman" w:eastAsia="Calibri" w:hAnsi="Times New Roman" w:cs="Times New Roman"/>
          <w:color w:val="FF0000"/>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D477E4" w:rsidRPr="00D477E4" w:rsidTr="00356C55">
        <w:trPr>
          <w:trHeight w:val="279"/>
          <w:jc w:val="center"/>
        </w:trPr>
        <w:tc>
          <w:tcPr>
            <w:tcW w:w="7083" w:type="dxa"/>
            <w:gridSpan w:val="2"/>
          </w:tcPr>
          <w:p w:rsidR="002259A2" w:rsidRPr="00D477E4" w:rsidRDefault="002259A2" w:rsidP="00356C55">
            <w:pPr>
              <w:widowControl/>
              <w:spacing w:after="160" w:line="276" w:lineRule="auto"/>
              <w:jc w:val="both"/>
              <w:rPr>
                <w:rFonts w:ascii="Times New Roman" w:eastAsia="Calibri" w:hAnsi="Times New Roman" w:cs="Times New Roman"/>
                <w:b/>
                <w:color w:val="FF0000"/>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Драгомир Кесеровић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A6717B"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A6717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Општа оцјена</w:t>
            </w:r>
          </w:p>
        </w:tc>
        <w:tc>
          <w:tcPr>
            <w:tcW w:w="1871" w:type="dxa"/>
          </w:tcPr>
          <w:p w:rsidR="002259A2"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9,75</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Слободан С. Жупљанин</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9,72</w:t>
            </w:r>
          </w:p>
        </w:tc>
      </w:tr>
    </w:tbl>
    <w:p w:rsid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Љиљана Комленовић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417408"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417408"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417408"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9,97</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Жарко Ћулибрк</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113C0" w:rsidRDefault="0041740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10</w:t>
            </w:r>
          </w:p>
        </w:tc>
      </w:tr>
    </w:tbl>
    <w:p w:rsidR="00D477E4" w:rsidRDefault="00D477E4"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356C55">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све професоре:</w:t>
      </w: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9,83</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9,72</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9,97</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Општа оцјена</w:t>
            </w:r>
          </w:p>
        </w:tc>
        <w:tc>
          <w:tcPr>
            <w:tcW w:w="1871" w:type="dxa"/>
          </w:tcPr>
          <w:p w:rsidR="00356C55" w:rsidRPr="00417408" w:rsidRDefault="00417408"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9,77</w:t>
            </w:r>
          </w:p>
        </w:tc>
      </w:tr>
    </w:tbl>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D169C" w:rsidRDefault="00D011A2" w:rsidP="00DD169C">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Укупна општа оцјена за професоре који су били предмет анкетирања од стране </w:t>
      </w:r>
      <w:r w:rsidRPr="00A06DF2">
        <w:rPr>
          <w:rFonts w:ascii="Times New Roman" w:eastAsia="Calibri" w:hAnsi="Times New Roman" w:cs="Times New Roman"/>
          <w:color w:val="000000" w:themeColor="text1"/>
          <w:kern w:val="2"/>
          <w:lang w:val="ru-RU"/>
          <w14:ligatures w14:val="standardContextual"/>
        </w:rPr>
        <w:t xml:space="preserve">студената </w:t>
      </w:r>
      <w:r w:rsidRPr="00172021">
        <w:rPr>
          <w:rFonts w:ascii="Times New Roman" w:eastAsia="Calibri" w:hAnsi="Times New Roman" w:cs="Times New Roman"/>
          <w:color w:val="000000" w:themeColor="text1"/>
          <w:kern w:val="2"/>
          <w:lang w:val="ru-RU"/>
          <w14:ligatures w14:val="standardContextual"/>
        </w:rPr>
        <w:t xml:space="preserve">износи </w:t>
      </w:r>
      <w:r w:rsidR="00417408">
        <w:rPr>
          <w:rFonts w:ascii="Times New Roman" w:eastAsia="Calibri" w:hAnsi="Times New Roman" w:cs="Times New Roman"/>
          <w:color w:val="000000" w:themeColor="text1"/>
          <w:kern w:val="2"/>
          <w:lang w:val="ru-RU"/>
          <w14:ligatures w14:val="standardContextual"/>
        </w:rPr>
        <w:t>9,77</w:t>
      </w:r>
      <w:r w:rsidRPr="00172021">
        <w:rPr>
          <w:rFonts w:ascii="Times New Roman" w:eastAsia="Calibri" w:hAnsi="Times New Roman" w:cs="Times New Roman"/>
          <w:color w:val="000000" w:themeColor="text1"/>
          <w:kern w:val="2"/>
          <w:lang w:val="ru-RU"/>
          <w14:ligatures w14:val="standardContextual"/>
        </w:rPr>
        <w:t xml:space="preserve"> </w:t>
      </w:r>
      <w:r w:rsidRPr="00D011A2">
        <w:rPr>
          <w:rFonts w:ascii="Times New Roman" w:eastAsia="Calibri" w:hAnsi="Times New Roman" w:cs="Times New Roman"/>
          <w:kern w:val="2"/>
          <w:lang w:val="ru-RU"/>
          <w14:ligatures w14:val="standardContextual"/>
        </w:rPr>
        <w:t>што је веома висока оцјена и указује да су студенти задовољни наставним кадром – професорима и начином њиховог излагања и укључивања студената у процес наставе, као и њихова доступност студентима, када су у питању додатна питања или појашњења.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Комисија Фа</w:t>
      </w:r>
      <w:r w:rsidRPr="00100C90">
        <w:rPr>
          <w:rFonts w:ascii="Times New Roman" w:eastAsia="Times New Roman" w:hAnsi="Times New Roman" w:cs="Times New Roman"/>
          <w:color w:val="000000" w:themeColor="text1"/>
          <w:spacing w:val="1"/>
          <w:lang w:val="sr-Cyrl-BA" w:eastAsia="sr-Latn-BA"/>
        </w:rPr>
        <w:t>култета</w:t>
      </w:r>
      <w:r w:rsidRPr="00100C90">
        <w:rPr>
          <w:rFonts w:ascii="Times New Roman" w:eastAsia="Times New Roman" w:hAnsi="Times New Roman" w:cs="Times New Roman"/>
          <w:color w:val="000000" w:themeColor="text1"/>
          <w:spacing w:val="1"/>
          <w:lang w:val="sr-Latn-BA" w:eastAsia="sr-Latn-BA"/>
        </w:rPr>
        <w:t xml:space="preserve"> сматра да би било добро да се приликом попуњавања табела о студентима, у текстуалном дијелу, посебно апострофира сљедеће:</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Уписна политика (из чега би се видјело зашто је организациона јединица предлагала одређени број студената за упис, а одобравано јој и уписивано мање од тога, или тачно толико. Да ли је то због просторних или других услова? Да ли је тај број мијењан по годинама и зашто? и сл.)</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Услови уписа студената (Са којом завршеном школом, са каквим успјехом, шта се полаже за квалификациони испит, на који начин...);</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Проходност студената из године у годину (Да ли је повезан прелазак из године у годину са полагањем одређених предмета, шта представља највеће потешкоће, шта је учињено да се то побољша);</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Укљученост студената у научноистраживачки рад (Које пројекте су студенти реализовали самостално, у сарадњи са организационом јединицом, сарадња са привредом и ванпривредним организацијама и установама);</w:t>
      </w:r>
    </w:p>
    <w:p w:rsidR="00100C90" w:rsidRDefault="00100C90" w:rsidP="00C43C41">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На који начин су будући студенти упознати са условима уписа, студирања, студијским програмима, болоњским процесом, и сл. на организационој јединици? (Да ли се штампају информатори, брошуре, леци или сличне публикације? Шта ове публикације садрже?).</w:t>
      </w: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Pr="00C43C41"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Latn-BA" w:eastAsia="sr-Latn-BA"/>
        </w:rPr>
        <w:lastRenderedPageBreak/>
        <w:t xml:space="preserve">Табела 1. Број уписаних студената </w:t>
      </w:r>
      <w:r w:rsidRPr="00DE59E1">
        <w:rPr>
          <w:rFonts w:ascii="Times New Roman" w:eastAsia="Times New Roman" w:hAnsi="Times New Roman" w:cs="Times New Roman"/>
          <w:i/>
          <w:color w:val="000000" w:themeColor="text1"/>
          <w:spacing w:val="1"/>
          <w:u w:val="single"/>
          <w:lang w:val="sr-Cyrl-BA" w:eastAsia="sr-Latn-BA"/>
        </w:rPr>
        <w:t>на Факултету за безбједност и заштиту</w:t>
      </w:r>
    </w:p>
    <w:p w:rsidR="00C43C41" w:rsidRPr="00DE59E1" w:rsidRDefault="002113C0"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Pr>
          <w:rFonts w:ascii="Times New Roman" w:eastAsia="Times New Roman" w:hAnsi="Times New Roman" w:cs="Times New Roman"/>
          <w:i/>
          <w:color w:val="000000" w:themeColor="text1"/>
          <w:spacing w:val="1"/>
          <w:u w:val="single"/>
          <w:lang w:val="sr-Cyrl-BA" w:eastAsia="sr-Latn-BA"/>
        </w:rPr>
        <w:t>за академску 2023/2024</w:t>
      </w:r>
      <w:r w:rsidR="00C43C41" w:rsidRPr="00DE59E1">
        <w:rPr>
          <w:rFonts w:ascii="Times New Roman" w:eastAsia="Times New Roman" w:hAnsi="Times New Roman" w:cs="Times New Roman"/>
          <w:i/>
          <w:color w:val="000000" w:themeColor="text1"/>
          <w:spacing w:val="1"/>
          <w:u w:val="single"/>
          <w:lang w:val="sr-Cyrl-BA" w:eastAsia="sr-Latn-BA"/>
        </w:rPr>
        <w:t>. годину</w:t>
      </w: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Студијски програм Безбједност и криминалистика </w:t>
      </w:r>
      <w:r w:rsidR="009E1E43">
        <w:rPr>
          <w:rFonts w:ascii="Times New Roman" w:eastAsia="Times New Roman" w:hAnsi="Times New Roman" w:cs="Times New Roman"/>
          <w:i/>
          <w:color w:val="000000" w:themeColor="text1"/>
          <w:spacing w:val="1"/>
          <w:u w:val="single"/>
          <w:lang w:val="sr-Cyrl-BA" w:eastAsia="sr-Latn-BA"/>
        </w:rPr>
        <w:t>60</w:t>
      </w:r>
      <w:r w:rsidRPr="00DE59E1">
        <w:rPr>
          <w:rFonts w:ascii="Times New Roman" w:eastAsia="Times New Roman" w:hAnsi="Times New Roman" w:cs="Times New Roman"/>
          <w:i/>
          <w:color w:val="000000" w:themeColor="text1"/>
          <w:spacing w:val="1"/>
          <w:u w:val="single"/>
          <w:lang w:val="sr-Cyrl-BA" w:eastAsia="sr-Latn-BA"/>
        </w:rPr>
        <w:t xml:space="preserve"> </w:t>
      </w:r>
      <w:r w:rsidRPr="00DE59E1">
        <w:rPr>
          <w:rFonts w:ascii="Times New Roman" w:eastAsia="Times New Roman" w:hAnsi="Times New Roman" w:cs="Times New Roman"/>
          <w:i/>
          <w:color w:val="000000" w:themeColor="text1"/>
          <w:spacing w:val="1"/>
          <w:u w:val="single"/>
          <w:lang w:val="sr-Latn-BA" w:eastAsia="sr-Latn-BA"/>
        </w:rPr>
        <w:t xml:space="preserve">ECTS </w:t>
      </w:r>
      <w:r w:rsidRPr="00DE59E1">
        <w:rPr>
          <w:rFonts w:ascii="Times New Roman" w:eastAsia="Times New Roman" w:hAnsi="Times New Roman" w:cs="Times New Roman"/>
          <w:i/>
          <w:color w:val="000000" w:themeColor="text1"/>
          <w:spacing w:val="1"/>
          <w:u w:val="single"/>
          <w:lang w:val="sr-Cyrl-BA" w:eastAsia="sr-Latn-BA"/>
        </w:rPr>
        <w:t>бодова</w:t>
      </w:r>
    </w:p>
    <w:tbl>
      <w:tblPr>
        <w:tblW w:w="0" w:type="auto"/>
        <w:jc w:val="center"/>
        <w:tblLayout w:type="fixed"/>
        <w:tblCellMar>
          <w:left w:w="10" w:type="dxa"/>
          <w:right w:w="10" w:type="dxa"/>
        </w:tblCellMar>
        <w:tblLook w:val="0000" w:firstRow="0" w:lastRow="0" w:firstColumn="0" w:lastColumn="0" w:noHBand="0" w:noVBand="0"/>
      </w:tblPr>
      <w:tblGrid>
        <w:gridCol w:w="1419"/>
        <w:gridCol w:w="535"/>
        <w:gridCol w:w="385"/>
        <w:gridCol w:w="1317"/>
        <w:gridCol w:w="912"/>
        <w:gridCol w:w="2060"/>
        <w:gridCol w:w="1185"/>
        <w:gridCol w:w="332"/>
        <w:gridCol w:w="914"/>
        <w:gridCol w:w="1005"/>
      </w:tblGrid>
      <w:tr w:rsidR="00C43C41" w:rsidRPr="00DE59E1" w:rsidTr="00A94CF7">
        <w:trPr>
          <w:trHeight w:hRule="exact" w:val="36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972"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Први циклус студија</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5"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A94CF7">
        <w:trPr>
          <w:trHeight w:hRule="exact" w:val="35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5"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38"/>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Година</w:t>
            </w:r>
          </w:p>
        </w:tc>
        <w:tc>
          <w:tcPr>
            <w:tcW w:w="920"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Редовни</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Ванредни</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Буџет</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Самофинансирање</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Поновци</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919" w:type="dxa"/>
            <w:gridSpan w:val="2"/>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Укупно</w:t>
            </w:r>
          </w:p>
        </w:tc>
      </w:tr>
      <w:tr w:rsidR="00C43C41" w:rsidRPr="00DE59E1" w:rsidTr="00A94CF7">
        <w:trPr>
          <w:trHeight w:hRule="exact" w:val="36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Ж</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 Ж</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5"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r>
      <w:tr w:rsidR="00C43C41" w:rsidRPr="00DE59E1" w:rsidTr="00A94CF7">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A94CF7"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A94CF7">
              <w:rPr>
                <w:rFonts w:ascii="Times New Roman" w:eastAsia="Times New Roman" w:hAnsi="Times New Roman" w:cs="Times New Roman"/>
                <w:color w:val="000000" w:themeColor="text1"/>
                <w:spacing w:val="1"/>
                <w:lang w:val="sr-Cyrl-BA" w:eastAsia="sr-Latn-BA"/>
              </w:rPr>
              <w:t>4</w:t>
            </w:r>
            <w:r w:rsidR="002102ED">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r w:rsidR="00A94CF7">
              <w:rPr>
                <w:rFonts w:ascii="Times New Roman" w:eastAsia="Times New Roman" w:hAnsi="Times New Roman" w:cs="Times New Roman"/>
                <w:color w:val="000000" w:themeColor="text1"/>
                <w:spacing w:val="1"/>
                <w:lang w:val="sr-Cyrl-BA" w:eastAsia="sr-Latn-BA"/>
              </w:rPr>
              <w:t xml:space="preserve">  1</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A94CF7"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r w:rsidR="00C43C41"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w:t>
            </w:r>
            <w:r w:rsidR="00C43C41" w:rsidRPr="00DE59E1">
              <w:rPr>
                <w:rFonts w:ascii="Times New Roman" w:eastAsia="Times New Roman" w:hAnsi="Times New Roman" w:cs="Times New Roman"/>
                <w:color w:val="000000" w:themeColor="text1"/>
                <w:spacing w:val="1"/>
                <w:lang w:val="sr-Cyrl-BA" w:eastAsia="sr-Latn-BA"/>
              </w:rPr>
              <w:t xml:space="preserve">        </w:t>
            </w:r>
            <w:r w:rsidR="00C43C41"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5" w:type="dxa"/>
            <w:tcBorders>
              <w:top w:val="single" w:sz="4" w:space="0" w:color="auto"/>
              <w:right w:val="single" w:sz="4" w:space="0" w:color="auto"/>
            </w:tcBorders>
            <w:shd w:val="clear" w:color="auto" w:fill="FFFFFF"/>
          </w:tcPr>
          <w:p w:rsidR="00C43C41" w:rsidRPr="00DE59E1" w:rsidRDefault="00A94CF7"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4   1</w:t>
            </w:r>
            <w:r w:rsidR="002113C0">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r w:rsidR="002113C0">
              <w:rPr>
                <w:rFonts w:ascii="Times New Roman" w:eastAsia="Times New Roman" w:hAnsi="Times New Roman" w:cs="Times New Roman"/>
                <w:color w:val="000000" w:themeColor="text1"/>
                <w:spacing w:val="1"/>
                <w:lang w:val="sr-Latn-BA" w:eastAsia="sr-Latn-BA"/>
              </w:rPr>
              <w:t xml:space="preserve"> </w:t>
            </w:r>
          </w:p>
        </w:tc>
      </w:tr>
      <w:tr w:rsidR="00C43C41" w:rsidRPr="00DE59E1" w:rsidTr="00A94CF7">
        <w:trPr>
          <w:trHeight w:hRule="exact" w:val="376"/>
          <w:jc w:val="center"/>
        </w:trPr>
        <w:tc>
          <w:tcPr>
            <w:tcW w:w="1419" w:type="dxa"/>
            <w:tcBorders>
              <w:top w:val="single" w:sz="4" w:space="0" w:color="auto"/>
              <w:left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Latn-BA" w:eastAsia="sr-Latn-BA"/>
              </w:rPr>
              <w:t>Укупно</w:t>
            </w:r>
            <w:r w:rsidRPr="00DE59E1">
              <w:rPr>
                <w:rFonts w:ascii="Times New Roman" w:eastAsia="Times New Roman" w:hAnsi="Times New Roman" w:cs="Times New Roman"/>
                <w:color w:val="000000" w:themeColor="text1"/>
                <w:spacing w:val="1"/>
                <w:lang w:val="sr-Cyrl-BA" w:eastAsia="sr-Latn-BA"/>
              </w:rPr>
              <w:t xml:space="preserve">            </w:t>
            </w:r>
          </w:p>
        </w:tc>
        <w:tc>
          <w:tcPr>
            <w:tcW w:w="53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425DC">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bottom w:val="single" w:sz="4" w:space="0" w:color="auto"/>
            </w:tcBorders>
            <w:shd w:val="clear" w:color="auto" w:fill="FFFFFF"/>
          </w:tcPr>
          <w:p w:rsidR="00C43C41" w:rsidRPr="00DE59E1" w:rsidRDefault="00D1090A"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4     1</w:t>
            </w:r>
          </w:p>
        </w:tc>
        <w:tc>
          <w:tcPr>
            <w:tcW w:w="91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bottom w:val="single" w:sz="4" w:space="0" w:color="auto"/>
            </w:tcBorders>
            <w:shd w:val="clear" w:color="auto" w:fill="FFFFFF"/>
          </w:tcPr>
          <w:p w:rsidR="00C43C41" w:rsidRPr="00DE59E1" w:rsidRDefault="00D1090A"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4    1</w:t>
            </w:r>
            <w:r w:rsidR="002113C0">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5" w:type="dxa"/>
            <w:tcBorders>
              <w:top w:val="single" w:sz="4" w:space="0" w:color="auto"/>
              <w:bottom w:val="single" w:sz="4" w:space="0" w:color="auto"/>
              <w:right w:val="single" w:sz="4" w:space="0" w:color="auto"/>
            </w:tcBorders>
            <w:shd w:val="clear" w:color="auto" w:fill="FFFFFF"/>
          </w:tcPr>
          <w:p w:rsidR="00C43C41" w:rsidRPr="00DE59E1" w:rsidRDefault="00D1090A"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4   1</w:t>
            </w:r>
            <w:r w:rsidR="00C43C41" w:rsidRPr="00DE59E1">
              <w:rPr>
                <w:rFonts w:ascii="Times New Roman" w:eastAsia="Times New Roman" w:hAnsi="Times New Roman" w:cs="Times New Roman"/>
                <w:color w:val="000000" w:themeColor="text1"/>
                <w:spacing w:val="1"/>
                <w:lang w:val="sr-Cyrl-BA" w:eastAsia="sr-Latn-BA"/>
              </w:rPr>
              <w:t xml:space="preserve"> </w:t>
            </w:r>
            <w:r w:rsidR="002113C0">
              <w:rPr>
                <w:rFonts w:ascii="Times New Roman" w:eastAsia="Times New Roman" w:hAnsi="Times New Roman" w:cs="Times New Roman"/>
                <w:color w:val="000000" w:themeColor="text1"/>
                <w:spacing w:val="1"/>
                <w:lang w:val="sr-Latn-BA" w:eastAsia="sr-Latn-BA"/>
              </w:rPr>
              <w:t xml:space="preserve">  </w:t>
            </w:r>
          </w:p>
        </w:tc>
      </w:tr>
    </w:tbl>
    <w:p w:rsidR="00C43C41" w:rsidRDefault="00C43C41" w:rsidP="00C43C41">
      <w:pPr>
        <w:spacing w:line="274" w:lineRule="exact"/>
        <w:ind w:left="380" w:right="580"/>
        <w:jc w:val="center"/>
        <w:rPr>
          <w:rFonts w:ascii="Times New Roman" w:eastAsia="Times New Roman" w:hAnsi="Times New Roman" w:cs="Times New Roman"/>
          <w:b/>
          <w:color w:val="000000"/>
          <w:spacing w:val="1"/>
          <w:sz w:val="28"/>
          <w:szCs w:val="28"/>
          <w:lang w:val="sr-Latn-BA" w:eastAsia="sr-Latn-BA"/>
        </w:rPr>
      </w:pPr>
    </w:p>
    <w:p w:rsidR="00C43C41" w:rsidRPr="00EB55BA"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r>
        <w:rPr>
          <w:rFonts w:ascii="Times New Roman" w:eastAsia="Times New Roman" w:hAnsi="Times New Roman" w:cs="Times New Roman"/>
          <w:i/>
          <w:color w:val="000000" w:themeColor="text1"/>
          <w:spacing w:val="1"/>
          <w:u w:val="single"/>
          <w:lang w:val="sr-Latn-BA" w:eastAsia="sr-Latn-BA"/>
        </w:rPr>
        <w:t>Табела 2</w:t>
      </w:r>
      <w:r w:rsidRPr="00945DEF">
        <w:rPr>
          <w:rFonts w:ascii="Times New Roman" w:eastAsia="Times New Roman" w:hAnsi="Times New Roman" w:cs="Times New Roman"/>
          <w:i/>
          <w:color w:val="000000" w:themeColor="text1"/>
          <w:spacing w:val="1"/>
          <w:u w:val="single"/>
          <w:lang w:val="sr-Latn-BA" w:eastAsia="sr-Latn-BA"/>
        </w:rPr>
        <w:t xml:space="preserve">. Преглед броја студената који су уписани на прву годину по студијском програму, по </w:t>
      </w:r>
      <w:r w:rsidRPr="00EB55BA">
        <w:rPr>
          <w:rFonts w:ascii="Times New Roman" w:eastAsia="Times New Roman" w:hAnsi="Times New Roman" w:cs="Times New Roman"/>
          <w:i/>
          <w:color w:val="000000" w:themeColor="text1"/>
          <w:spacing w:val="1"/>
          <w:u w:val="single"/>
          <w:lang w:val="sr-Latn-BA" w:eastAsia="sr-Latn-BA"/>
        </w:rPr>
        <w:t>академским годинама</w:t>
      </w:r>
    </w:p>
    <w:tbl>
      <w:tblPr>
        <w:tblW w:w="9259" w:type="dxa"/>
        <w:jc w:val="center"/>
        <w:tblLayout w:type="fixed"/>
        <w:tblCellMar>
          <w:left w:w="10" w:type="dxa"/>
          <w:right w:w="10" w:type="dxa"/>
        </w:tblCellMar>
        <w:tblLook w:val="0000" w:firstRow="0" w:lastRow="0" w:firstColumn="0" w:lastColumn="0" w:noHBand="0" w:noVBand="0"/>
      </w:tblPr>
      <w:tblGrid>
        <w:gridCol w:w="1838"/>
        <w:gridCol w:w="3544"/>
        <w:gridCol w:w="3877"/>
      </w:tblGrid>
      <w:tr w:rsidR="00C43C41" w:rsidRPr="00EB55BA" w:rsidTr="00D65ACC">
        <w:trPr>
          <w:trHeight w:hRule="exact" w:val="736"/>
          <w:jc w:val="center"/>
        </w:trPr>
        <w:tc>
          <w:tcPr>
            <w:tcW w:w="1838" w:type="dxa"/>
            <w:tcBorders>
              <w:top w:val="single" w:sz="4" w:space="0" w:color="auto"/>
              <w:left w:val="single" w:sz="4" w:space="0" w:color="auto"/>
            </w:tcBorders>
            <w:shd w:val="clear" w:color="auto" w:fill="FFFFFF"/>
            <w:vAlign w:val="center"/>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Година</w:t>
            </w:r>
          </w:p>
        </w:tc>
        <w:tc>
          <w:tcPr>
            <w:tcW w:w="7421" w:type="dxa"/>
            <w:gridSpan w:val="2"/>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EB55BA">
              <w:rPr>
                <w:rFonts w:ascii="Times New Roman" w:eastAsia="Times New Roman" w:hAnsi="Times New Roman" w:cs="Times New Roman"/>
                <w:color w:val="000000" w:themeColor="text1"/>
                <w:spacing w:val="1"/>
                <w:lang w:val="sr-Cyrl-BA" w:eastAsia="sr-Latn-BA"/>
              </w:rPr>
              <w:t xml:space="preserve">Студијски програм: </w:t>
            </w:r>
            <w:r w:rsidR="00D65ACC">
              <w:rPr>
                <w:rFonts w:ascii="Times New Roman" w:eastAsia="Times New Roman" w:hAnsi="Times New Roman" w:cs="Times New Roman"/>
                <w:color w:val="000000" w:themeColor="text1"/>
                <w:spacing w:val="1"/>
                <w:lang w:val="sr-Cyrl-BA" w:eastAsia="sr-Latn-BA"/>
              </w:rPr>
              <w:t>Безбједност и криминал</w:t>
            </w:r>
            <w:r>
              <w:rPr>
                <w:rFonts w:ascii="Times New Roman" w:eastAsia="Times New Roman" w:hAnsi="Times New Roman" w:cs="Times New Roman"/>
                <w:color w:val="000000" w:themeColor="text1"/>
                <w:spacing w:val="1"/>
                <w:lang w:val="sr-Cyrl-BA" w:eastAsia="sr-Latn-BA"/>
              </w:rPr>
              <w:t xml:space="preserve">истика </w:t>
            </w:r>
            <w:r w:rsidR="009E1E43">
              <w:rPr>
                <w:rFonts w:ascii="Times New Roman" w:eastAsia="Times New Roman" w:hAnsi="Times New Roman" w:cs="Times New Roman"/>
                <w:color w:val="000000" w:themeColor="text1"/>
                <w:spacing w:val="1"/>
                <w:lang w:val="sr-Cyrl-BA" w:eastAsia="sr-Latn-BA"/>
              </w:rPr>
              <w:t>60</w:t>
            </w:r>
            <w:r w:rsidRPr="00EB55BA">
              <w:rPr>
                <w:rFonts w:ascii="Times New Roman" w:eastAsia="Times New Roman" w:hAnsi="Times New Roman" w:cs="Times New Roman"/>
                <w:color w:val="000000" w:themeColor="text1"/>
                <w:spacing w:val="1"/>
                <w:lang w:val="sr-Cyrl-BA" w:eastAsia="sr-Latn-BA"/>
              </w:rPr>
              <w:t xml:space="preserve"> ECTS</w:t>
            </w:r>
          </w:p>
        </w:tc>
      </w:tr>
      <w:tr w:rsidR="00C43C41" w:rsidRPr="00EB55BA" w:rsidTr="00FE61FC">
        <w:trPr>
          <w:trHeight w:hRule="exact" w:val="548"/>
          <w:jc w:val="center"/>
        </w:trPr>
        <w:tc>
          <w:tcPr>
            <w:tcW w:w="1838" w:type="dxa"/>
            <w:tcBorders>
              <w:left w:val="single" w:sz="4" w:space="0" w:color="auto"/>
            </w:tcBorders>
            <w:shd w:val="clear" w:color="auto" w:fill="FFFFFF"/>
          </w:tcPr>
          <w:p w:rsidR="00C43C41" w:rsidRPr="00EB55BA"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544" w:type="dxa"/>
            <w:tcBorders>
              <w:top w:val="single" w:sz="4" w:space="0" w:color="auto"/>
              <w:lef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пријављено</w:t>
            </w:r>
          </w:p>
        </w:tc>
        <w:tc>
          <w:tcPr>
            <w:tcW w:w="3877" w:type="dxa"/>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уписано</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Pr="00EB55BA"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2021/2022</w:t>
            </w:r>
          </w:p>
        </w:tc>
        <w:tc>
          <w:tcPr>
            <w:tcW w:w="3544" w:type="dxa"/>
            <w:tcBorders>
              <w:top w:val="single" w:sz="4" w:space="0" w:color="auto"/>
              <w:left w:val="single" w:sz="4" w:space="0" w:color="auto"/>
              <w:bottom w:val="single" w:sz="4" w:space="0" w:color="auto"/>
            </w:tcBorders>
            <w:shd w:val="clear" w:color="auto" w:fill="FFFFFF"/>
          </w:tcPr>
          <w:p w:rsidR="00C43C41" w:rsidRPr="00C71879" w:rsidRDefault="00D1090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C71879" w:rsidRDefault="00D1090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2022/2023</w:t>
            </w:r>
          </w:p>
        </w:tc>
        <w:tc>
          <w:tcPr>
            <w:tcW w:w="3544" w:type="dxa"/>
            <w:tcBorders>
              <w:top w:val="single" w:sz="4" w:space="0" w:color="auto"/>
              <w:left w:val="single" w:sz="4" w:space="0" w:color="auto"/>
              <w:bottom w:val="single" w:sz="4" w:space="0" w:color="auto"/>
            </w:tcBorders>
            <w:shd w:val="clear" w:color="auto" w:fill="FFFFFF"/>
          </w:tcPr>
          <w:p w:rsidR="00C43C41" w:rsidRDefault="00D1090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6</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Default="00D1090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6</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w:t>
            </w:r>
            <w:r w:rsidR="00C43C41">
              <w:rPr>
                <w:rFonts w:ascii="Times New Roman" w:eastAsia="Times New Roman" w:hAnsi="Times New Roman" w:cs="Times New Roman"/>
                <w:color w:val="000000" w:themeColor="text1"/>
                <w:spacing w:val="1"/>
                <w:lang w:val="sr-Cyrl-BA" w:eastAsia="sr-Latn-BA"/>
              </w:rPr>
              <w:t>2</w:t>
            </w:r>
            <w:r>
              <w:rPr>
                <w:rFonts w:ascii="Times New Roman" w:eastAsia="Times New Roman" w:hAnsi="Times New Roman" w:cs="Times New Roman"/>
                <w:color w:val="000000" w:themeColor="text1"/>
                <w:spacing w:val="1"/>
                <w:lang w:val="sr-Latn-BA" w:eastAsia="sr-Latn-BA"/>
              </w:rPr>
              <w:t>3</w:t>
            </w:r>
            <w:r>
              <w:rPr>
                <w:rFonts w:ascii="Times New Roman" w:eastAsia="Times New Roman" w:hAnsi="Times New Roman" w:cs="Times New Roman"/>
                <w:color w:val="000000" w:themeColor="text1"/>
                <w:spacing w:val="1"/>
                <w:lang w:val="sr-Cyrl-BA" w:eastAsia="sr-Latn-BA"/>
              </w:rPr>
              <w:t>/2024</w:t>
            </w:r>
          </w:p>
        </w:tc>
        <w:tc>
          <w:tcPr>
            <w:tcW w:w="3544" w:type="dxa"/>
            <w:tcBorders>
              <w:top w:val="single" w:sz="4" w:space="0" w:color="auto"/>
              <w:left w:val="single" w:sz="4" w:space="0" w:color="auto"/>
              <w:bottom w:val="single" w:sz="4" w:space="0" w:color="auto"/>
            </w:tcBorders>
            <w:shd w:val="clear" w:color="auto" w:fill="FFFFFF"/>
          </w:tcPr>
          <w:p w:rsidR="00C43C41" w:rsidRPr="00D1090A" w:rsidRDefault="00D1090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D1090A" w:rsidRDefault="00D1090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w:t>
            </w:r>
          </w:p>
        </w:tc>
      </w:tr>
    </w:tbl>
    <w:p w:rsidR="00C43C41" w:rsidRPr="00EB55BA" w:rsidRDefault="00C43C41" w:rsidP="00C43C41">
      <w:pPr>
        <w:jc w:val="center"/>
        <w:rPr>
          <w:rFonts w:ascii="Times New Roman" w:hAnsi="Times New Roman" w:cs="Times New Roman"/>
          <w:color w:val="000000" w:themeColor="text1"/>
          <w:u w:val="single"/>
          <w:lang w:val="sr-Cyrl-BA" w:eastAsia="sr-Latn-BA"/>
        </w:rPr>
      </w:pPr>
    </w:p>
    <w:p w:rsidR="00C43C41" w:rsidRDefault="00C43C41"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9668D4" w:rsidRDefault="009668D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D1090A" w:rsidRDefault="00D1090A"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D1090A" w:rsidRDefault="00D1090A"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Pr="00B26B5F"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B26B5F">
        <w:rPr>
          <w:rFonts w:ascii="Times New Roman" w:eastAsia="Times New Roman" w:hAnsi="Times New Roman" w:cs="Times New Roman"/>
          <w:i/>
          <w:color w:val="000000" w:themeColor="text1"/>
          <w:spacing w:val="1"/>
          <w:u w:val="single"/>
          <w:lang w:val="sr-Cyrl-BA" w:eastAsia="sr-Latn-BA"/>
        </w:rPr>
        <w:lastRenderedPageBreak/>
        <w:t xml:space="preserve">Табела </w:t>
      </w:r>
      <w:r>
        <w:rPr>
          <w:rFonts w:ascii="Times New Roman" w:eastAsia="Times New Roman" w:hAnsi="Times New Roman" w:cs="Times New Roman"/>
          <w:i/>
          <w:color w:val="000000" w:themeColor="text1"/>
          <w:spacing w:val="1"/>
          <w:u w:val="single"/>
          <w:lang w:val="sr-Latn-BA" w:eastAsia="sr-Latn-BA"/>
        </w:rPr>
        <w:t>3</w:t>
      </w:r>
      <w:r w:rsidRPr="00B26B5F">
        <w:rPr>
          <w:rFonts w:ascii="Times New Roman" w:eastAsia="Times New Roman" w:hAnsi="Times New Roman" w:cs="Times New Roman"/>
          <w:i/>
          <w:color w:val="000000" w:themeColor="text1"/>
          <w:spacing w:val="1"/>
          <w:u w:val="single"/>
          <w:lang w:val="sr-Cyrl-BA" w:eastAsia="sr-Latn-BA"/>
        </w:rPr>
        <w:t>. Број дипломираних у претходном четверогодишњем периоду</w:t>
      </w:r>
    </w:p>
    <w:tbl>
      <w:tblPr>
        <w:tblW w:w="0" w:type="auto"/>
        <w:jc w:val="center"/>
        <w:tblLayout w:type="fixed"/>
        <w:tblCellMar>
          <w:left w:w="10" w:type="dxa"/>
          <w:right w:w="10" w:type="dxa"/>
        </w:tblCellMar>
        <w:tblLook w:val="0000" w:firstRow="0" w:lastRow="0" w:firstColumn="0" w:lastColumn="0" w:noHBand="0" w:noVBand="0"/>
      </w:tblPr>
      <w:tblGrid>
        <w:gridCol w:w="1350"/>
        <w:gridCol w:w="1054"/>
        <w:gridCol w:w="1006"/>
        <w:gridCol w:w="854"/>
        <w:gridCol w:w="1004"/>
        <w:gridCol w:w="1236"/>
        <w:gridCol w:w="1325"/>
        <w:gridCol w:w="979"/>
      </w:tblGrid>
      <w:tr w:rsidR="009668D4" w:rsidRPr="00B26B5F" w:rsidTr="00024236">
        <w:trPr>
          <w:trHeight w:hRule="exact" w:val="949"/>
          <w:jc w:val="center"/>
        </w:trPr>
        <w:tc>
          <w:tcPr>
            <w:tcW w:w="1350" w:type="dxa"/>
            <w:vMerge w:val="restart"/>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Факултет за безбједност и заштиту</w:t>
            </w:r>
          </w:p>
        </w:tc>
        <w:tc>
          <w:tcPr>
            <w:tcW w:w="3918" w:type="dxa"/>
            <w:gridSpan w:val="4"/>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Дипломираних у претходном четворогодишњем периоду</w:t>
            </w:r>
          </w:p>
        </w:tc>
        <w:tc>
          <w:tcPr>
            <w:tcW w:w="3540" w:type="dxa"/>
            <w:gridSpan w:val="3"/>
            <w:tcBorders>
              <w:top w:val="single" w:sz="4" w:space="0" w:color="auto"/>
              <w:left w:val="single" w:sz="4" w:space="0" w:color="auto"/>
              <w:righ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Укупан број дипломираних</w:t>
            </w:r>
          </w:p>
        </w:tc>
      </w:tr>
      <w:tr w:rsidR="009668D4" w:rsidRPr="00B26B5F" w:rsidTr="00024236">
        <w:trPr>
          <w:trHeight w:hRule="exact" w:val="750"/>
          <w:jc w:val="center"/>
        </w:trPr>
        <w:tc>
          <w:tcPr>
            <w:tcW w:w="1350" w:type="dxa"/>
            <w:vMerge/>
            <w:tcBorders>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5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2020/2021</w:t>
            </w:r>
          </w:p>
        </w:tc>
        <w:tc>
          <w:tcPr>
            <w:tcW w:w="1006"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2021/2022</w:t>
            </w:r>
          </w:p>
        </w:tc>
        <w:tc>
          <w:tcPr>
            <w:tcW w:w="85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2022/2023</w:t>
            </w:r>
          </w:p>
        </w:tc>
        <w:tc>
          <w:tcPr>
            <w:tcW w:w="100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2023/2024</w:t>
            </w:r>
          </w:p>
        </w:tc>
        <w:tc>
          <w:tcPr>
            <w:tcW w:w="1236" w:type="dxa"/>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БиХ</w:t>
            </w:r>
          </w:p>
        </w:tc>
        <w:tc>
          <w:tcPr>
            <w:tcW w:w="1325" w:type="dxa"/>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Страни</w:t>
            </w:r>
          </w:p>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tc>
        <w:tc>
          <w:tcPr>
            <w:tcW w:w="979" w:type="dxa"/>
            <w:tcBorders>
              <w:top w:val="single" w:sz="4" w:space="0" w:color="auto"/>
              <w:left w:val="single" w:sz="4" w:space="0" w:color="auto"/>
              <w:righ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Укупно</w:t>
            </w:r>
          </w:p>
        </w:tc>
      </w:tr>
      <w:tr w:rsidR="009668D4" w:rsidRPr="00B26B5F" w:rsidTr="00024236">
        <w:trPr>
          <w:trHeight w:hRule="exact" w:val="1514"/>
          <w:jc w:val="center"/>
        </w:trPr>
        <w:tc>
          <w:tcPr>
            <w:tcW w:w="1350" w:type="dxa"/>
            <w:tcBorders>
              <w:top w:val="single" w:sz="4" w:space="0" w:color="auto"/>
              <w:left w:val="single" w:sz="4" w:space="0" w:color="auto"/>
              <w:bottom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 xml:space="preserve">БиК </w:t>
            </w:r>
            <w:r w:rsidR="009E1E43">
              <w:rPr>
                <w:rFonts w:ascii="Times New Roman" w:eastAsia="Times New Roman" w:hAnsi="Times New Roman" w:cs="Times New Roman"/>
                <w:color w:val="000000" w:themeColor="text1"/>
                <w:spacing w:val="1"/>
                <w:lang w:val="sr-Cyrl-BA" w:eastAsia="sr-Latn-BA"/>
              </w:rPr>
              <w:t>60</w:t>
            </w:r>
            <w:r w:rsidRPr="00B26B5F">
              <w:rPr>
                <w:rFonts w:ascii="Times New Roman" w:eastAsia="Times New Roman" w:hAnsi="Times New Roman" w:cs="Times New Roman"/>
                <w:color w:val="000000" w:themeColor="text1"/>
                <w:spacing w:val="1"/>
                <w:lang w:val="sr-Cyrl-BA" w:eastAsia="sr-Latn-BA"/>
              </w:rPr>
              <w:t xml:space="preserve"> </w:t>
            </w:r>
          </w:p>
        </w:tc>
        <w:tc>
          <w:tcPr>
            <w:tcW w:w="1054" w:type="dxa"/>
            <w:tcBorders>
              <w:top w:val="single" w:sz="4" w:space="0" w:color="auto"/>
              <w:left w:val="single" w:sz="4" w:space="0" w:color="auto"/>
              <w:bottom w:val="single" w:sz="4" w:space="0" w:color="auto"/>
            </w:tcBorders>
            <w:shd w:val="clear" w:color="auto" w:fill="FFFFFF"/>
          </w:tcPr>
          <w:p w:rsidR="009668D4" w:rsidRPr="00B26B5F" w:rsidRDefault="00D1090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11</w:t>
            </w:r>
          </w:p>
        </w:tc>
        <w:tc>
          <w:tcPr>
            <w:tcW w:w="1006" w:type="dxa"/>
            <w:tcBorders>
              <w:top w:val="single" w:sz="4" w:space="0" w:color="auto"/>
              <w:left w:val="single" w:sz="4" w:space="0" w:color="auto"/>
              <w:bottom w:val="single" w:sz="4" w:space="0" w:color="auto"/>
            </w:tcBorders>
            <w:shd w:val="clear" w:color="auto" w:fill="FFFFFF"/>
          </w:tcPr>
          <w:p w:rsidR="009668D4" w:rsidRPr="00B26B5F" w:rsidRDefault="00D1090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c>
          <w:tcPr>
            <w:tcW w:w="854" w:type="dxa"/>
            <w:tcBorders>
              <w:top w:val="single" w:sz="4" w:space="0" w:color="auto"/>
              <w:left w:val="single" w:sz="4" w:space="0" w:color="auto"/>
              <w:bottom w:val="single" w:sz="4" w:space="0" w:color="auto"/>
            </w:tcBorders>
            <w:shd w:val="clear" w:color="auto" w:fill="FFFFFF"/>
          </w:tcPr>
          <w:p w:rsidR="009668D4" w:rsidRPr="00B26B5F" w:rsidRDefault="00D1090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1004" w:type="dxa"/>
            <w:tcBorders>
              <w:top w:val="single" w:sz="4" w:space="0" w:color="auto"/>
              <w:left w:val="single" w:sz="4" w:space="0" w:color="auto"/>
              <w:bottom w:val="single" w:sz="4" w:space="0" w:color="auto"/>
            </w:tcBorders>
            <w:shd w:val="clear" w:color="auto" w:fill="FFFFFF"/>
          </w:tcPr>
          <w:p w:rsidR="009668D4" w:rsidRPr="00D1090A" w:rsidRDefault="00D1090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w:t>
            </w:r>
          </w:p>
        </w:tc>
        <w:tc>
          <w:tcPr>
            <w:tcW w:w="1236" w:type="dxa"/>
            <w:tcBorders>
              <w:top w:val="single" w:sz="4" w:space="0" w:color="auto"/>
              <w:left w:val="single" w:sz="4" w:space="0" w:color="auto"/>
              <w:bottom w:val="single" w:sz="4" w:space="0" w:color="auto"/>
            </w:tcBorders>
            <w:shd w:val="clear" w:color="auto" w:fill="FFFFFF"/>
          </w:tcPr>
          <w:p w:rsidR="009668D4" w:rsidRPr="00B26B5F" w:rsidRDefault="00EA611F"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14</w:t>
            </w:r>
          </w:p>
        </w:tc>
        <w:tc>
          <w:tcPr>
            <w:tcW w:w="1325" w:type="dxa"/>
            <w:tcBorders>
              <w:top w:val="single" w:sz="4" w:space="0" w:color="auto"/>
              <w:left w:val="single" w:sz="4" w:space="0" w:color="auto"/>
              <w:bottom w:val="single" w:sz="4" w:space="0" w:color="auto"/>
            </w:tcBorders>
            <w:shd w:val="clear" w:color="auto" w:fill="FFFFFF"/>
          </w:tcPr>
          <w:p w:rsidR="009668D4" w:rsidRPr="00B26B5F" w:rsidRDefault="00EA611F"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9668D4" w:rsidRPr="00EA611F" w:rsidRDefault="00EA611F"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18</w:t>
            </w:r>
          </w:p>
        </w:tc>
      </w:tr>
    </w:tbl>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Број поена које студент може да добије на основу одређене предиспитне обавезе као и скала</w:t>
      </w: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оцјењивања су дефинисани у Правилнику о студирању</w:t>
      </w:r>
    </w:p>
    <w:p w:rsidR="000328F4" w:rsidRPr="000328F4" w:rsidRDefault="000328F4" w:rsidP="000328F4">
      <w:pPr>
        <w:widowControl/>
        <w:spacing w:line="276" w:lineRule="auto"/>
        <w:ind w:left="724" w:hanging="724"/>
        <w:rPr>
          <w:rFonts w:ascii="Times New Roman" w:eastAsia="Calibri" w:hAnsi="Times New Roman" w:cs="Times New Roman"/>
          <w:kern w:val="2"/>
          <w:lang w:val="ru-RU"/>
          <w14:ligatures w14:val="standardContextual"/>
        </w:rPr>
      </w:pPr>
    </w:p>
    <w:tbl>
      <w:tblPr>
        <w:tblStyle w:val="TableGrid3"/>
        <w:tblW w:w="0" w:type="auto"/>
        <w:jc w:val="center"/>
        <w:tblLook w:val="04A0" w:firstRow="1" w:lastRow="0" w:firstColumn="1" w:lastColumn="0" w:noHBand="0" w:noVBand="1"/>
      </w:tblPr>
      <w:tblGrid>
        <w:gridCol w:w="1300"/>
        <w:gridCol w:w="2257"/>
        <w:gridCol w:w="1419"/>
        <w:gridCol w:w="2420"/>
        <w:gridCol w:w="1954"/>
      </w:tblGrid>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ПОЕНИ</w:t>
            </w:r>
          </w:p>
        </w:tc>
        <w:tc>
          <w:tcPr>
            <w:tcW w:w="2257"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w:t>
            </w:r>
          </w:p>
        </w:tc>
        <w:tc>
          <w:tcPr>
            <w:tcW w:w="1419"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ОЦЈЕНА</w:t>
            </w:r>
          </w:p>
        </w:tc>
        <w:tc>
          <w:tcPr>
            <w:tcW w:w="242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 – ЕНГЛЕСКИ</w:t>
            </w:r>
          </w:p>
        </w:tc>
        <w:tc>
          <w:tcPr>
            <w:tcW w:w="1954" w:type="dxa"/>
          </w:tcPr>
          <w:p w:rsidR="000328F4" w:rsidRPr="000328F4" w:rsidRDefault="000328F4" w:rsidP="000328F4">
            <w:pPr>
              <w:spacing w:line="276" w:lineRule="auto"/>
              <w:ind w:left="724" w:hanging="724"/>
              <w:rPr>
                <w:rFonts w:eastAsia="Times"/>
                <w:b/>
                <w:sz w:val="22"/>
                <w:szCs w:val="22"/>
                <w:lang w:val="sr-Cyrl-RS" w:eastAsia="en-GB"/>
              </w:rPr>
            </w:pPr>
            <w:r w:rsidRPr="000328F4">
              <w:rPr>
                <w:rFonts w:eastAsia="Times"/>
                <w:b/>
                <w:sz w:val="22"/>
                <w:szCs w:val="22"/>
                <w:lang w:val="bs-Cyrl-BA" w:eastAsia="en-GB"/>
              </w:rPr>
              <w:t xml:space="preserve">ECTS </w:t>
            </w:r>
            <w:r w:rsidRPr="000328F4">
              <w:rPr>
                <w:rFonts w:eastAsia="Times"/>
                <w:b/>
                <w:sz w:val="22"/>
                <w:szCs w:val="22"/>
                <w:lang w:val="sr-Cyrl-RS" w:eastAsia="en-GB"/>
              </w:rPr>
              <w:t>ОЦЈЕНА</w:t>
            </w:r>
          </w:p>
        </w:tc>
      </w:tr>
      <w:tr w:rsidR="000328F4" w:rsidRPr="000328F4" w:rsidTr="000328F4">
        <w:trPr>
          <w:jc w:val="center"/>
        </w:trPr>
        <w:tc>
          <w:tcPr>
            <w:tcW w:w="1300" w:type="dxa"/>
            <w:vMerge w:val="restart"/>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0 - 5</w:t>
            </w:r>
            <w:r w:rsidRPr="000328F4">
              <w:rPr>
                <w:rFonts w:eastAsia="Times"/>
                <w:sz w:val="22"/>
                <w:szCs w:val="22"/>
                <w:lang w:val="sr-Cyrl-RS" w:eastAsia="en-GB"/>
              </w:rPr>
              <w:t>0</w:t>
            </w:r>
          </w:p>
        </w:tc>
        <w:tc>
          <w:tcPr>
            <w:tcW w:w="2257"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 xml:space="preserve">није положио </w:t>
            </w:r>
          </w:p>
          <w:p w:rsidR="000328F4" w:rsidRPr="000328F4" w:rsidRDefault="000328F4" w:rsidP="000328F4">
            <w:pPr>
              <w:spacing w:line="276" w:lineRule="auto"/>
              <w:ind w:left="724" w:hanging="724"/>
              <w:rPr>
                <w:rFonts w:eastAsia="Times"/>
                <w:sz w:val="22"/>
                <w:szCs w:val="22"/>
                <w:lang w:val="bs-Cyrl-BA" w:eastAsia="en-GB"/>
              </w:rPr>
            </w:pPr>
          </w:p>
        </w:tc>
        <w:tc>
          <w:tcPr>
            <w:tcW w:w="1419"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пет  ( 5 )</w:t>
            </w:r>
          </w:p>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w:t>
            </w:r>
          </w:p>
        </w:tc>
      </w:tr>
      <w:tr w:rsidR="000328F4" w:rsidRPr="000328F4" w:rsidTr="000328F4">
        <w:trPr>
          <w:jc w:val="center"/>
        </w:trPr>
        <w:tc>
          <w:tcPr>
            <w:tcW w:w="1300" w:type="dxa"/>
            <w:vMerge/>
          </w:tcPr>
          <w:p w:rsidR="000328F4" w:rsidRPr="000328F4" w:rsidRDefault="000328F4" w:rsidP="000328F4">
            <w:pPr>
              <w:spacing w:line="276" w:lineRule="auto"/>
              <w:ind w:left="724" w:hanging="724"/>
              <w:rPr>
                <w:rFonts w:eastAsia="Times"/>
                <w:sz w:val="22"/>
                <w:szCs w:val="22"/>
                <w:lang w:val="bs-Cyrl-BA" w:eastAsia="en-GB"/>
              </w:rPr>
            </w:pPr>
          </w:p>
        </w:tc>
        <w:tc>
          <w:tcPr>
            <w:tcW w:w="2257" w:type="dxa"/>
            <w:vMerge/>
          </w:tcPr>
          <w:p w:rsidR="000328F4" w:rsidRPr="000328F4" w:rsidRDefault="000328F4" w:rsidP="000328F4">
            <w:pPr>
              <w:spacing w:line="276" w:lineRule="auto"/>
              <w:ind w:left="724" w:hanging="724"/>
              <w:rPr>
                <w:rFonts w:eastAsia="Times"/>
                <w:sz w:val="22"/>
                <w:szCs w:val="22"/>
                <w:lang w:val="bs-Cyrl-BA" w:eastAsia="en-GB"/>
              </w:rPr>
            </w:pPr>
          </w:p>
        </w:tc>
        <w:tc>
          <w:tcPr>
            <w:tcW w:w="1419" w:type="dxa"/>
            <w:vMerge/>
          </w:tcPr>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FX</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5</w:t>
            </w:r>
            <w:r w:rsidRPr="000328F4">
              <w:rPr>
                <w:rFonts w:eastAsia="Times"/>
                <w:sz w:val="22"/>
                <w:szCs w:val="22"/>
                <w:lang w:val="sr-Cyrl-RS" w:eastAsia="en-GB"/>
              </w:rPr>
              <w:t>1</w:t>
            </w:r>
            <w:r w:rsidRPr="000328F4">
              <w:rPr>
                <w:rFonts w:eastAsia="Times"/>
                <w:sz w:val="22"/>
                <w:szCs w:val="22"/>
                <w:lang w:val="bs-Cyrl-BA" w:eastAsia="en-GB"/>
              </w:rPr>
              <w:t xml:space="preserve"> - 6</w:t>
            </w:r>
            <w:r w:rsidRPr="000328F4">
              <w:rPr>
                <w:rFonts w:eastAsia="Times"/>
                <w:sz w:val="22"/>
                <w:szCs w:val="22"/>
                <w:lang w:val="sr-Cyrl-RS" w:eastAsia="en-GB"/>
              </w:rPr>
              <w:t>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задовољава</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шест ( 6 )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SUFFICIENT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6</w:t>
            </w:r>
            <w:r w:rsidRPr="000328F4">
              <w:rPr>
                <w:rFonts w:eastAsia="Times"/>
                <w:sz w:val="22"/>
                <w:szCs w:val="22"/>
                <w:lang w:val="sr-Cyrl-RS" w:eastAsia="en-GB"/>
              </w:rPr>
              <w:t>1</w:t>
            </w:r>
            <w:r w:rsidRPr="000328F4">
              <w:rPr>
                <w:rFonts w:eastAsia="Times"/>
                <w:sz w:val="22"/>
                <w:szCs w:val="22"/>
                <w:lang w:val="bs-Cyrl-BA" w:eastAsia="en-GB"/>
              </w:rPr>
              <w:t xml:space="preserve"> - 7</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седам ( 7 )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SATISFACTORY</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D</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7</w:t>
            </w:r>
            <w:r w:rsidRPr="000328F4">
              <w:rPr>
                <w:rFonts w:eastAsia="Times"/>
                <w:sz w:val="22"/>
                <w:szCs w:val="22"/>
                <w:lang w:val="sr-Cyrl-RS" w:eastAsia="en-GB"/>
              </w:rPr>
              <w:t>1</w:t>
            </w:r>
            <w:r w:rsidRPr="000328F4">
              <w:rPr>
                <w:rFonts w:eastAsia="Times"/>
                <w:sz w:val="22"/>
                <w:szCs w:val="22"/>
                <w:lang w:val="bs-Cyrl-BA" w:eastAsia="en-GB"/>
              </w:rPr>
              <w:t xml:space="preserve"> - 8</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врло 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осам ( 8 )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C</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8</w:t>
            </w:r>
            <w:r w:rsidRPr="000328F4">
              <w:rPr>
                <w:rFonts w:eastAsia="Times"/>
                <w:sz w:val="22"/>
                <w:szCs w:val="22"/>
                <w:lang w:val="sr-Cyrl-RS" w:eastAsia="en-GB"/>
              </w:rPr>
              <w:t>1</w:t>
            </w:r>
            <w:r w:rsidRPr="000328F4">
              <w:rPr>
                <w:rFonts w:eastAsia="Times"/>
                <w:sz w:val="22"/>
                <w:szCs w:val="22"/>
                <w:lang w:val="bs-Cyrl-BA" w:eastAsia="en-GB"/>
              </w:rPr>
              <w:t xml:space="preserve"> - 9</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одличан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девет ( 9 )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VERY 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B</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9</w:t>
            </w:r>
            <w:r w:rsidRPr="000328F4">
              <w:rPr>
                <w:rFonts w:eastAsia="Times"/>
                <w:sz w:val="22"/>
                <w:szCs w:val="22"/>
                <w:lang w:val="sr-Cyrl-RS" w:eastAsia="en-GB"/>
              </w:rPr>
              <w:t>1</w:t>
            </w:r>
            <w:r w:rsidRPr="000328F4">
              <w:rPr>
                <w:rFonts w:eastAsia="Times"/>
                <w:sz w:val="22"/>
                <w:szCs w:val="22"/>
                <w:lang w:val="bs-Cyrl-BA" w:eastAsia="en-GB"/>
              </w:rPr>
              <w:t xml:space="preserve"> - 100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изванредан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десет ( 10 )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EXCELLENT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A</w:t>
            </w:r>
          </w:p>
        </w:tc>
      </w:tr>
    </w:tbl>
    <w:p w:rsidR="000328F4" w:rsidRPr="000328F4" w:rsidRDefault="000328F4" w:rsidP="000328F4">
      <w:pPr>
        <w:widowControl/>
        <w:spacing w:line="276" w:lineRule="auto"/>
        <w:ind w:left="724" w:hanging="724"/>
        <w:rPr>
          <w:rFonts w:ascii="Times New Roman" w:eastAsia="Times" w:hAnsi="Times New Roman" w:cs="Times New Roman"/>
          <w:lang w:val="bs-Cyrl-BA" w:eastAsia="en-GB"/>
        </w:rPr>
      </w:pP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 – FAIL  – НЕДОВОЉНО – потреб</w:t>
      </w:r>
      <w:r w:rsidRPr="000328F4">
        <w:rPr>
          <w:rFonts w:ascii="Times New Roman" w:eastAsia="Times" w:hAnsi="Times New Roman" w:cs="Times New Roman"/>
          <w:bCs/>
          <w:lang w:val="sr-Cyrl-RS" w:eastAsia="en-GB"/>
        </w:rPr>
        <w:t>но</w:t>
      </w:r>
      <w:r w:rsidRPr="000328F4">
        <w:rPr>
          <w:rFonts w:ascii="Times New Roman" w:eastAsia="Times" w:hAnsi="Times New Roman" w:cs="Times New Roman"/>
          <w:bCs/>
          <w:lang w:val="bs-Cyrl-BA" w:eastAsia="en-GB"/>
        </w:rPr>
        <w:t xml:space="preserve"> је знатно </w:t>
      </w:r>
      <w:r w:rsidRPr="000328F4">
        <w:rPr>
          <w:rFonts w:ascii="Times New Roman" w:eastAsia="Times" w:hAnsi="Times New Roman" w:cs="Times New Roman"/>
          <w:bCs/>
          <w:lang w:val="sr-Cyrl-RS" w:eastAsia="en-GB"/>
        </w:rPr>
        <w:t>залагање и рад</w:t>
      </w:r>
      <w:r w:rsidRPr="000328F4">
        <w:rPr>
          <w:rFonts w:ascii="Times New Roman" w:eastAsia="Times" w:hAnsi="Times New Roman" w:cs="Times New Roman"/>
          <w:bCs/>
          <w:lang w:val="bs-Cyrl-BA" w:eastAsia="en-GB"/>
        </w:rPr>
        <w:t>;</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FX – FAIL – НЕДОВОЉНО – потребно је још мало рада за пролазну оцјену;</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E – SUFFICIENT– </w:t>
      </w:r>
      <w:r w:rsidR="00212C46">
        <w:rPr>
          <w:rFonts w:ascii="Times New Roman" w:eastAsia="Times" w:hAnsi="Times New Roman" w:cs="Times New Roman"/>
          <w:bCs/>
          <w:lang w:val="bs-Cyrl-BA" w:eastAsia="en-GB"/>
        </w:rPr>
        <w:t>ЗАДОВОЉАВА</w:t>
      </w:r>
      <w:r w:rsidRPr="000328F4">
        <w:rPr>
          <w:rFonts w:ascii="Times New Roman" w:eastAsia="Times" w:hAnsi="Times New Roman" w:cs="Times New Roman"/>
          <w:bCs/>
          <w:lang w:val="bs-Cyrl-BA" w:eastAsia="en-GB"/>
        </w:rPr>
        <w:t xml:space="preserve"> – знање задовољава минималне критерије;</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D – SATISFACTORY </w:t>
      </w:r>
      <w:r w:rsidR="00212C46">
        <w:rPr>
          <w:rFonts w:ascii="Times New Roman" w:eastAsia="Times" w:hAnsi="Times New Roman" w:cs="Times New Roman"/>
          <w:bCs/>
          <w:lang w:val="bs-Cyrl-BA" w:eastAsia="en-GB"/>
        </w:rPr>
        <w:t>– ДОБАР</w:t>
      </w:r>
      <w:r w:rsidRPr="000328F4">
        <w:rPr>
          <w:rFonts w:ascii="Times New Roman" w:eastAsia="Times" w:hAnsi="Times New Roman" w:cs="Times New Roman"/>
          <w:bCs/>
          <w:lang w:val="bs-Cyrl-BA" w:eastAsia="en-GB"/>
        </w:rPr>
        <w:t xml:space="preserve"> – добро, али са значајним недостацима;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C – GOOD  </w:t>
      </w:r>
      <w:r w:rsidR="00212C46">
        <w:rPr>
          <w:rFonts w:ascii="Times New Roman" w:eastAsia="Times" w:hAnsi="Times New Roman" w:cs="Times New Roman"/>
          <w:bCs/>
          <w:lang w:val="bs-Cyrl-BA" w:eastAsia="en-GB"/>
        </w:rPr>
        <w:t>– ВРЛО ДОБАР</w:t>
      </w:r>
      <w:r w:rsidRPr="000328F4">
        <w:rPr>
          <w:rFonts w:ascii="Times New Roman" w:eastAsia="Times" w:hAnsi="Times New Roman" w:cs="Times New Roman"/>
          <w:bCs/>
          <w:lang w:val="bs-Cyrl-BA" w:eastAsia="en-GB"/>
        </w:rPr>
        <w:t xml:space="preserve"> – уопштено добар рад, али са већим бројем значајних грешака;</w:t>
      </w:r>
    </w:p>
    <w:p w:rsidR="000328F4" w:rsidRPr="000328F4" w:rsidRDefault="000328F4" w:rsidP="000328F4">
      <w:pPr>
        <w:widowControl/>
        <w:spacing w:line="276" w:lineRule="auto"/>
        <w:ind w:left="724" w:hanging="724"/>
        <w:jc w:val="both"/>
        <w:rPr>
          <w:rFonts w:ascii="Times New Roman" w:eastAsia="Times" w:hAnsi="Times New Roman" w:cs="Times New Roman"/>
          <w:bCs/>
          <w:lang w:val="sr-Cyrl-RS" w:eastAsia="en-GB"/>
        </w:rPr>
      </w:pPr>
      <w:r w:rsidRPr="000328F4">
        <w:rPr>
          <w:rFonts w:ascii="Times New Roman" w:eastAsia="Times" w:hAnsi="Times New Roman" w:cs="Times New Roman"/>
          <w:bCs/>
          <w:lang w:val="bs-Cyrl-BA" w:eastAsia="en-GB"/>
        </w:rPr>
        <w:t xml:space="preserve">B – VERY GOOD </w:t>
      </w:r>
      <w:r w:rsidRPr="000328F4">
        <w:rPr>
          <w:rFonts w:ascii="Times New Roman" w:eastAsia="Times" w:hAnsi="Times New Roman" w:cs="Times New Roman"/>
          <w:bCs/>
          <w:lang w:val="sr-Cyrl-RS" w:eastAsia="en-GB"/>
        </w:rPr>
        <w:t xml:space="preserve"> </w:t>
      </w:r>
      <w:r w:rsidRPr="000328F4">
        <w:rPr>
          <w:rFonts w:ascii="Times New Roman" w:eastAsia="Times" w:hAnsi="Times New Roman" w:cs="Times New Roman"/>
          <w:bCs/>
          <w:lang w:val="bs-Cyrl-BA" w:eastAsia="en-GB"/>
        </w:rPr>
        <w:t>–  ОДЛИЧАН - изнад просјека, али са неким грешкама;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A–EXCELLENT</w:t>
      </w:r>
      <w:r w:rsidR="00212C46">
        <w:rPr>
          <w:rFonts w:ascii="Times New Roman" w:eastAsia="Times" w:hAnsi="Times New Roman" w:cs="Times New Roman"/>
          <w:bCs/>
          <w:lang w:val="bs-Cyrl-BA" w:eastAsia="en-GB"/>
        </w:rPr>
        <w:t>– ИЗВАНРЕДАН</w:t>
      </w:r>
      <w:r w:rsidRPr="000328F4">
        <w:rPr>
          <w:rFonts w:ascii="Times New Roman" w:eastAsia="Times" w:hAnsi="Times New Roman" w:cs="Times New Roman"/>
          <w:bCs/>
          <w:lang w:val="bs-Cyrl-BA" w:eastAsia="en-GB"/>
        </w:rPr>
        <w:t xml:space="preserve"> – изванредно знање са мањим грешкама.</w:t>
      </w:r>
    </w:p>
    <w:p w:rsidR="00100C90" w:rsidRDefault="00100C90"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tbl>
      <w:tblPr>
        <w:tblStyle w:val="TableGrid"/>
        <w:tblW w:w="0" w:type="auto"/>
        <w:tblInd w:w="20" w:type="dxa"/>
        <w:tblLook w:val="04A0" w:firstRow="1" w:lastRow="0" w:firstColumn="1" w:lastColumn="0" w:noHBand="0" w:noVBand="1"/>
      </w:tblPr>
      <w:tblGrid>
        <w:gridCol w:w="5218"/>
        <w:gridCol w:w="5218"/>
      </w:tblGrid>
      <w:tr w:rsidR="000328F4" w:rsidTr="009A75A6">
        <w:trPr>
          <w:trHeight w:val="2125"/>
        </w:trPr>
        <w:tc>
          <w:tcPr>
            <w:tcW w:w="5218" w:type="dxa"/>
            <w:vAlign w:val="center"/>
          </w:tcPr>
          <w:p w:rsidR="000328F4" w:rsidRDefault="000328F4" w:rsidP="009A75A6">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lastRenderedPageBreak/>
              <w:t>Просјечна оцјена по предметима</w:t>
            </w:r>
          </w:p>
        </w:tc>
        <w:tc>
          <w:tcPr>
            <w:tcW w:w="5218" w:type="dxa"/>
            <w:vAlign w:val="center"/>
          </w:tcPr>
          <w:p w:rsidR="00142BE2" w:rsidRDefault="00D65ACC" w:rsidP="009A75A6">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Академска година 2023/2024</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EA611F" w:rsidRDefault="00EA611F" w:rsidP="00BA02C8">
            <w:pPr>
              <w:rPr>
                <w:rFonts w:ascii="Times New Roman" w:hAnsi="Times New Roman" w:cs="Times New Roman"/>
                <w:lang w:val="sr-Cyrl-CS"/>
              </w:rPr>
            </w:pPr>
            <w:r w:rsidRPr="00EA611F">
              <w:rPr>
                <w:rFonts w:ascii="Times New Roman" w:eastAsia="Times New Roman" w:hAnsi="Times New Roman" w:cs="Times New Roman"/>
                <w:lang w:val="sr-Cyrl-CS"/>
              </w:rPr>
              <w:t>Методологија безбједносних наука</w:t>
            </w:r>
          </w:p>
        </w:tc>
        <w:tc>
          <w:tcPr>
            <w:tcW w:w="5218" w:type="dxa"/>
            <w:vAlign w:val="center"/>
          </w:tcPr>
          <w:p w:rsidR="006B78FA" w:rsidRPr="000A26B3" w:rsidRDefault="000A26B3" w:rsidP="00255773">
            <w:pPr>
              <w:spacing w:after="539" w:line="274" w:lineRule="exact"/>
              <w:ind w:right="20"/>
              <w:jc w:val="center"/>
              <w:rPr>
                <w:rFonts w:ascii="Times New Roman" w:eastAsia="Times New Roman" w:hAnsi="Times New Roman" w:cs="Times New Roman"/>
                <w:b/>
                <w:color w:val="000000"/>
                <w:spacing w:val="1"/>
                <w:lang w:val="sr-Cyrl-BA" w:eastAsia="sr-Latn-BA"/>
              </w:rPr>
            </w:pPr>
            <w:r>
              <w:rPr>
                <w:rFonts w:ascii="Times New Roman" w:eastAsia="Times New Roman" w:hAnsi="Times New Roman" w:cs="Times New Roman"/>
                <w:b/>
                <w:color w:val="000000"/>
                <w:spacing w:val="1"/>
                <w:lang w:val="sr-Cyrl-BA" w:eastAsia="sr-Latn-BA"/>
              </w:rPr>
              <w:t xml:space="preserve"> 8,00</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EA611F" w:rsidRDefault="00EA611F" w:rsidP="00BA02C8">
            <w:pPr>
              <w:rPr>
                <w:rFonts w:ascii="Times New Roman" w:hAnsi="Times New Roman" w:cs="Times New Roman"/>
                <w:lang w:val="sr-Cyrl-CS"/>
              </w:rPr>
            </w:pPr>
            <w:r w:rsidRPr="00EA611F">
              <w:rPr>
                <w:rFonts w:ascii="Times New Roman" w:eastAsia="Times New Roman" w:hAnsi="Times New Roman" w:cs="Times New Roman"/>
                <w:lang w:val="sr-Cyrl-CS"/>
              </w:rPr>
              <w:t>Теорија система безбједности</w:t>
            </w:r>
          </w:p>
        </w:tc>
        <w:tc>
          <w:tcPr>
            <w:tcW w:w="5218" w:type="dxa"/>
            <w:vAlign w:val="center"/>
          </w:tcPr>
          <w:p w:rsidR="006B78FA" w:rsidRPr="0025577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9,00</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EA611F" w:rsidRDefault="00EA611F" w:rsidP="00BA02C8">
            <w:pPr>
              <w:rPr>
                <w:rFonts w:ascii="Times New Roman" w:hAnsi="Times New Roman" w:cs="Times New Roman"/>
                <w:lang w:val="sr-Cyrl-CS"/>
              </w:rPr>
            </w:pPr>
            <w:r w:rsidRPr="00EA611F">
              <w:rPr>
                <w:rFonts w:ascii="Times New Roman" w:eastAsia="Times New Roman" w:hAnsi="Times New Roman" w:cs="Times New Roman"/>
                <w:lang w:val="sr-Cyrl-CS"/>
              </w:rPr>
              <w:t>Међународно кривично право</w:t>
            </w:r>
          </w:p>
        </w:tc>
        <w:tc>
          <w:tcPr>
            <w:tcW w:w="5218" w:type="dxa"/>
            <w:vAlign w:val="center"/>
          </w:tcPr>
          <w:p w:rsidR="003504A9" w:rsidRPr="000A26B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9,33</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EA611F" w:rsidRDefault="00EA611F" w:rsidP="00BA02C8">
            <w:pPr>
              <w:rPr>
                <w:rFonts w:ascii="Times New Roman" w:hAnsi="Times New Roman" w:cs="Times New Roman"/>
                <w:lang w:val="sr-Cyrl-CS"/>
              </w:rPr>
            </w:pPr>
            <w:r w:rsidRPr="00EA611F">
              <w:rPr>
                <w:rFonts w:ascii="Times New Roman" w:eastAsia="Times New Roman" w:hAnsi="Times New Roman" w:cs="Times New Roman"/>
                <w:lang w:val="sr-Cyrl-CS"/>
              </w:rPr>
              <w:t>Безбједносни менаџмент</w:t>
            </w:r>
            <w:r w:rsidRPr="00EA611F">
              <w:rPr>
                <w:rFonts w:ascii="Times New Roman" w:hAnsi="Times New Roman" w:cs="Times New Roman"/>
                <w:lang w:val="sr-Cyrl-CS"/>
              </w:rPr>
              <w:t xml:space="preserve"> </w:t>
            </w:r>
          </w:p>
          <w:p w:rsidR="00BA02C8" w:rsidRPr="00EA611F" w:rsidRDefault="00BA02C8" w:rsidP="00BA02C8">
            <w:pPr>
              <w:rPr>
                <w:rFonts w:ascii="Times New Roman" w:hAnsi="Times New Roman" w:cs="Times New Roman"/>
                <w:lang w:val="sr-Cyrl-CS"/>
              </w:rPr>
            </w:pPr>
          </w:p>
        </w:tc>
        <w:tc>
          <w:tcPr>
            <w:tcW w:w="5218" w:type="dxa"/>
            <w:vAlign w:val="center"/>
          </w:tcPr>
          <w:p w:rsidR="003504A9" w:rsidRPr="000A26B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8,66</w:t>
            </w:r>
          </w:p>
        </w:tc>
      </w:tr>
      <w:tr w:rsidR="00BA02C8" w:rsidTr="00041784">
        <w:tc>
          <w:tcPr>
            <w:tcW w:w="5218" w:type="dxa"/>
          </w:tcPr>
          <w:p w:rsidR="00BA02C8" w:rsidRPr="00EA611F" w:rsidRDefault="00EA611F" w:rsidP="00BA02C8">
            <w:pPr>
              <w:rPr>
                <w:rFonts w:ascii="Times New Roman" w:hAnsi="Times New Roman" w:cs="Times New Roman"/>
              </w:rPr>
            </w:pPr>
            <w:r w:rsidRPr="00EA611F">
              <w:rPr>
                <w:rFonts w:ascii="Times New Roman" w:eastAsia="Times New Roman" w:hAnsi="Times New Roman" w:cs="Times New Roman"/>
                <w:lang w:val="sr-Cyrl-CS"/>
              </w:rPr>
              <w:t>Глобална безбједност</w:t>
            </w:r>
          </w:p>
        </w:tc>
        <w:tc>
          <w:tcPr>
            <w:tcW w:w="5218" w:type="dxa"/>
            <w:vAlign w:val="center"/>
          </w:tcPr>
          <w:p w:rsidR="003504A9" w:rsidRPr="000A26B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7,5</w:t>
            </w:r>
          </w:p>
        </w:tc>
      </w:tr>
      <w:tr w:rsidR="00BA02C8" w:rsidTr="00041784">
        <w:tc>
          <w:tcPr>
            <w:tcW w:w="5218" w:type="dxa"/>
          </w:tcPr>
          <w:p w:rsidR="00BA02C8" w:rsidRPr="00EA611F" w:rsidRDefault="00EA611F" w:rsidP="00BA02C8">
            <w:pPr>
              <w:rPr>
                <w:rFonts w:ascii="Times New Roman" w:hAnsi="Times New Roman" w:cs="Times New Roman"/>
                <w:lang w:val="sr-Cyrl-BA"/>
              </w:rPr>
            </w:pPr>
            <w:r>
              <w:rPr>
                <w:rFonts w:ascii="Times New Roman" w:hAnsi="Times New Roman" w:cs="Times New Roman"/>
                <w:lang w:val="sr-Cyrl-BA"/>
              </w:rPr>
              <w:t>Парламентарно право</w:t>
            </w:r>
          </w:p>
        </w:tc>
        <w:tc>
          <w:tcPr>
            <w:tcW w:w="5218" w:type="dxa"/>
            <w:vAlign w:val="center"/>
          </w:tcPr>
          <w:p w:rsidR="00E7092E" w:rsidRPr="0025577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8,00</w:t>
            </w:r>
          </w:p>
        </w:tc>
      </w:tr>
      <w:tr w:rsidR="00BA02C8" w:rsidTr="00041784">
        <w:tc>
          <w:tcPr>
            <w:tcW w:w="5218" w:type="dxa"/>
          </w:tcPr>
          <w:p w:rsidR="00BA02C8" w:rsidRPr="00EA611F" w:rsidRDefault="00EA611F" w:rsidP="00BA02C8">
            <w:pPr>
              <w:rPr>
                <w:rFonts w:ascii="Times New Roman" w:hAnsi="Times New Roman" w:cs="Times New Roman"/>
                <w:lang w:val="sr-Cyrl-BA"/>
              </w:rPr>
            </w:pPr>
            <w:r>
              <w:rPr>
                <w:rFonts w:ascii="Times New Roman" w:hAnsi="Times New Roman" w:cs="Times New Roman"/>
                <w:lang w:val="sr-Cyrl-BA"/>
              </w:rPr>
              <w:t>Криминалистика методика</w:t>
            </w:r>
          </w:p>
        </w:tc>
        <w:tc>
          <w:tcPr>
            <w:tcW w:w="5218" w:type="dxa"/>
            <w:vAlign w:val="center"/>
          </w:tcPr>
          <w:p w:rsidR="00E7092E" w:rsidRPr="000A26B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8,33</w:t>
            </w:r>
          </w:p>
        </w:tc>
      </w:tr>
      <w:tr w:rsidR="00BA02C8" w:rsidTr="00041784">
        <w:tc>
          <w:tcPr>
            <w:tcW w:w="5218" w:type="dxa"/>
          </w:tcPr>
          <w:p w:rsidR="00BA02C8" w:rsidRPr="00EA611F" w:rsidRDefault="00EA611F" w:rsidP="00BA02C8">
            <w:pPr>
              <w:rPr>
                <w:rFonts w:ascii="Times New Roman" w:hAnsi="Times New Roman" w:cs="Times New Roman"/>
                <w:lang w:val="sr-Cyrl-BA"/>
              </w:rPr>
            </w:pPr>
            <w:r>
              <w:rPr>
                <w:rFonts w:ascii="Times New Roman" w:hAnsi="Times New Roman" w:cs="Times New Roman"/>
                <w:lang w:val="sr-Cyrl-BA"/>
              </w:rPr>
              <w:t>Студијски истраживачки рад</w:t>
            </w:r>
          </w:p>
        </w:tc>
        <w:tc>
          <w:tcPr>
            <w:tcW w:w="5218" w:type="dxa"/>
            <w:vAlign w:val="center"/>
          </w:tcPr>
          <w:p w:rsidR="00E7092E" w:rsidRPr="000A26B3" w:rsidRDefault="000A26B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9,33</w:t>
            </w:r>
          </w:p>
        </w:tc>
      </w:tr>
    </w:tbl>
    <w:p w:rsidR="00302DE6" w:rsidRDefault="00302DE6"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302DE6" w:rsidRDefault="00302DE6" w:rsidP="002E63BF">
      <w:pPr>
        <w:pStyle w:val="Heading1"/>
        <w:rPr>
          <w:rFonts w:eastAsia="Times New Roman"/>
          <w:lang w:val="sr-Cyrl-BA" w:eastAsia="sr-Latn-BA"/>
        </w:rPr>
      </w:pPr>
      <w:bookmarkStart w:id="61" w:name="_Toc183679638"/>
      <w:r w:rsidRPr="00A2788E">
        <w:rPr>
          <w:rFonts w:eastAsia="Times New Roman"/>
          <w:lang w:val="sr-Cyrl-BA" w:eastAsia="sr-Latn-BA"/>
        </w:rPr>
        <w:t>5. Људски потенцијали</w:t>
      </w:r>
      <w:bookmarkEnd w:id="61"/>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Н</w:t>
      </w:r>
      <w:r w:rsidRPr="00945DEF">
        <w:rPr>
          <w:rFonts w:ascii="Times New Roman" w:eastAsia="Times New Roman" w:hAnsi="Times New Roman" w:cs="Times New Roman"/>
          <w:color w:val="000000" w:themeColor="text1"/>
          <w:spacing w:val="1"/>
          <w:lang w:val="sr-Latn-BA" w:eastAsia="sr-Latn-BA"/>
        </w:rPr>
        <w:t>а</w:t>
      </w:r>
      <w:r>
        <w:rPr>
          <w:rFonts w:ascii="Times New Roman" w:eastAsia="Times New Roman" w:hAnsi="Times New Roman" w:cs="Times New Roman"/>
          <w:color w:val="000000" w:themeColor="text1"/>
          <w:spacing w:val="1"/>
          <w:lang w:val="sr-Cyrl-BA" w:eastAsia="sr-Latn-BA"/>
        </w:rPr>
        <w:t xml:space="preserve"> студијском програму Безбједност и криминалистика </w:t>
      </w:r>
      <w:r w:rsidR="009E1E43">
        <w:rPr>
          <w:rFonts w:ascii="Times New Roman" w:eastAsia="Times New Roman" w:hAnsi="Times New Roman" w:cs="Times New Roman"/>
          <w:color w:val="000000" w:themeColor="text1"/>
          <w:spacing w:val="1"/>
          <w:lang w:val="sr-Cyrl-BA" w:eastAsia="sr-Latn-BA"/>
        </w:rPr>
        <w:t>60</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ECTS</w:t>
      </w:r>
      <w:r w:rsidRPr="00945DEF">
        <w:rPr>
          <w:rFonts w:ascii="Times New Roman" w:eastAsia="Times New Roman" w:hAnsi="Times New Roman" w:cs="Times New Roman"/>
          <w:color w:val="000000" w:themeColor="text1"/>
          <w:spacing w:val="1"/>
          <w:lang w:val="sr-Latn-BA" w:eastAsia="sr-Latn-BA"/>
        </w:rPr>
        <w:t xml:space="preserve"> изводи </w:t>
      </w:r>
      <w:r>
        <w:rPr>
          <w:rFonts w:ascii="Times New Roman" w:eastAsia="Times New Roman" w:hAnsi="Times New Roman" w:cs="Times New Roman"/>
          <w:color w:val="000000" w:themeColor="text1"/>
          <w:spacing w:val="1"/>
          <w:lang w:val="sr-Cyrl-BA" w:eastAsia="sr-Latn-BA"/>
        </w:rPr>
        <w:t xml:space="preserve">се </w:t>
      </w:r>
      <w:r w:rsidRPr="00945DEF">
        <w:rPr>
          <w:rFonts w:ascii="Times New Roman" w:eastAsia="Times New Roman" w:hAnsi="Times New Roman" w:cs="Times New Roman"/>
          <w:color w:val="000000" w:themeColor="text1"/>
          <w:spacing w:val="1"/>
          <w:lang w:val="sr-Latn-BA" w:eastAsia="sr-Latn-BA"/>
        </w:rPr>
        <w:t xml:space="preserve">настава </w:t>
      </w:r>
      <w:r>
        <w:rPr>
          <w:rFonts w:ascii="Times New Roman" w:eastAsia="Times New Roman" w:hAnsi="Times New Roman" w:cs="Times New Roman"/>
          <w:color w:val="000000" w:themeColor="text1"/>
          <w:spacing w:val="1"/>
          <w:lang w:val="sr-Cyrl-BA" w:eastAsia="sr-Latn-BA"/>
        </w:rPr>
        <w:t xml:space="preserve">и </w:t>
      </w:r>
      <w:r w:rsidRPr="00945DEF">
        <w:rPr>
          <w:rFonts w:ascii="Times New Roman" w:eastAsia="Times New Roman" w:hAnsi="Times New Roman" w:cs="Times New Roman"/>
          <w:color w:val="000000" w:themeColor="text1"/>
          <w:spacing w:val="1"/>
          <w:lang w:val="sr-Latn-BA" w:eastAsia="sr-Latn-BA"/>
        </w:rPr>
        <w:t>постоји обезбјеђен минималан услов од најмање 50% запослених у сталном радном односу са пуним радним временом.</w:t>
      </w:r>
      <w:r w:rsidRPr="00945DEF">
        <w:rPr>
          <w:rFonts w:ascii="Times New Roman" w:eastAsia="Times New Roman" w:hAnsi="Times New Roman" w:cs="Times New Roman"/>
          <w:color w:val="000000" w:themeColor="text1"/>
          <w:spacing w:val="1"/>
          <w:lang w:val="sr-Cyrl-BA" w:eastAsia="sr-Latn-BA"/>
        </w:rPr>
        <w:t xml:space="preserve"> Факултет</w:t>
      </w:r>
      <w:r w:rsidRPr="00945DEF">
        <w:rPr>
          <w:rFonts w:ascii="Times New Roman" w:eastAsia="Times New Roman" w:hAnsi="Times New Roman" w:cs="Times New Roman"/>
          <w:color w:val="000000" w:themeColor="text1"/>
          <w:spacing w:val="1"/>
          <w:lang w:val="sr-Latn-BA" w:eastAsia="sr-Latn-BA"/>
        </w:rPr>
        <w:t xml:space="preserve"> ће кроз годишње планове развијати и усавршавати постојећи и регрутовати нови кадар до оптималне попуњености у односу на број уписаних студената.</w:t>
      </w: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Cyrl-BA" w:eastAsia="sr-Latn-BA"/>
        </w:rPr>
        <w:t xml:space="preserve">Факултет је обезбједио </w:t>
      </w:r>
      <w:r w:rsidRPr="00945DEF">
        <w:rPr>
          <w:rFonts w:ascii="Times New Roman" w:eastAsia="Times New Roman" w:hAnsi="Times New Roman" w:cs="Times New Roman"/>
          <w:color w:val="000000" w:themeColor="text1"/>
          <w:spacing w:val="1"/>
          <w:lang w:val="sr-Latn-BA" w:eastAsia="sr-Latn-BA"/>
        </w:rPr>
        <w:t xml:space="preserve">висококвалитетан наставнички и сараднички кадар, те остали научни и стручни кадар неопходан за реализацију утврђених циљева </w:t>
      </w:r>
      <w:r w:rsidRPr="00945DEF">
        <w:rPr>
          <w:rFonts w:ascii="Times New Roman" w:eastAsia="Times New Roman" w:hAnsi="Times New Roman" w:cs="Times New Roman"/>
          <w:color w:val="000000" w:themeColor="text1"/>
          <w:spacing w:val="1"/>
          <w:lang w:val="sr-Cyrl-BA" w:eastAsia="sr-Latn-BA"/>
        </w:rPr>
        <w:t>Факултета</w:t>
      </w:r>
      <w:r w:rsidRPr="00945DEF">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Cyrl-BA" w:eastAsia="sr-Latn-BA"/>
        </w:rPr>
        <w:t xml:space="preserve"> </w:t>
      </w:r>
      <w:r w:rsidRPr="00945DEF">
        <w:rPr>
          <w:rFonts w:ascii="Times New Roman" w:eastAsia="Times New Roman" w:hAnsi="Times New Roman" w:cs="Times New Roman"/>
          <w:color w:val="000000" w:themeColor="text1"/>
          <w:spacing w:val="1"/>
          <w:lang w:val="sr-Latn-BA" w:eastAsia="sr-Latn-BA"/>
        </w:rPr>
        <w:t>Посебна пажња ће се посвећивати стварању и развијању властитог наставно - научног подмлатка кроз креирање одговарајуће кадровске политике на Факултету.</w:t>
      </w: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Академски ресурси</w:t>
      </w: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Анализа постојећег стања и потреба учесника у научно-наставном процеса на Факултету приказана је у наредној табели.</w:t>
      </w: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41784" w:rsidRDefault="00302DE6" w:rsidP="00302DE6">
      <w:pPr>
        <w:spacing w:before="100" w:beforeAutospacing="1" w:after="539" w:line="274" w:lineRule="exact"/>
        <w:ind w:left="20" w:right="20"/>
        <w:jc w:val="center"/>
        <w:rPr>
          <w:rFonts w:ascii="Times New Roman" w:eastAsia="Times New Roman" w:hAnsi="Times New Roman" w:cs="Times New Roman"/>
          <w:i/>
          <w:iCs/>
          <w:color w:val="000000" w:themeColor="text1"/>
          <w:spacing w:val="1"/>
          <w:u w:val="single"/>
          <w:lang w:val="sr-Cyrl-BA" w:eastAsia="sr-Latn-BA"/>
        </w:rPr>
      </w:pPr>
      <w:r w:rsidRPr="00945DEF">
        <w:rPr>
          <w:rFonts w:ascii="Times New Roman" w:eastAsia="Times New Roman" w:hAnsi="Times New Roman" w:cs="Times New Roman"/>
          <w:i/>
          <w:iCs/>
          <w:color w:val="000000" w:themeColor="text1"/>
          <w:spacing w:val="1"/>
          <w:lang w:val="sr-Latn-BA" w:eastAsia="sr-Latn-BA"/>
        </w:rPr>
        <w:t xml:space="preserve">Табела </w:t>
      </w:r>
      <w:r w:rsidRPr="00945DEF">
        <w:rPr>
          <w:rFonts w:ascii="Times New Roman" w:eastAsia="Times New Roman" w:hAnsi="Times New Roman" w:cs="Times New Roman"/>
          <w:i/>
          <w:iCs/>
          <w:color w:val="000000" w:themeColor="text1"/>
          <w:spacing w:val="1"/>
          <w:lang w:val="sr-Cyrl-BA" w:eastAsia="sr-Latn-BA"/>
        </w:rPr>
        <w:t xml:space="preserve">1. </w:t>
      </w:r>
      <w:r w:rsidRPr="00945DEF">
        <w:rPr>
          <w:rFonts w:ascii="Times New Roman" w:eastAsia="Times New Roman" w:hAnsi="Times New Roman" w:cs="Times New Roman"/>
          <w:i/>
          <w:iCs/>
          <w:color w:val="000000" w:themeColor="text1"/>
          <w:spacing w:val="1"/>
          <w:lang w:val="sr-Latn-BA" w:eastAsia="sr-Latn-BA"/>
        </w:rPr>
        <w:t xml:space="preserve">Преглед потребног броја наставника и сарадника према годишњем фонду </w:t>
      </w:r>
      <w:r w:rsidRPr="00945DEF">
        <w:rPr>
          <w:rFonts w:ascii="Times New Roman" w:eastAsia="Times New Roman" w:hAnsi="Times New Roman" w:cs="Times New Roman"/>
          <w:i/>
          <w:iCs/>
          <w:color w:val="000000" w:themeColor="text1"/>
          <w:spacing w:val="1"/>
          <w:u w:val="single"/>
          <w:lang w:val="sr-Latn-BA" w:eastAsia="sr-Latn-BA"/>
        </w:rPr>
        <w:t>предавања и вјежби</w:t>
      </w:r>
      <w:r w:rsidR="0012121A">
        <w:rPr>
          <w:rFonts w:ascii="Times New Roman" w:eastAsia="Times New Roman" w:hAnsi="Times New Roman" w:cs="Times New Roman"/>
          <w:i/>
          <w:iCs/>
          <w:color w:val="000000" w:themeColor="text1"/>
          <w:spacing w:val="1"/>
          <w:u w:val="single"/>
          <w:lang w:val="sr-Cyrl-BA" w:eastAsia="sr-Latn-BA"/>
        </w:rPr>
        <w:t xml:space="preserve"> за академску 2023/2024</w:t>
      </w:r>
      <w:r w:rsidRPr="00945DEF">
        <w:rPr>
          <w:rFonts w:ascii="Times New Roman" w:eastAsia="Times New Roman" w:hAnsi="Times New Roman" w:cs="Times New Roman"/>
          <w:i/>
          <w:iCs/>
          <w:color w:val="000000" w:themeColor="text1"/>
          <w:spacing w:val="1"/>
          <w:u w:val="single"/>
          <w:lang w:val="sr-Cyrl-BA" w:eastAsia="sr-Latn-BA"/>
        </w:rPr>
        <w:t>. годину</w:t>
      </w:r>
    </w:p>
    <w:tbl>
      <w:tblPr>
        <w:tblW w:w="12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425"/>
        <w:gridCol w:w="1843"/>
        <w:gridCol w:w="709"/>
        <w:gridCol w:w="425"/>
        <w:gridCol w:w="1843"/>
        <w:gridCol w:w="283"/>
        <w:gridCol w:w="5358"/>
      </w:tblGrid>
      <w:tr w:rsidR="00D1090A" w:rsidRPr="00D1090A" w:rsidTr="00D1090A">
        <w:tc>
          <w:tcPr>
            <w:tcW w:w="7117" w:type="dxa"/>
            <w:gridSpan w:val="7"/>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b/>
                <w:sz w:val="20"/>
                <w:szCs w:val="20"/>
                <w:lang w:val="sr-Cyrl-CS"/>
              </w:rPr>
            </w:pPr>
            <w:r w:rsidRPr="00D1090A">
              <w:rPr>
                <w:rFonts w:ascii="Times New Roman" w:eastAsia="Times New Roman" w:hAnsi="Times New Roman" w:cs="Times New Roman"/>
                <w:b/>
                <w:sz w:val="20"/>
                <w:szCs w:val="20"/>
                <w:lang w:val="sr-Cyrl-CS"/>
              </w:rPr>
              <w:t>ПРВА ГОДИНА – ПРВИ СЕМЕСТАР</w:t>
            </w:r>
          </w:p>
          <w:p w:rsidR="00D1090A" w:rsidRPr="00D1090A" w:rsidRDefault="00D1090A" w:rsidP="00D1090A">
            <w:pPr>
              <w:widowControl/>
              <w:rPr>
                <w:rFonts w:ascii="Times New Roman" w:eastAsia="Times New Roman" w:hAnsi="Times New Roman" w:cs="Times New Roman"/>
                <w:b/>
                <w:sz w:val="20"/>
                <w:szCs w:val="20"/>
                <w:lang w:val="sr-Cyrl-CS"/>
              </w:rPr>
            </w:pP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b/>
                <w:sz w:val="20"/>
                <w:szCs w:val="20"/>
                <w:lang w:val="sr-Cyrl-CS"/>
              </w:rPr>
            </w:pP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Latn-BA"/>
              </w:rPr>
            </w:pPr>
            <w:r w:rsidRPr="00D1090A">
              <w:rPr>
                <w:rFonts w:ascii="Times New Roman" w:eastAsia="Times New Roman" w:hAnsi="Times New Roman" w:cs="Times New Roman"/>
                <w:sz w:val="20"/>
                <w:szCs w:val="20"/>
                <w:lang w:val="sr-Cyrl-CS"/>
              </w:rPr>
              <w:t>Методологија безбједносних наука</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О</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BA"/>
              </w:rPr>
              <w:t>Доц</w:t>
            </w:r>
            <w:r w:rsidRPr="00D1090A">
              <w:rPr>
                <w:rFonts w:ascii="Times New Roman" w:eastAsia="Times New Roman" w:hAnsi="Times New Roman" w:cs="Times New Roman"/>
                <w:sz w:val="20"/>
                <w:szCs w:val="20"/>
                <w:lang w:val="sr-Cyrl-CS"/>
              </w:rPr>
              <w:t xml:space="preserve">. др Митја Тањга </w:t>
            </w:r>
          </w:p>
        </w:tc>
        <w:tc>
          <w:tcPr>
            <w:tcW w:w="70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УДР</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3</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наставник</w:t>
            </w:r>
          </w:p>
        </w:tc>
        <w:tc>
          <w:tcPr>
            <w:tcW w:w="28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од 19.10.2018. до 19.10.2023. године.</w:t>
            </w:r>
          </w:p>
        </w:tc>
      </w:tr>
      <w:tr w:rsidR="00D1090A" w:rsidRPr="00D1090A" w:rsidTr="00D1090A">
        <w:trPr>
          <w:trHeight w:val="540"/>
        </w:trPr>
        <w:tc>
          <w:tcPr>
            <w:tcW w:w="158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Теорија система безбједности</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О</w:t>
            </w:r>
          </w:p>
        </w:tc>
        <w:tc>
          <w:tcPr>
            <w:tcW w:w="1843"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Драгомир Кесеровић</w:t>
            </w:r>
          </w:p>
        </w:tc>
        <w:tc>
          <w:tcPr>
            <w:tcW w:w="70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РО</w:t>
            </w:r>
          </w:p>
          <w:p w:rsidR="00D1090A" w:rsidRPr="00D1090A" w:rsidRDefault="00D1090A" w:rsidP="00D1090A">
            <w:pPr>
              <w:widowControl/>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3</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ма Душка Зорић</w:t>
            </w:r>
          </w:p>
        </w:tc>
        <w:tc>
          <w:tcPr>
            <w:tcW w:w="28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Редовни професор, трајно,</w:t>
            </w: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С  - од 21.09.2020. до 21.09.2025. године.</w:t>
            </w: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Међународно кривично право</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О</w:t>
            </w:r>
          </w:p>
        </w:tc>
        <w:tc>
          <w:tcPr>
            <w:tcW w:w="1843"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Доц. др Сузана Малешић</w:t>
            </w: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Велибор Бајичић</w:t>
            </w:r>
          </w:p>
          <w:p w:rsidR="00D1090A" w:rsidRPr="00D1090A" w:rsidRDefault="00D1090A" w:rsidP="00D1090A">
            <w:pPr>
              <w:widowControl/>
              <w:rPr>
                <w:rFonts w:ascii="Times New Roman" w:eastAsia="Times New Roman" w:hAnsi="Times New Roman" w:cs="Times New Roman"/>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РО</w:t>
            </w:r>
          </w:p>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УДР</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1</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Ма Теодора Рајић</w:t>
            </w:r>
          </w:p>
        </w:tc>
        <w:tc>
          <w:tcPr>
            <w:tcW w:w="28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од 19.03.2019. до 19.03.2025. године</w:t>
            </w: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од 19.07.2022. до 19.07. 2027. године</w:t>
            </w: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С – од 07.05.2021. до 07.05.2025. године.</w:t>
            </w: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b/>
                <w:sz w:val="20"/>
                <w:szCs w:val="20"/>
                <w:lang w:val="sr-Cyrl-CS"/>
              </w:rPr>
            </w:pPr>
            <w:r w:rsidRPr="00D1090A">
              <w:rPr>
                <w:rFonts w:ascii="Times New Roman" w:eastAsia="Times New Roman" w:hAnsi="Times New Roman" w:cs="Times New Roman"/>
                <w:b/>
                <w:sz w:val="20"/>
                <w:szCs w:val="20"/>
                <w:lang w:val="sr-Cyrl-CS"/>
              </w:rPr>
              <w:t>Безбједносни менаџмент</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И</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Слободан С. Жупљанин</w:t>
            </w:r>
          </w:p>
        </w:tc>
        <w:tc>
          <w:tcPr>
            <w:tcW w:w="709"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РО</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Младен Достанић</w:t>
            </w:r>
          </w:p>
        </w:tc>
        <w:tc>
          <w:tcPr>
            <w:tcW w:w="283"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1</w:t>
            </w: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 xml:space="preserve">Н – Редовни професор, трајно </w:t>
            </w:r>
          </w:p>
        </w:tc>
      </w:tr>
      <w:tr w:rsidR="00D1090A" w:rsidRPr="00D1090A" w:rsidTr="00D1090A">
        <w:tc>
          <w:tcPr>
            <w:tcW w:w="7117" w:type="dxa"/>
            <w:gridSpan w:val="7"/>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b/>
                <w:sz w:val="20"/>
                <w:szCs w:val="20"/>
                <w:lang w:val="sr-Cyrl-CS"/>
              </w:rPr>
            </w:pPr>
            <w:r w:rsidRPr="00D1090A">
              <w:rPr>
                <w:rFonts w:ascii="Times New Roman" w:eastAsia="Times New Roman" w:hAnsi="Times New Roman" w:cs="Times New Roman"/>
                <w:b/>
                <w:sz w:val="20"/>
                <w:szCs w:val="20"/>
                <w:lang w:val="sr-Cyrl-CS"/>
              </w:rPr>
              <w:t>ПРВА ГОДИНА – ДРУГИ СЕМЕСТАР</w:t>
            </w:r>
          </w:p>
          <w:p w:rsidR="00D1090A" w:rsidRPr="00D1090A" w:rsidRDefault="00D1090A" w:rsidP="00D1090A">
            <w:pPr>
              <w:widowControl/>
              <w:rPr>
                <w:rFonts w:ascii="Times New Roman" w:eastAsia="Times New Roman" w:hAnsi="Times New Roman" w:cs="Times New Roman"/>
                <w:b/>
                <w:sz w:val="20"/>
                <w:szCs w:val="20"/>
                <w:lang w:val="sr-Cyrl-CS"/>
              </w:rPr>
            </w:pP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b/>
                <w:sz w:val="20"/>
                <w:szCs w:val="20"/>
                <w:lang w:val="sr-Cyrl-CS"/>
              </w:rPr>
            </w:pP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Глобална безбједност</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О</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Проф. др Жарко Ћулибрк</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rPr>
            </w:pPr>
            <w:r w:rsidRPr="00D1090A">
              <w:rPr>
                <w:rFonts w:ascii="Times New Roman" w:eastAsia="Times New Roman" w:hAnsi="Times New Roman" w:cs="Times New Roman"/>
                <w:sz w:val="20"/>
                <w:szCs w:val="20"/>
                <w:lang w:val="sr-Cyrl-BA"/>
              </w:rPr>
              <w:t>РО</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наставник</w:t>
            </w:r>
          </w:p>
        </w:tc>
        <w:tc>
          <w:tcPr>
            <w:tcW w:w="28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5358" w:type="dxa"/>
            <w:tcBorders>
              <w:top w:val="single" w:sz="4" w:space="0" w:color="auto"/>
              <w:left w:val="single" w:sz="4" w:space="0" w:color="auto"/>
              <w:bottom w:val="single" w:sz="4" w:space="0" w:color="auto"/>
              <w:right w:val="single" w:sz="4" w:space="0" w:color="auto"/>
            </w:tcBorders>
            <w:shd w:val="clear" w:color="auto" w:fill="FFFF00"/>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Редовни професор, трајно</w:t>
            </w: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Парламентарно право</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О</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Синиша Каран</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УДР</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ма Слободанка Кршић</w:t>
            </w:r>
          </w:p>
        </w:tc>
        <w:tc>
          <w:tcPr>
            <w:tcW w:w="28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5358" w:type="dxa"/>
            <w:tcBorders>
              <w:top w:val="single" w:sz="4" w:space="0" w:color="auto"/>
              <w:left w:val="single" w:sz="4" w:space="0" w:color="auto"/>
              <w:bottom w:val="single" w:sz="4" w:space="0" w:color="auto"/>
              <w:right w:val="single" w:sz="4" w:space="0" w:color="auto"/>
            </w:tcBorders>
            <w:shd w:val="clear" w:color="auto" w:fill="FFFF00"/>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Редовни професор, трајно</w:t>
            </w: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С  - од 27.11.2019 до 27.11. 2024. године</w:t>
            </w: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b/>
                <w:sz w:val="20"/>
                <w:szCs w:val="20"/>
                <w:lang w:val="sr-Cyrl-CS"/>
              </w:rPr>
            </w:pPr>
            <w:r w:rsidRPr="00D1090A">
              <w:rPr>
                <w:rFonts w:ascii="Times New Roman" w:eastAsia="Times New Roman" w:hAnsi="Times New Roman" w:cs="Times New Roman"/>
                <w:b/>
                <w:sz w:val="20"/>
                <w:szCs w:val="20"/>
                <w:lang w:val="sr-Cyrl-CS"/>
              </w:rPr>
              <w:t>Криминалистика методика</w:t>
            </w:r>
          </w:p>
          <w:p w:rsidR="00D1090A" w:rsidRPr="00D1090A" w:rsidRDefault="00D1090A" w:rsidP="00D1090A">
            <w:pPr>
              <w:widowControl/>
              <w:rPr>
                <w:rFonts w:ascii="Times New Roman" w:eastAsia="Times New Roman" w:hAnsi="Times New Roman" w:cs="Times New Roman"/>
                <w:b/>
                <w:sz w:val="20"/>
                <w:szCs w:val="20"/>
                <w:lang w:val="sr-Cyrl-CS"/>
              </w:rPr>
            </w:pPr>
          </w:p>
          <w:p w:rsidR="00D1090A" w:rsidRPr="00D1090A" w:rsidRDefault="00D1090A" w:rsidP="00D1090A">
            <w:pPr>
              <w:widowControl/>
              <w:rPr>
                <w:rFonts w:ascii="Times New Roman" w:eastAsia="Times New Roman" w:hAnsi="Times New Roman" w:cs="Times New Roman"/>
                <w:b/>
                <w:sz w:val="20"/>
                <w:szCs w:val="20"/>
                <w:lang w:val="sr-Cyrl-CS"/>
              </w:rPr>
            </w:pPr>
            <w:r w:rsidRPr="00D1090A">
              <w:rPr>
                <w:rFonts w:ascii="Times New Roman" w:eastAsia="Times New Roman" w:hAnsi="Times New Roman" w:cs="Times New Roman"/>
                <w:b/>
                <w:sz w:val="20"/>
                <w:szCs w:val="20"/>
                <w:lang w:val="sr-Cyrl-CS"/>
              </w:rPr>
              <w:t>Безбједност ЕУ</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И</w:t>
            </w: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И</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Љиљана Комленовић</w:t>
            </w: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Проф. др Драгомир Кесеровић</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РО</w:t>
            </w:r>
          </w:p>
          <w:p w:rsidR="00D1090A" w:rsidRPr="00D1090A" w:rsidRDefault="00D1090A" w:rsidP="00D1090A">
            <w:pPr>
              <w:widowControl/>
              <w:rPr>
                <w:rFonts w:ascii="Times New Roman" w:eastAsia="Times New Roman" w:hAnsi="Times New Roman" w:cs="Times New Roman"/>
                <w:sz w:val="20"/>
                <w:szCs w:val="20"/>
                <w:lang w:val="sr-Cyrl-BA"/>
              </w:rPr>
            </w:pPr>
          </w:p>
          <w:p w:rsidR="00D1090A" w:rsidRPr="00D1090A" w:rsidRDefault="00D1090A" w:rsidP="00D1090A">
            <w:pPr>
              <w:widowControl/>
              <w:rPr>
                <w:rFonts w:ascii="Times New Roman" w:eastAsia="Times New Roman" w:hAnsi="Times New Roman" w:cs="Times New Roman"/>
                <w:sz w:val="20"/>
                <w:szCs w:val="20"/>
                <w:lang w:val="sr-Cyrl-BA"/>
              </w:rPr>
            </w:pPr>
          </w:p>
          <w:p w:rsidR="00D1090A" w:rsidRPr="00D1090A" w:rsidRDefault="00D1090A" w:rsidP="00D1090A">
            <w:pPr>
              <w:widowControl/>
              <w:rPr>
                <w:rFonts w:ascii="Times New Roman" w:eastAsia="Times New Roman" w:hAnsi="Times New Roman" w:cs="Times New Roman"/>
                <w:sz w:val="20"/>
                <w:szCs w:val="20"/>
                <w:lang w:val="sr-Cyrl-BA"/>
              </w:rPr>
            </w:pPr>
          </w:p>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РО</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Наставник</w:t>
            </w: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Наставник</w:t>
            </w:r>
          </w:p>
        </w:tc>
        <w:tc>
          <w:tcPr>
            <w:tcW w:w="283" w:type="dxa"/>
            <w:tcBorders>
              <w:top w:val="single" w:sz="4" w:space="0" w:color="auto"/>
              <w:left w:val="single" w:sz="4" w:space="0" w:color="auto"/>
              <w:bottom w:val="single" w:sz="4" w:space="0" w:color="auto"/>
              <w:right w:val="single" w:sz="4" w:space="0" w:color="auto"/>
            </w:tcBorders>
            <w:shd w:val="clear" w:color="auto" w:fill="FFFF00"/>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1</w:t>
            </w: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p>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1</w:t>
            </w:r>
          </w:p>
        </w:tc>
        <w:tc>
          <w:tcPr>
            <w:tcW w:w="5358" w:type="dxa"/>
            <w:tcBorders>
              <w:top w:val="single" w:sz="4" w:space="0" w:color="auto"/>
              <w:left w:val="single" w:sz="4" w:space="0" w:color="auto"/>
              <w:bottom w:val="single" w:sz="4" w:space="0" w:color="auto"/>
              <w:right w:val="single" w:sz="4" w:space="0" w:color="auto"/>
            </w:tcBorders>
            <w:shd w:val="clear" w:color="auto" w:fill="FFFF00"/>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Н – од 15.07.2020 до 15.07. 2026. године.</w:t>
            </w:r>
          </w:p>
          <w:p w:rsidR="00D1090A" w:rsidRPr="00D1090A" w:rsidRDefault="00D1090A" w:rsidP="00D1090A">
            <w:pPr>
              <w:widowControl/>
              <w:rPr>
                <w:rFonts w:ascii="Times New Roman" w:eastAsia="Times New Roman" w:hAnsi="Times New Roman" w:cs="Times New Roman"/>
                <w:sz w:val="20"/>
                <w:szCs w:val="20"/>
                <w:lang w:val="sr-Cyrl-CS"/>
              </w:rPr>
            </w:pP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Студијско истраживачки рад</w:t>
            </w: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О</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Ментор</w:t>
            </w:r>
          </w:p>
        </w:tc>
        <w:tc>
          <w:tcPr>
            <w:tcW w:w="709"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BA"/>
              </w:rPr>
            </w:pPr>
          </w:p>
        </w:tc>
        <w:tc>
          <w:tcPr>
            <w:tcW w:w="425"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2</w:t>
            </w:r>
          </w:p>
        </w:tc>
        <w:tc>
          <w:tcPr>
            <w:tcW w:w="184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p>
        </w:tc>
        <w:tc>
          <w:tcPr>
            <w:tcW w:w="283" w:type="dxa"/>
            <w:tcBorders>
              <w:top w:val="single" w:sz="4" w:space="0" w:color="auto"/>
              <w:left w:val="single" w:sz="4" w:space="0" w:color="auto"/>
              <w:bottom w:val="single" w:sz="4" w:space="0" w:color="auto"/>
              <w:right w:val="single" w:sz="4" w:space="0" w:color="auto"/>
            </w:tcBorders>
            <w:hideMark/>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1</w:t>
            </w: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p>
        </w:tc>
      </w:tr>
      <w:tr w:rsidR="00D1090A" w:rsidRPr="00D1090A" w:rsidTr="00D1090A">
        <w:tc>
          <w:tcPr>
            <w:tcW w:w="1589"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BA"/>
              </w:rPr>
            </w:pPr>
            <w:r w:rsidRPr="00D1090A">
              <w:rPr>
                <w:rFonts w:ascii="Times New Roman" w:eastAsia="Times New Roman" w:hAnsi="Times New Roman" w:cs="Times New Roman"/>
                <w:sz w:val="20"/>
                <w:szCs w:val="20"/>
                <w:lang w:val="sr-Cyrl-BA"/>
              </w:rPr>
              <w:t>Завршни – Мастер рад</w:t>
            </w:r>
          </w:p>
        </w:tc>
        <w:tc>
          <w:tcPr>
            <w:tcW w:w="425"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p>
        </w:tc>
        <w:tc>
          <w:tcPr>
            <w:tcW w:w="1843"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r w:rsidRPr="00D1090A">
              <w:rPr>
                <w:rFonts w:ascii="Times New Roman" w:eastAsia="Times New Roman" w:hAnsi="Times New Roman" w:cs="Times New Roman"/>
                <w:sz w:val="20"/>
                <w:szCs w:val="20"/>
                <w:lang w:val="sr-Cyrl-CS"/>
              </w:rPr>
              <w:t>Ментор</w:t>
            </w:r>
          </w:p>
        </w:tc>
        <w:tc>
          <w:tcPr>
            <w:tcW w:w="709"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BA"/>
              </w:rPr>
            </w:pPr>
          </w:p>
        </w:tc>
        <w:tc>
          <w:tcPr>
            <w:tcW w:w="425"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p>
        </w:tc>
        <w:tc>
          <w:tcPr>
            <w:tcW w:w="1843"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p>
        </w:tc>
        <w:tc>
          <w:tcPr>
            <w:tcW w:w="283"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p>
        </w:tc>
        <w:tc>
          <w:tcPr>
            <w:tcW w:w="5358" w:type="dxa"/>
            <w:tcBorders>
              <w:top w:val="single" w:sz="4" w:space="0" w:color="auto"/>
              <w:left w:val="single" w:sz="4" w:space="0" w:color="auto"/>
              <w:bottom w:val="single" w:sz="4" w:space="0" w:color="auto"/>
              <w:right w:val="single" w:sz="4" w:space="0" w:color="auto"/>
            </w:tcBorders>
          </w:tcPr>
          <w:p w:rsidR="00D1090A" w:rsidRPr="00D1090A" w:rsidRDefault="00D1090A" w:rsidP="00D1090A">
            <w:pPr>
              <w:widowControl/>
              <w:rPr>
                <w:rFonts w:ascii="Times New Roman" w:eastAsia="Times New Roman" w:hAnsi="Times New Roman" w:cs="Times New Roman"/>
                <w:sz w:val="20"/>
                <w:szCs w:val="20"/>
                <w:lang w:val="sr-Cyrl-CS"/>
              </w:rPr>
            </w:pPr>
          </w:p>
        </w:tc>
      </w:tr>
    </w:tbl>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8C1CBB"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A837A0" w:rsidRDefault="00A837A0"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lastRenderedPageBreak/>
        <w:t>У наставку дајемо преглед тренутног стања наставника, сарадника и админи</w:t>
      </w:r>
      <w:r w:rsidR="004E1ED5">
        <w:rPr>
          <w:rFonts w:ascii="Times New Roman" w:eastAsia="Times New Roman" w:hAnsi="Times New Roman" w:cs="Times New Roman"/>
          <w:color w:val="000000" w:themeColor="text1"/>
          <w:spacing w:val="1"/>
          <w:lang w:val="sr-Latn-BA" w:eastAsia="sr-Latn-BA"/>
        </w:rPr>
        <w:t xml:space="preserve">стративног особља на </w:t>
      </w:r>
      <w:r w:rsidR="008C1CBB" w:rsidRPr="008C1CBB">
        <w:rPr>
          <w:rFonts w:ascii="Times New Roman" w:eastAsia="Times New Roman" w:hAnsi="Times New Roman" w:cs="Times New Roman"/>
          <w:color w:val="000000" w:themeColor="text1"/>
          <w:spacing w:val="1"/>
          <w:lang w:val="sr-Cyrl-BA" w:eastAsia="sr-Latn-BA"/>
        </w:rPr>
        <w:t xml:space="preserve">студијском програму Безбједност и криминалистика </w:t>
      </w:r>
      <w:r w:rsidR="009E1E43">
        <w:rPr>
          <w:rFonts w:ascii="Times New Roman" w:eastAsia="Times New Roman" w:hAnsi="Times New Roman" w:cs="Times New Roman"/>
          <w:color w:val="000000" w:themeColor="text1"/>
          <w:spacing w:val="1"/>
          <w:lang w:val="sr-Cyrl-BA" w:eastAsia="sr-Latn-BA"/>
        </w:rPr>
        <w:t>60</w:t>
      </w:r>
      <w:r w:rsidR="008C1CBB" w:rsidRPr="008C1CBB">
        <w:rPr>
          <w:rFonts w:ascii="Times New Roman" w:eastAsia="Times New Roman" w:hAnsi="Times New Roman" w:cs="Times New Roman"/>
          <w:color w:val="000000" w:themeColor="text1"/>
          <w:spacing w:val="1"/>
          <w:lang w:val="sr-Cyrl-BA" w:eastAsia="sr-Latn-BA"/>
        </w:rPr>
        <w:t xml:space="preserve"> </w:t>
      </w:r>
      <w:r w:rsidR="008C1CBB" w:rsidRPr="008C1CBB">
        <w:rPr>
          <w:rFonts w:ascii="Times New Roman" w:eastAsia="Times New Roman" w:hAnsi="Times New Roman" w:cs="Times New Roman"/>
          <w:color w:val="000000" w:themeColor="text1"/>
          <w:spacing w:val="1"/>
          <w:lang w:val="sr-Latn-BA" w:eastAsia="sr-Latn-BA"/>
        </w:rPr>
        <w:t>ECTS</w:t>
      </w:r>
      <w:r w:rsidR="004E1ED5" w:rsidRPr="008C1CBB">
        <w:rPr>
          <w:rFonts w:ascii="Times New Roman" w:eastAsia="Times New Roman" w:hAnsi="Times New Roman" w:cs="Times New Roman"/>
          <w:color w:val="000000" w:themeColor="text1"/>
          <w:spacing w:val="1"/>
          <w:lang w:val="sr-Latn-BA" w:eastAsia="sr-Latn-BA"/>
        </w:rPr>
        <w:t>.</w:t>
      </w:r>
    </w:p>
    <w:p w:rsidR="00A2788E" w:rsidRPr="004D5CF8" w:rsidRDefault="00A2788E" w:rsidP="004E1ED5">
      <w:pPr>
        <w:spacing w:before="100" w:beforeAutospacing="1" w:after="539" w:line="274" w:lineRule="exact"/>
        <w:ind w:left="20" w:right="20"/>
        <w:jc w:val="center"/>
        <w:rPr>
          <w:rFonts w:ascii="Times New Roman" w:eastAsia="Times New Roman" w:hAnsi="Times New Roman" w:cs="Times New Roman"/>
          <w:b/>
          <w:color w:val="000000" w:themeColor="text1"/>
          <w:spacing w:val="1"/>
          <w:lang w:val="sr-Latn-BA" w:eastAsia="sr-Latn-BA"/>
        </w:rPr>
      </w:pPr>
      <w:r w:rsidRPr="00601216">
        <w:rPr>
          <w:rFonts w:ascii="Times New Roman" w:eastAsia="Times New Roman" w:hAnsi="Times New Roman" w:cs="Times New Roman"/>
          <w:b/>
          <w:i/>
          <w:iCs/>
          <w:color w:val="000000" w:themeColor="text1"/>
          <w:spacing w:val="1"/>
          <w:u w:val="single"/>
          <w:lang w:eastAsia="sr-Latn-BA"/>
        </w:rPr>
        <w:t>Табела</w:t>
      </w:r>
      <w:r w:rsidRPr="00601216">
        <w:rPr>
          <w:rFonts w:ascii="Times New Roman" w:eastAsia="Times New Roman" w:hAnsi="Times New Roman" w:cs="Times New Roman"/>
          <w:b/>
          <w:i/>
          <w:iCs/>
          <w:color w:val="000000" w:themeColor="text1"/>
          <w:spacing w:val="1"/>
          <w:u w:val="single"/>
          <w:lang w:val="sr-Cyrl-BA" w:eastAsia="sr-Latn-BA"/>
        </w:rPr>
        <w:t xml:space="preserve"> 2. </w:t>
      </w:r>
      <w:r w:rsidRPr="00601216">
        <w:rPr>
          <w:rFonts w:ascii="Times New Roman" w:eastAsia="Times New Roman" w:hAnsi="Times New Roman" w:cs="Times New Roman"/>
          <w:b/>
          <w:i/>
          <w:iCs/>
          <w:color w:val="000000" w:themeColor="text1"/>
          <w:spacing w:val="1"/>
          <w:u w:val="single"/>
          <w:lang w:eastAsia="sr-Latn-BA"/>
        </w:rPr>
        <w:t xml:space="preserve"> </w:t>
      </w:r>
      <w:r w:rsidRPr="00601216">
        <w:rPr>
          <w:rFonts w:ascii="Times New Roman" w:eastAsia="Times New Roman" w:hAnsi="Times New Roman" w:cs="Times New Roman"/>
          <w:b/>
          <w:i/>
          <w:color w:val="000000" w:themeColor="text1"/>
          <w:spacing w:val="1"/>
          <w:u w:val="single"/>
          <w:lang w:eastAsia="sr-Latn-BA"/>
        </w:rPr>
        <w:t>Преглед тренутног стања академског и административно-техничког</w:t>
      </w:r>
      <w:r w:rsidR="00B47FB1">
        <w:rPr>
          <w:rFonts w:ascii="Times New Roman" w:eastAsia="Times New Roman" w:hAnsi="Times New Roman" w:cs="Times New Roman"/>
          <w:b/>
          <w:i/>
          <w:color w:val="000000" w:themeColor="text1"/>
          <w:spacing w:val="1"/>
          <w:u w:val="single"/>
          <w:lang w:val="sr-Cyrl-BA" w:eastAsia="sr-Latn-BA"/>
        </w:rPr>
        <w:t xml:space="preserve"> у академској 2023/2024</w:t>
      </w:r>
      <w:r w:rsidRPr="00601216">
        <w:rPr>
          <w:rFonts w:ascii="Times New Roman" w:eastAsia="Times New Roman" w:hAnsi="Times New Roman" w:cs="Times New Roman"/>
          <w:b/>
          <w:i/>
          <w:color w:val="000000" w:themeColor="text1"/>
          <w:spacing w:val="1"/>
          <w:u w:val="single"/>
          <w:lang w:val="sr-Cyrl-BA" w:eastAsia="sr-Latn-BA"/>
        </w:rPr>
        <w:t>. години</w:t>
      </w:r>
      <w:r w:rsidR="004D5CF8">
        <w:rPr>
          <w:rFonts w:ascii="Times New Roman" w:eastAsia="Times New Roman" w:hAnsi="Times New Roman" w:cs="Times New Roman"/>
          <w:b/>
          <w:i/>
          <w:color w:val="000000" w:themeColor="text1"/>
          <w:spacing w:val="1"/>
          <w:u w:val="single"/>
          <w:lang w:val="sr-Latn-BA" w:eastAsia="sr-Latn-BA"/>
        </w:rPr>
        <w:t xml:space="preserve"> </w:t>
      </w:r>
      <w:r w:rsidR="004D5CF8">
        <w:rPr>
          <w:rFonts w:ascii="Times New Roman" w:eastAsia="Times New Roman" w:hAnsi="Times New Roman" w:cs="Times New Roman"/>
          <w:b/>
          <w:i/>
          <w:color w:val="000000" w:themeColor="text1"/>
          <w:spacing w:val="1"/>
          <w:u w:val="single"/>
          <w:lang w:val="sr-Cyrl-BA" w:eastAsia="sr-Latn-BA"/>
        </w:rPr>
        <w:t xml:space="preserve">на студијском програму Безбједност и криминалистика 60 </w:t>
      </w:r>
      <w:r w:rsidR="004D5CF8">
        <w:rPr>
          <w:rFonts w:ascii="Times New Roman" w:eastAsia="Times New Roman" w:hAnsi="Times New Roman" w:cs="Times New Roman"/>
          <w:b/>
          <w:i/>
          <w:color w:val="000000" w:themeColor="text1"/>
          <w:spacing w:val="1"/>
          <w:u w:val="single"/>
          <w:lang w:val="sr-Latn-BA" w:eastAsia="sr-Latn-BA"/>
        </w:rPr>
        <w:t>ECTS</w:t>
      </w:r>
    </w:p>
    <w:tbl>
      <w:tblPr>
        <w:tblW w:w="0" w:type="auto"/>
        <w:jc w:val="center"/>
        <w:tblLayout w:type="fixed"/>
        <w:tblCellMar>
          <w:left w:w="10" w:type="dxa"/>
          <w:right w:w="10" w:type="dxa"/>
        </w:tblCellMar>
        <w:tblLook w:val="0000" w:firstRow="0" w:lastRow="0" w:firstColumn="0" w:lastColumn="0" w:noHBand="0" w:noVBand="0"/>
      </w:tblPr>
      <w:tblGrid>
        <w:gridCol w:w="2318"/>
        <w:gridCol w:w="2309"/>
        <w:gridCol w:w="2314"/>
        <w:gridCol w:w="2318"/>
      </w:tblGrid>
      <w:tr w:rsidR="00A2788E" w:rsidRPr="00945DEF" w:rsidTr="004E1ED5">
        <w:trPr>
          <w:trHeight w:hRule="exact" w:val="254"/>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B47FB1"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СТАЊЕ У АКАДЕМСКОЈ 2023/2024</w:t>
            </w:r>
            <w:r w:rsidR="00A2788E" w:rsidRPr="00945DEF">
              <w:rPr>
                <w:rFonts w:ascii="Times New Roman" w:eastAsia="Times New Roman" w:hAnsi="Times New Roman" w:cs="Times New Roman"/>
                <w:color w:val="000000" w:themeColor="text1"/>
                <w:spacing w:val="1"/>
                <w:lang w:val="sr-Latn-BA" w:eastAsia="sr-Latn-BA"/>
              </w:rPr>
              <w:t>. ГОДИНИ</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Стално запослени</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Ангажовани</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Укупно</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Професор Емеритус</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Редовни професори</w:t>
            </w:r>
          </w:p>
        </w:tc>
        <w:tc>
          <w:tcPr>
            <w:tcW w:w="2309" w:type="dxa"/>
            <w:tcBorders>
              <w:top w:val="single" w:sz="4" w:space="0" w:color="auto"/>
              <w:left w:val="single" w:sz="4" w:space="0" w:color="auto"/>
            </w:tcBorders>
            <w:shd w:val="clear" w:color="auto" w:fill="FFFFFF"/>
          </w:tcPr>
          <w:p w:rsidR="00A2788E" w:rsidRPr="004D5CF8"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c>
          <w:tcPr>
            <w:tcW w:w="2314" w:type="dxa"/>
            <w:tcBorders>
              <w:top w:val="single" w:sz="4" w:space="0" w:color="auto"/>
              <w:left w:val="single" w:sz="4" w:space="0" w:color="auto"/>
            </w:tcBorders>
            <w:shd w:val="clear" w:color="auto" w:fill="FFFFFF"/>
          </w:tcPr>
          <w:p w:rsidR="00A2788E" w:rsidRPr="00945DEF"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Ванредни професори</w:t>
            </w:r>
          </w:p>
        </w:tc>
        <w:tc>
          <w:tcPr>
            <w:tcW w:w="2309" w:type="dxa"/>
            <w:tcBorders>
              <w:top w:val="single" w:sz="4" w:space="0" w:color="auto"/>
              <w:left w:val="single" w:sz="4" w:space="0" w:color="auto"/>
            </w:tcBorders>
            <w:shd w:val="clear" w:color="auto" w:fill="FFFFFF"/>
          </w:tcPr>
          <w:p w:rsidR="00A2788E" w:rsidRPr="004D5CF8"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4D5CF8"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0C6712"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Доценти</w:t>
            </w:r>
          </w:p>
        </w:tc>
        <w:tc>
          <w:tcPr>
            <w:tcW w:w="2309" w:type="dxa"/>
            <w:tcBorders>
              <w:top w:val="single" w:sz="4" w:space="0" w:color="auto"/>
              <w:left w:val="single" w:sz="4" w:space="0" w:color="auto"/>
            </w:tcBorders>
            <w:shd w:val="clear" w:color="auto" w:fill="FFFFFF"/>
          </w:tcPr>
          <w:p w:rsidR="00A2788E" w:rsidRPr="004D5CF8"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4" w:type="dxa"/>
            <w:tcBorders>
              <w:top w:val="single" w:sz="4" w:space="0" w:color="auto"/>
              <w:left w:val="single" w:sz="4" w:space="0" w:color="auto"/>
            </w:tcBorders>
            <w:shd w:val="clear" w:color="auto" w:fill="FFFFFF"/>
          </w:tcPr>
          <w:p w:rsidR="00A2788E" w:rsidRPr="00945DEF"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0C6712"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Виши асистенти</w:t>
            </w:r>
          </w:p>
        </w:tc>
        <w:tc>
          <w:tcPr>
            <w:tcW w:w="2309" w:type="dxa"/>
            <w:tcBorders>
              <w:top w:val="single" w:sz="4" w:space="0" w:color="auto"/>
              <w:left w:val="single" w:sz="4" w:space="0" w:color="auto"/>
            </w:tcBorders>
            <w:shd w:val="clear" w:color="auto" w:fill="FFFFFF"/>
          </w:tcPr>
          <w:p w:rsidR="00A2788E" w:rsidRPr="00945DEF"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Асистенти</w:t>
            </w:r>
          </w:p>
        </w:tc>
        <w:tc>
          <w:tcPr>
            <w:tcW w:w="2309" w:type="dxa"/>
            <w:tcBorders>
              <w:top w:val="single" w:sz="4" w:space="0" w:color="auto"/>
              <w:left w:val="single" w:sz="4" w:space="0" w:color="auto"/>
            </w:tcBorders>
            <w:shd w:val="clear" w:color="auto" w:fill="FFFFFF"/>
          </w:tcPr>
          <w:p w:rsidR="00A2788E" w:rsidRPr="00945DEF" w:rsidRDefault="004D5CF8"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0C6712"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Лектори</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 к у п н о</w:t>
            </w:r>
          </w:p>
        </w:tc>
        <w:tc>
          <w:tcPr>
            <w:tcW w:w="2309" w:type="dxa"/>
            <w:tcBorders>
              <w:top w:val="single" w:sz="4" w:space="0" w:color="auto"/>
              <w:lef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9</w:t>
            </w:r>
          </w:p>
        </w:tc>
        <w:tc>
          <w:tcPr>
            <w:tcW w:w="2314" w:type="dxa"/>
            <w:tcBorders>
              <w:top w:val="single" w:sz="4" w:space="0" w:color="auto"/>
              <w:left w:val="single" w:sz="4" w:space="0" w:color="auto"/>
            </w:tcBorders>
            <w:shd w:val="clear" w:color="auto" w:fill="FFFFFF"/>
          </w:tcPr>
          <w:p w:rsidR="00A2788E" w:rsidRPr="000C6712"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12</w:t>
            </w:r>
          </w:p>
        </w:tc>
      </w:tr>
      <w:tr w:rsidR="00A2788E" w:rsidRPr="00945DEF" w:rsidTr="004E1ED5">
        <w:trPr>
          <w:trHeight w:hRule="exact" w:val="240"/>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Административно - техничко особље</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ССС</w:t>
            </w:r>
          </w:p>
        </w:tc>
        <w:tc>
          <w:tcPr>
            <w:tcW w:w="2309" w:type="dxa"/>
            <w:tcBorders>
              <w:top w:val="single" w:sz="4" w:space="0" w:color="auto"/>
              <w:lef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ВС</w:t>
            </w:r>
            <w:r w:rsidR="00A2788E" w:rsidRPr="00945DEF">
              <w:rPr>
                <w:rFonts w:ascii="Times New Roman" w:eastAsia="Times New Roman" w:hAnsi="Times New Roman" w:cs="Times New Roman"/>
                <w:color w:val="000000" w:themeColor="text1"/>
                <w:spacing w:val="1"/>
                <w:lang w:val="sr-Cyrl-BA" w:eastAsia="sr-Latn-BA"/>
              </w:rPr>
              <w:t>С</w:t>
            </w:r>
          </w:p>
        </w:tc>
        <w:tc>
          <w:tcPr>
            <w:tcW w:w="2309" w:type="dxa"/>
            <w:tcBorders>
              <w:top w:val="single" w:sz="4" w:space="0" w:color="auto"/>
              <w:lef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НК</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 xml:space="preserve">У </w:t>
            </w:r>
            <w:r w:rsidRPr="00945DEF">
              <w:rPr>
                <w:rFonts w:ascii="Times New Roman" w:eastAsia="Times New Roman" w:hAnsi="Times New Roman" w:cs="Times New Roman"/>
                <w:i/>
                <w:iCs/>
                <w:color w:val="000000" w:themeColor="text1"/>
                <w:spacing w:val="1"/>
                <w:lang w:val="sr-Latn-BA" w:eastAsia="sr-Latn-BA"/>
              </w:rPr>
              <w:t>к у п н о</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4"/>
          <w:jc w:val="center"/>
        </w:trPr>
        <w:tc>
          <w:tcPr>
            <w:tcW w:w="2318" w:type="dxa"/>
            <w:tcBorders>
              <w:top w:val="single" w:sz="4" w:space="0" w:color="auto"/>
              <w:left w:val="single" w:sz="4" w:space="0" w:color="auto"/>
              <w:bottom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У К У П Н О</w:t>
            </w:r>
          </w:p>
        </w:tc>
        <w:tc>
          <w:tcPr>
            <w:tcW w:w="2309" w:type="dxa"/>
            <w:tcBorders>
              <w:top w:val="single" w:sz="4" w:space="0" w:color="auto"/>
              <w:left w:val="single" w:sz="4" w:space="0" w:color="auto"/>
              <w:bottom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13</w:t>
            </w:r>
          </w:p>
        </w:tc>
        <w:tc>
          <w:tcPr>
            <w:tcW w:w="2314" w:type="dxa"/>
            <w:tcBorders>
              <w:top w:val="single" w:sz="4" w:space="0" w:color="auto"/>
              <w:left w:val="single" w:sz="4" w:space="0" w:color="auto"/>
              <w:bottom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A2788E" w:rsidRPr="00945DEF" w:rsidRDefault="000C6712"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16</w:t>
            </w:r>
          </w:p>
        </w:tc>
      </w:tr>
    </w:tbl>
    <w:p w:rsidR="00A2788E" w:rsidRPr="008C1CBB" w:rsidRDefault="00A2788E" w:rsidP="008C1CBB">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Latn-BA" w:eastAsia="sr-Latn-BA"/>
        </w:rPr>
        <w:t xml:space="preserve">Од укупно изабраних наставника и сарадника у пуном радном односу на </w:t>
      </w:r>
      <w:r w:rsidR="000C6712" w:rsidRPr="008C1CBB">
        <w:rPr>
          <w:rFonts w:ascii="Times New Roman" w:eastAsia="Times New Roman" w:hAnsi="Times New Roman" w:cs="Times New Roman"/>
          <w:color w:val="000000" w:themeColor="text1"/>
          <w:spacing w:val="1"/>
          <w:lang w:val="sr-Cyrl-BA" w:eastAsia="sr-Latn-BA"/>
        </w:rPr>
        <w:t xml:space="preserve">студијском програму Безбједност и криминалистика </w:t>
      </w:r>
      <w:r w:rsidR="000C6712">
        <w:rPr>
          <w:rFonts w:ascii="Times New Roman" w:eastAsia="Times New Roman" w:hAnsi="Times New Roman" w:cs="Times New Roman"/>
          <w:color w:val="000000" w:themeColor="text1"/>
          <w:spacing w:val="1"/>
          <w:lang w:val="sr-Cyrl-BA" w:eastAsia="sr-Latn-BA"/>
        </w:rPr>
        <w:t>60</w:t>
      </w:r>
      <w:r w:rsidR="000C6712" w:rsidRPr="008C1CBB">
        <w:rPr>
          <w:rFonts w:ascii="Times New Roman" w:eastAsia="Times New Roman" w:hAnsi="Times New Roman" w:cs="Times New Roman"/>
          <w:color w:val="000000" w:themeColor="text1"/>
          <w:spacing w:val="1"/>
          <w:lang w:val="sr-Cyrl-BA" w:eastAsia="sr-Latn-BA"/>
        </w:rPr>
        <w:t xml:space="preserve"> </w:t>
      </w:r>
      <w:r w:rsidR="000C6712" w:rsidRPr="008C1CBB">
        <w:rPr>
          <w:rFonts w:ascii="Times New Roman" w:eastAsia="Times New Roman" w:hAnsi="Times New Roman" w:cs="Times New Roman"/>
          <w:color w:val="000000" w:themeColor="text1"/>
          <w:spacing w:val="1"/>
          <w:lang w:val="sr-Latn-BA" w:eastAsia="sr-Latn-BA"/>
        </w:rPr>
        <w:t>ECTS</w:t>
      </w:r>
      <w:r w:rsidR="00B257CB">
        <w:rPr>
          <w:rFonts w:ascii="Times New Roman" w:eastAsia="Times New Roman" w:hAnsi="Times New Roman" w:cs="Times New Roman"/>
          <w:color w:val="000000" w:themeColor="text1"/>
          <w:spacing w:val="1"/>
          <w:lang w:val="sr-Latn-BA" w:eastAsia="sr-Latn-BA"/>
        </w:rPr>
        <w:t xml:space="preserve"> је </w:t>
      </w:r>
      <w:r w:rsidR="000C6712">
        <w:rPr>
          <w:rFonts w:ascii="Times New Roman" w:eastAsia="Times New Roman" w:hAnsi="Times New Roman" w:cs="Times New Roman"/>
          <w:color w:val="000000" w:themeColor="text1"/>
          <w:spacing w:val="1"/>
          <w:lang w:val="sr-Cyrl-BA" w:eastAsia="sr-Latn-BA"/>
        </w:rPr>
        <w:t>9</w:t>
      </w:r>
      <w:r w:rsidRPr="00945DEF">
        <w:rPr>
          <w:rFonts w:ascii="Times New Roman" w:eastAsia="Times New Roman" w:hAnsi="Times New Roman" w:cs="Times New Roman"/>
          <w:color w:val="000000" w:themeColor="text1"/>
          <w:spacing w:val="1"/>
          <w:lang w:val="sr-Latn-BA" w:eastAsia="sr-Latn-BA"/>
        </w:rPr>
        <w:t xml:space="preserve"> наставника и сарадника. Са постојећим бројем наставника, углавном, се задовољава законски минимум броја наставника у сталном радном односу са пуним радним временом на </w:t>
      </w:r>
      <w:r w:rsidR="008C1CBB" w:rsidRPr="008C1CBB">
        <w:rPr>
          <w:rFonts w:ascii="Times New Roman" w:eastAsia="Times New Roman" w:hAnsi="Times New Roman" w:cs="Times New Roman"/>
          <w:color w:val="000000" w:themeColor="text1"/>
          <w:spacing w:val="1"/>
          <w:lang w:val="sr-Latn-BA" w:eastAsia="sr-Latn-BA"/>
        </w:rPr>
        <w:t xml:space="preserve">студијском програму Безбједност и криминалистика </w:t>
      </w:r>
      <w:r w:rsidR="009E1E43">
        <w:rPr>
          <w:rFonts w:ascii="Times New Roman" w:eastAsia="Times New Roman" w:hAnsi="Times New Roman" w:cs="Times New Roman"/>
          <w:color w:val="000000" w:themeColor="text1"/>
          <w:spacing w:val="1"/>
          <w:lang w:val="sr-Latn-BA" w:eastAsia="sr-Latn-BA"/>
        </w:rPr>
        <w:t>60</w:t>
      </w:r>
      <w:r w:rsidR="008C1CBB" w:rsidRPr="008C1CBB">
        <w:rPr>
          <w:rFonts w:ascii="Times New Roman" w:eastAsia="Times New Roman" w:hAnsi="Times New Roman" w:cs="Times New Roman"/>
          <w:color w:val="000000" w:themeColor="text1"/>
          <w:spacing w:val="1"/>
          <w:lang w:val="sr-Latn-BA" w:eastAsia="sr-Latn-BA"/>
        </w:rPr>
        <w:t xml:space="preserve"> ECTS</w:t>
      </w:r>
      <w:r w:rsidRPr="008C1CBB">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Latn-BA" w:eastAsia="sr-Latn-BA"/>
        </w:rPr>
        <w:t xml:space="preserve"> Факултет ће годишњим плановима регулисати попуну наставничког и сарадничког особља да оптималног нивоа за квалитетно извођење наставних активности на </w:t>
      </w:r>
      <w:r w:rsidR="008C1CBB" w:rsidRPr="008C1CBB">
        <w:rPr>
          <w:rFonts w:ascii="Times New Roman" w:eastAsia="Times New Roman" w:hAnsi="Times New Roman" w:cs="Times New Roman"/>
          <w:color w:val="000000" w:themeColor="text1"/>
          <w:spacing w:val="1"/>
          <w:lang w:val="sr-Latn-BA" w:eastAsia="sr-Latn-BA"/>
        </w:rPr>
        <w:t xml:space="preserve">студијском програму Безбједност и криминалистика </w:t>
      </w:r>
      <w:r w:rsidR="009E1E43">
        <w:rPr>
          <w:rFonts w:ascii="Times New Roman" w:eastAsia="Times New Roman" w:hAnsi="Times New Roman" w:cs="Times New Roman"/>
          <w:color w:val="000000" w:themeColor="text1"/>
          <w:spacing w:val="1"/>
          <w:lang w:val="sr-Latn-BA" w:eastAsia="sr-Latn-BA"/>
        </w:rPr>
        <w:t>60</w:t>
      </w:r>
      <w:r w:rsidR="008C1CBB" w:rsidRPr="008C1CBB">
        <w:rPr>
          <w:rFonts w:ascii="Times New Roman" w:eastAsia="Times New Roman" w:hAnsi="Times New Roman" w:cs="Times New Roman"/>
          <w:color w:val="000000" w:themeColor="text1"/>
          <w:spacing w:val="1"/>
          <w:lang w:val="sr-Latn-BA" w:eastAsia="sr-Latn-BA"/>
        </w:rPr>
        <w:t xml:space="preserve"> ECTS</w:t>
      </w:r>
      <w:r w:rsidR="008C1CBB">
        <w:rPr>
          <w:rFonts w:ascii="Times New Roman" w:eastAsia="Times New Roman" w:hAnsi="Times New Roman" w:cs="Times New Roman"/>
          <w:color w:val="000000" w:themeColor="text1"/>
          <w:spacing w:val="1"/>
          <w:lang w:val="sr-Cyrl-BA" w:eastAsia="sr-Latn-BA"/>
        </w:rPr>
        <w:t>.</w:t>
      </w: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Pr="00100C90"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100C90" w:rsidRDefault="00100C90" w:rsidP="008E1693">
      <w:pPr>
        <w:tabs>
          <w:tab w:val="right" w:pos="9049"/>
        </w:tabs>
        <w:ind w:left="20" w:right="20"/>
        <w:jc w:val="both"/>
        <w:rPr>
          <w:rFonts w:ascii="Times New Roman" w:eastAsia="Times New Roman" w:hAnsi="Times New Roman" w:cs="Times New Roman"/>
          <w:color w:val="ED7D31" w:themeColor="accent2"/>
          <w:spacing w:val="1"/>
          <w:lang w:val="sr-Cyrl-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5A69D5" w:rsidRDefault="005A69D5"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C1CBB" w:rsidRDefault="008C1CB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2E63BF">
      <w:pPr>
        <w:pStyle w:val="Heading1"/>
        <w:rPr>
          <w:rFonts w:eastAsia="Times New Roman"/>
          <w:lang w:val="sr-Cyrl-BA" w:eastAsia="sr-Latn-BA"/>
        </w:rPr>
      </w:pPr>
      <w:bookmarkStart w:id="62" w:name="_Toc183679639"/>
      <w:r w:rsidRPr="00B257CB">
        <w:rPr>
          <w:rFonts w:eastAsia="Times New Roman"/>
          <w:lang w:val="sr-Cyrl-BA" w:eastAsia="sr-Latn-BA"/>
        </w:rPr>
        <w:lastRenderedPageBreak/>
        <w:t>6. Ресурси и финансирање</w:t>
      </w:r>
      <w:bookmarkEnd w:id="62"/>
    </w:p>
    <w:p w:rsidR="002E63BF" w:rsidRPr="002E63BF" w:rsidRDefault="002E63BF" w:rsidP="002E63BF">
      <w:pPr>
        <w:rPr>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spacing w:val="1"/>
          <w:lang w:val="sr-Cyrl-BA" w:eastAsia="sr-Latn-BA"/>
        </w:rPr>
        <w:t>Са 725 м2 Факултет у потпуности обезбјеђује примјерене просторне капацитете за квалитетно обављање образовне дјелатности. Факултет обезбјеђује учионице, лабораторију, библиотеку, читаоницу, копјутерску лабараторију и друге просторије за извођење наставе у складу са пољем друштвених наука што се може видјети у из приложених табела. Факултет константно прати и усклађује ресуре са потребама наставног процеса и броја студената</w:t>
      </w:r>
      <w:r w:rsidRPr="00B257CB">
        <w:rPr>
          <w:rFonts w:ascii="Times New Roman" w:eastAsia="Times New Roman" w:hAnsi="Times New Roman" w:cs="Times New Roman"/>
          <w:color w:val="000000"/>
          <w:spacing w:val="1"/>
          <w:lang w:val="sr-Latn-BA" w:eastAsia="sr-Latn-BA"/>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462"/>
        <w:gridCol w:w="4463"/>
      </w:tblGrid>
      <w:tr w:rsidR="00B257CB" w:rsidRPr="00B257CB" w:rsidTr="00000902">
        <w:trPr>
          <w:trHeight w:val="542"/>
        </w:trPr>
        <w:tc>
          <w:tcPr>
            <w:tcW w:w="8925" w:type="dxa"/>
            <w:gridSpan w:val="2"/>
          </w:tcPr>
          <w:p w:rsidR="00B257CB" w:rsidRPr="00B257CB" w:rsidRDefault="00B257CB" w:rsidP="00B257CB">
            <w:pPr>
              <w:jc w:val="center"/>
              <w:rPr>
                <w:rFonts w:ascii="Times New Roman" w:hAnsi="Times New Roman" w:cs="Times New Roman"/>
                <w:color w:val="000000" w:themeColor="text1"/>
              </w:rPr>
            </w:pPr>
            <w:r w:rsidRPr="00B257CB">
              <w:rPr>
                <w:rFonts w:ascii="Times New Roman" w:hAnsi="Times New Roman" w:cs="Times New Roman"/>
                <w:color w:val="000000" w:themeColor="text1"/>
              </w:rPr>
              <w:t>ПРОСТОР И ОПРЕМА</w:t>
            </w:r>
          </w:p>
        </w:tc>
      </w:tr>
      <w:tr w:rsidR="00B257CB" w:rsidRPr="00B257CB" w:rsidTr="00000902">
        <w:trPr>
          <w:trHeight w:val="551"/>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Академска</w:t>
            </w:r>
            <w:r w:rsidRPr="00B257CB">
              <w:rPr>
                <w:rFonts w:ascii="Times New Roman" w:hAnsi="Times New Roman" w:cs="Times New Roman"/>
                <w:color w:val="000000" w:themeColor="text1"/>
              </w:rPr>
              <w:t xml:space="preserve"> година</w:t>
            </w:r>
          </w:p>
        </w:tc>
        <w:tc>
          <w:tcPr>
            <w:tcW w:w="4463" w:type="dxa"/>
          </w:tcPr>
          <w:p w:rsidR="00B257CB" w:rsidRPr="00B257CB" w:rsidRDefault="00B47FB1" w:rsidP="00B257CB">
            <w:pPr>
              <w:rPr>
                <w:rFonts w:ascii="Times New Roman" w:hAnsi="Times New Roman" w:cs="Times New Roman"/>
                <w:color w:val="000000" w:themeColor="text1"/>
                <w:lang w:val="sr-Cyrl-BA"/>
              </w:rPr>
            </w:pPr>
            <w:r>
              <w:rPr>
                <w:rFonts w:ascii="Times New Roman" w:hAnsi="Times New Roman" w:cs="Times New Roman"/>
                <w:color w:val="000000" w:themeColor="text1"/>
                <w:lang w:val="sr-Cyrl-BA"/>
              </w:rPr>
              <w:t>2023/2024</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Укупна површина корисног пословног простора [^п2]</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725</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амфитеатара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библиотека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просторија за практични рад</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рачунарских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рачунара у рачунарским учионицама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рачунара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библиотечких јединица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2373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Директан приступ претраживачким базама са научним часописима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Стална интернет веза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Посебна опрема, софтвери, учила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Пројектори, апарати за копирање, тв плазма, сервер и др</w:t>
            </w:r>
          </w:p>
        </w:tc>
      </w:tr>
    </w:tbl>
    <w:p w:rsidR="00B257CB" w:rsidRPr="00B257CB" w:rsidRDefault="00B257CB" w:rsidP="00B257CB">
      <w:pPr>
        <w:spacing w:after="539" w:line="274" w:lineRule="exact"/>
        <w:ind w:left="20" w:right="20"/>
        <w:jc w:val="center"/>
        <w:rPr>
          <w:rFonts w:ascii="Times New Roman" w:eastAsia="Times New Roman" w:hAnsi="Times New Roman" w:cs="Times New Roman"/>
          <w:color w:val="000000"/>
          <w:spacing w:val="1"/>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sectPr w:rsidR="00B257CB" w:rsidRPr="00B257CB" w:rsidSect="003C6692">
          <w:footerReference w:type="default" r:id="rId13"/>
          <w:pgSz w:w="11906" w:h="16838" w:code="9"/>
          <w:pgMar w:top="720" w:right="720" w:bottom="720" w:left="720" w:header="0" w:footer="3" w:gutter="0"/>
          <w:cols w:space="720"/>
          <w:noEndnote/>
          <w:titlePg/>
          <w:docGrid w:linePitch="360"/>
        </w:sect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lastRenderedPageBreak/>
        <w:t>Све просторије за извођење наставе опремљене су видо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има јединствен информациони систем и има јединствен излаз према пружаоцу интернет услуга (МТЕЛ-у)</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 xml:space="preserve">Факултет </w:t>
      </w:r>
      <w:r w:rsidRPr="00B257CB">
        <w:rPr>
          <w:rFonts w:ascii="Times New Roman" w:eastAsia="Times New Roman" w:hAnsi="Times New Roman" w:cs="Times New Roman"/>
          <w:color w:val="000000"/>
          <w:lang w:val="sr-Latn-BA" w:eastAsia="sr-Latn-BA"/>
        </w:rPr>
        <w:t>посједује властиту веб</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 xml:space="preserve">web) страницу </w:t>
      </w:r>
      <w:hyperlink r:id="rId14" w:history="1">
        <w:r w:rsidRPr="00B257CB">
          <w:rPr>
            <w:rFonts w:ascii="Times New Roman" w:eastAsia="Times New Roman" w:hAnsi="Times New Roman" w:cs="Times New Roman"/>
            <w:color w:val="0000FF"/>
            <w:u w:val="single"/>
            <w:lang w:val="sr-Latn-BA" w:eastAsia="sr-Latn-BA"/>
          </w:rPr>
          <w:t>www.fbzbl.net</w:t>
        </w:r>
      </w:hyperlink>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као и властитпо управљиви систем електронске поште који користе запослени на Факултету.</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tabs>
          <w:tab w:val="left" w:pos="1190"/>
        </w:tabs>
        <w:spacing w:line="557" w:lineRule="exact"/>
        <w:ind w:right="640"/>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Кључни циљеви развоја факултетског Интегралног информационог система су:</w:t>
      </w:r>
    </w:p>
    <w:p w:rsidR="00B257CB" w:rsidRPr="00B257CB" w:rsidRDefault="00B257CB" w:rsidP="00B257CB">
      <w:pPr>
        <w:numPr>
          <w:ilvl w:val="0"/>
          <w:numId w:val="30"/>
        </w:numPr>
        <w:tabs>
          <w:tab w:val="left" w:pos="470"/>
        </w:tabs>
        <w:spacing w:line="557"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Интегрисана комуникацијско-мрежна инфраструктура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Информациони систем студентске службе интегрисаног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Софтвер за Учење на даљину;</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Библиотечки информациони систем (В18);</w:t>
      </w:r>
    </w:p>
    <w:p w:rsidR="00B257CB" w:rsidRDefault="00B257CB" w:rsidP="007069F9">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Нормативно регулисање процеса информатизације на нивоу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7069F9" w:rsidRPr="00B257CB" w:rsidRDefault="007069F9" w:rsidP="007069F9">
      <w:pPr>
        <w:tabs>
          <w:tab w:val="left" w:pos="470"/>
        </w:tabs>
        <w:spacing w:line="274" w:lineRule="exact"/>
        <w:jc w:val="both"/>
        <w:rPr>
          <w:rFonts w:ascii="Times New Roman" w:eastAsia="Times New Roman" w:hAnsi="Times New Roman" w:cs="Times New Roman"/>
          <w:color w:val="000000"/>
          <w:spacing w:val="1"/>
          <w:lang w:val="sr-Latn-BA" w:eastAsia="sr-Latn-BA"/>
        </w:rPr>
      </w:pPr>
    </w:p>
    <w:p w:rsidR="00B257CB" w:rsidRPr="00B257CB" w:rsidRDefault="00B257CB" w:rsidP="00B257CB">
      <w:pPr>
        <w:spacing w:after="539" w:line="274" w:lineRule="exact"/>
        <w:ind w:right="20"/>
        <w:jc w:val="both"/>
        <w:rPr>
          <w:rFonts w:ascii="Times New Roman" w:hAnsi="Times New Roman" w:cs="Times New Roman"/>
          <w:color w:val="000000"/>
          <w:u w:val="single"/>
          <w:lang w:val="sr-Cyrl-BA" w:eastAsia="sr-Latn-BA"/>
        </w:rPr>
      </w:pPr>
      <w:r w:rsidRPr="00B257CB">
        <w:rPr>
          <w:rFonts w:ascii="Times New Roman" w:hAnsi="Times New Roman" w:cs="Times New Roman"/>
          <w:color w:val="000000"/>
          <w:u w:val="single"/>
          <w:lang w:val="sr-Latn-BA" w:eastAsia="sr-Latn-BA"/>
        </w:rPr>
        <w:t xml:space="preserve">Збирни преглед информационих ресурса </w:t>
      </w:r>
      <w:r w:rsidRPr="00B257CB">
        <w:rPr>
          <w:rFonts w:ascii="Times New Roman" w:hAnsi="Times New Roman" w:cs="Times New Roman"/>
          <w:color w:val="000000"/>
          <w:u w:val="single"/>
          <w:lang w:val="sr-Cyrl-BA" w:eastAsia="sr-Latn-BA"/>
        </w:rPr>
        <w:t>Факултета</w:t>
      </w:r>
      <w:r w:rsidRPr="00B257CB">
        <w:rPr>
          <w:rFonts w:ascii="Times New Roman" w:hAnsi="Times New Roman" w:cs="Times New Roman"/>
          <w:color w:val="000000"/>
          <w:u w:val="single"/>
          <w:lang w:val="sr-Latn-BA" w:eastAsia="sr-Latn-BA"/>
        </w:rPr>
        <w:t xml:space="preserve"> је</w:t>
      </w:r>
      <w:r w:rsidRPr="00B257CB">
        <w:rPr>
          <w:rFonts w:ascii="Times New Roman" w:hAnsi="Times New Roman" w:cs="Times New Roman"/>
          <w:color w:val="000000"/>
          <w:u w:val="single"/>
          <w:lang w:val="sr-Cyrl-BA" w:eastAsia="sr-Latn-BA"/>
        </w:rPr>
        <w:t>:</w:t>
      </w:r>
    </w:p>
    <w:tbl>
      <w:tblPr>
        <w:tblStyle w:val="TableGrid11"/>
        <w:tblpPr w:leftFromText="180" w:rightFromText="180" w:vertAnchor="text" w:horzAnchor="margin" w:tblpXSpec="center" w:tblpY="103"/>
        <w:tblW w:w="0" w:type="auto"/>
        <w:tblLayout w:type="fixed"/>
        <w:tblLook w:val="0000" w:firstRow="0" w:lastRow="0" w:firstColumn="0" w:lastColumn="0" w:noHBand="0" w:noVBand="0"/>
      </w:tblPr>
      <w:tblGrid>
        <w:gridCol w:w="6230"/>
        <w:gridCol w:w="3029"/>
      </w:tblGrid>
      <w:tr w:rsidR="00B257CB" w:rsidRPr="00B257CB" w:rsidTr="00000902">
        <w:trPr>
          <w:trHeight w:hRule="exact" w:val="254"/>
        </w:trPr>
        <w:tc>
          <w:tcPr>
            <w:tcW w:w="9259" w:type="dxa"/>
            <w:gridSpan w:val="2"/>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Приказ информационих ресурса</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rPr>
              <w:t>Назив ресурса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lang w:val="sr-Cyrl-BA"/>
              </w:rPr>
              <w:t>Бр</w:t>
            </w:r>
            <w:r w:rsidRPr="00B257CB">
              <w:rPr>
                <w:rFonts w:ascii="Times New Roman" w:hAnsi="Times New Roman" w:cs="Times New Roman"/>
                <w:i/>
                <w:iCs/>
                <w:spacing w:val="-1"/>
              </w:rPr>
              <w:t>ој</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Укупан број рачунара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Број рачунара са приступом мрежи</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Физичких сервера</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 xml:space="preserve">Веб </w:t>
            </w:r>
            <w:r w:rsidRPr="00B257CB">
              <w:rPr>
                <w:rFonts w:ascii="Times New Roman" w:hAnsi="Times New Roman" w:cs="Times New Roman"/>
                <w:lang w:val="sr-Cyrl-BA"/>
              </w:rPr>
              <w:t>(</w:t>
            </w:r>
            <w:r w:rsidRPr="00B257CB">
              <w:rPr>
                <w:rFonts w:ascii="Times New Roman" w:hAnsi="Times New Roman" w:cs="Times New Roman"/>
              </w:rPr>
              <w:t>Web)страница</w:t>
            </w:r>
            <w:r w:rsidRPr="00B257CB">
              <w:rPr>
                <w:rFonts w:ascii="Times New Roman" w:hAnsi="Times New Roman" w:cs="Times New Roman"/>
                <w:lang w:val="sr-Cyrl-BA"/>
              </w:rPr>
              <w:t xml:space="preserve"> </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Регистрираних корисника е-наставе</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0</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Е-mai сервиса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1</w:t>
            </w:r>
          </w:p>
        </w:tc>
      </w:tr>
    </w:tbl>
    <w:p w:rsidR="00B257CB" w:rsidRPr="00B257CB" w:rsidRDefault="00B257CB" w:rsidP="00B257CB">
      <w:pPr>
        <w:spacing w:after="539" w:line="274" w:lineRule="exact"/>
        <w:ind w:right="20"/>
        <w:jc w:val="both"/>
        <w:rPr>
          <w:rFonts w:ascii="Times New Roman" w:hAnsi="Times New Roman" w:cs="Times New Roman"/>
          <w:color w:val="000000"/>
          <w:sz w:val="20"/>
          <w:szCs w:val="20"/>
          <w:u w:val="single"/>
          <w:lang w:val="sr-Cyrl-BA" w:eastAsia="sr-Latn-BA"/>
        </w:r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P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2"/>
          <w:lang w:val="sr-Latn-BA" w:eastAsia="sr-Latn-BA"/>
        </w:rPr>
      </w:pPr>
      <w:r w:rsidRPr="00B257CB">
        <w:rPr>
          <w:rFonts w:ascii="Times New Roman" w:eastAsia="Times New Roman" w:hAnsi="Times New Roman" w:cs="Times New Roman"/>
          <w:i/>
          <w:iCs/>
          <w:color w:val="000000"/>
          <w:spacing w:val="-1"/>
          <w:lang w:val="sr-Latn-BA" w:eastAsia="sr-Latn-BA"/>
        </w:rPr>
        <w:t>Библиотечки ресурси</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r w:rsidRPr="00B257CB">
        <w:rPr>
          <w:rFonts w:ascii="Times New Roman" w:eastAsia="Times New Roman" w:hAnsi="Times New Roman" w:cs="Times New Roman"/>
          <w:color w:val="000000"/>
          <w:shd w:val="clear" w:color="auto" w:fill="FFFFFF"/>
          <w:lang w:val="sr-Cyrl-BA"/>
        </w:rPr>
        <w:t>Факултет</w:t>
      </w:r>
      <w:r w:rsidRPr="00B257CB">
        <w:rPr>
          <w:rFonts w:ascii="Times New Roman" w:eastAsia="Times New Roman" w:hAnsi="Times New Roman" w:cs="Times New Roman"/>
          <w:color w:val="000000"/>
          <w:shd w:val="clear" w:color="auto" w:fill="FFFFFF"/>
        </w:rPr>
        <w:t xml:space="preserve">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наставним материјалом.</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r w:rsidRPr="00B257CB">
        <w:rPr>
          <w:rFonts w:ascii="Times New Roman" w:eastAsia="Times New Roman" w:hAnsi="Times New Roman" w:cs="Times New Roman"/>
          <w:color w:val="000000"/>
          <w:lang w:val="sr-Latn-BA" w:eastAsia="sr-Latn-BA"/>
        </w:rPr>
        <w:t xml:space="preserve">           У циљу ефикасног функционисања наставе и библиотеке</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је усвојио акте везане за квалитет уџбеника и рад библиотеке. Библиотека је организациона јединица факултета која својом опремљеношћу значајно доприноси квалитету наставног процеса.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 Дајемо збирни</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преглед</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броја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библиотечких</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јединица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на</w:t>
      </w:r>
      <w:r w:rsidRPr="00B257CB">
        <w:rPr>
          <w:rFonts w:ascii="Times New Roman" w:eastAsia="Times New Roman" w:hAnsi="Times New Roman" w:cs="Times New Roman"/>
          <w:color w:val="000000"/>
          <w:lang w:val="sr-Cyrl-BA" w:eastAsia="sr-Latn-BA"/>
        </w:rPr>
        <w:t xml:space="preserve"> факултету: </w:t>
      </w: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p>
    <w:p w:rsidR="00B257CB" w:rsidRPr="00B257CB" w:rsidRDefault="00B257CB" w:rsidP="00B257CB">
      <w:pPr>
        <w:tabs>
          <w:tab w:val="left" w:leader="underscore" w:pos="9058"/>
        </w:tabs>
        <w:spacing w:line="274" w:lineRule="exact"/>
        <w:ind w:left="20" w:right="20"/>
        <w:jc w:val="center"/>
        <w:rPr>
          <w:rFonts w:ascii="Times New Roman" w:eastAsia="Times New Roman" w:hAnsi="Times New Roman" w:cs="Times New Roman"/>
          <w:color w:val="000000"/>
          <w:lang w:val="sr-Cyrl-BA" w:eastAsia="sr-Latn-BA"/>
        </w:rPr>
      </w:pPr>
    </w:p>
    <w:tbl>
      <w:tblPr>
        <w:tblpPr w:leftFromText="180" w:rightFromText="180" w:bottomFromText="160" w:vertAnchor="text" w:horzAnchor="margin" w:tblpXSpec="center" w:tblpY="90"/>
        <w:tblOverlap w:val="never"/>
        <w:tblW w:w="0" w:type="auto"/>
        <w:tblLayout w:type="fixed"/>
        <w:tblCellMar>
          <w:left w:w="10" w:type="dxa"/>
          <w:right w:w="10" w:type="dxa"/>
        </w:tblCellMar>
        <w:tblLook w:val="04A0" w:firstRow="1" w:lastRow="0" w:firstColumn="1" w:lastColumn="0" w:noHBand="0" w:noVBand="1"/>
      </w:tblPr>
      <w:tblGrid>
        <w:gridCol w:w="571"/>
        <w:gridCol w:w="7507"/>
        <w:gridCol w:w="931"/>
      </w:tblGrid>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ind w:left="120"/>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Р.Б.</w:t>
            </w:r>
          </w:p>
        </w:tc>
        <w:tc>
          <w:tcPr>
            <w:tcW w:w="7507" w:type="dxa"/>
            <w:tcBorders>
              <w:top w:val="single" w:sz="4" w:space="0" w:color="auto"/>
              <w:left w:val="single" w:sz="4" w:space="0" w:color="auto"/>
              <w:bottom w:val="nil"/>
              <w:right w:val="nil"/>
            </w:tcBorders>
            <w:shd w:val="clear" w:color="auto" w:fill="FFFFFF"/>
          </w:tcPr>
          <w:p w:rsidR="00B257CB" w:rsidRPr="00B257CB" w:rsidRDefault="00B257CB" w:rsidP="00B257CB">
            <w:pPr>
              <w:rPr>
                <w:rFonts w:ascii="Times New Roman" w:hAnsi="Times New Roman" w:cs="Times New Roman"/>
                <w:color w:val="000000"/>
                <w:sz w:val="10"/>
                <w:szCs w:val="10"/>
                <w:lang w:val="sr-Latn-BA" w:eastAsia="sr-Latn-BA"/>
              </w:rPr>
            </w:pP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број</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2303</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19</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307"/>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2322</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8</w:t>
            </w:r>
          </w:p>
        </w:tc>
      </w:tr>
      <w:tr w:rsidR="00B257CB" w:rsidRPr="00B257CB" w:rsidTr="00000902">
        <w:trPr>
          <w:trHeight w:hRule="exact" w:val="240"/>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4</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3</w:t>
            </w:r>
          </w:p>
        </w:tc>
      </w:tr>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175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9E1E43" w:rsidP="00B257CB">
            <w:pPr>
              <w:spacing w:line="200" w:lineRule="exact"/>
              <w:jc w:val="center"/>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z w:val="20"/>
                <w:szCs w:val="20"/>
                <w:lang w:val="sr-Cyrl-BA" w:eastAsia="sr-Latn-BA"/>
              </w:rPr>
              <w:t>60</w:t>
            </w:r>
          </w:p>
        </w:tc>
      </w:tr>
      <w:tr w:rsidR="00B257CB" w:rsidRPr="00B257CB" w:rsidTr="00000902">
        <w:trPr>
          <w:trHeight w:hRule="exact" w:val="254"/>
        </w:trPr>
        <w:tc>
          <w:tcPr>
            <w:tcW w:w="8078" w:type="dxa"/>
            <w:gridSpan w:val="2"/>
            <w:tcBorders>
              <w:top w:val="single" w:sz="4" w:space="0" w:color="auto"/>
              <w:left w:val="single" w:sz="4" w:space="0" w:color="auto"/>
              <w:bottom w:val="single" w:sz="4" w:space="0" w:color="auto"/>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 библиотечких јединица /наслова/</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2517</w:t>
            </w:r>
          </w:p>
        </w:tc>
      </w:tr>
    </w:tbl>
    <w:p w:rsidR="00B257CB" w:rsidRPr="00B257CB" w:rsidRDefault="00B257CB" w:rsidP="00B257CB">
      <w:pPr>
        <w:spacing w:after="539" w:line="274" w:lineRule="exact"/>
        <w:ind w:right="20"/>
        <w:jc w:val="both"/>
        <w:rPr>
          <w:rFonts w:ascii="Times New Roman" w:hAnsi="Times New Roman" w:cs="Times New Roman"/>
          <w:color w:val="000000"/>
          <w:spacing w:val="1"/>
          <w:lang w:val="sr-Cyrl-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Литература потребна за усп</w:t>
      </w:r>
      <w:r w:rsidR="009E7A57">
        <w:rPr>
          <w:rFonts w:ascii="Times New Roman" w:eastAsia="Times New Roman" w:hAnsi="Times New Roman" w:cs="Times New Roman"/>
          <w:color w:val="000000"/>
          <w:lang w:val="sr-Latn-BA" w:eastAsia="sr-Latn-BA"/>
        </w:rPr>
        <w:t>j</w:t>
      </w:r>
      <w:r w:rsidRPr="00B257CB">
        <w:rPr>
          <w:rFonts w:ascii="Times New Roman" w:eastAsia="Times New Roman" w:hAnsi="Times New Roman" w:cs="Times New Roman"/>
          <w:color w:val="000000"/>
          <w:lang w:val="sr-Latn-BA" w:eastAsia="sr-Latn-BA"/>
        </w:rPr>
        <w:t>ешно праћење наставе и полагање испита доступна је студентима током читаве академске године. Избор уџбеника пролази процедуру верификације код наставника и Наставно-научног в</w:t>
      </w:r>
      <w:r w:rsidRPr="00B257CB">
        <w:rPr>
          <w:rFonts w:ascii="Times New Roman" w:eastAsia="Times New Roman" w:hAnsi="Times New Roman" w:cs="Times New Roman"/>
          <w:color w:val="000000"/>
          <w:lang w:val="sr-Cyrl-BA" w:eastAsia="sr-Latn-BA"/>
        </w:rPr>
        <w:t>иј</w:t>
      </w:r>
      <w:r w:rsidRPr="00B257CB">
        <w:rPr>
          <w:rFonts w:ascii="Times New Roman" w:eastAsia="Times New Roman" w:hAnsi="Times New Roman" w:cs="Times New Roman"/>
          <w:color w:val="000000"/>
          <w:lang w:val="sr-Latn-BA" w:eastAsia="sr-Latn-BA"/>
        </w:rPr>
        <w:t>ећа Факултета.</w:t>
      </w:r>
    </w:p>
    <w:p w:rsidR="00B257CB" w:rsidRPr="00B257CB" w:rsidRDefault="009E7A57" w:rsidP="00B257CB">
      <w:pPr>
        <w:spacing w:after="299"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lang w:val="sr-Latn-BA" w:eastAsia="sr-Latn-BA"/>
        </w:rPr>
        <w:t>У библиотеци рад</w:t>
      </w:r>
      <w:r>
        <w:rPr>
          <w:rFonts w:ascii="Times New Roman" w:eastAsia="Times New Roman" w:hAnsi="Times New Roman" w:cs="Times New Roman"/>
          <w:color w:val="000000"/>
          <w:lang w:val="sr-Cyrl-BA" w:eastAsia="sr-Latn-BA"/>
        </w:rPr>
        <w:t>и</w:t>
      </w:r>
      <w:r w:rsidR="00B257CB" w:rsidRPr="00B257CB">
        <w:rPr>
          <w:rFonts w:ascii="Times New Roman" w:eastAsia="Times New Roman" w:hAnsi="Times New Roman" w:cs="Times New Roman"/>
          <w:color w:val="000000"/>
          <w:lang w:val="sr-Latn-BA" w:eastAsia="sr-Latn-BA"/>
        </w:rPr>
        <w:t xml:space="preserve"> библиотекар. Комисија за самовредновање и обезб</w:t>
      </w:r>
      <w:r w:rsidR="00B257CB" w:rsidRPr="00B257CB">
        <w:rPr>
          <w:rFonts w:ascii="Times New Roman" w:eastAsia="Times New Roman" w:hAnsi="Times New Roman" w:cs="Times New Roman"/>
          <w:color w:val="000000"/>
          <w:lang w:val="sr-Cyrl-BA" w:eastAsia="sr-Latn-BA"/>
        </w:rPr>
        <w:t>ј</w:t>
      </w:r>
      <w:r w:rsidR="00B257CB" w:rsidRPr="00B257CB">
        <w:rPr>
          <w:rFonts w:ascii="Times New Roman" w:eastAsia="Times New Roman" w:hAnsi="Times New Roman" w:cs="Times New Roman"/>
          <w:color w:val="000000"/>
          <w:lang w:val="sr-Latn-BA" w:eastAsia="sr-Latn-BA"/>
        </w:rPr>
        <w:t>еђење квалитета периодично вреднује рад запослених у библиотеци као и квалитет библиотечког фонда, опреме и инструмената за рад.</w:t>
      </w:r>
    </w:p>
    <w:p w:rsidR="00B257CB" w:rsidRPr="00B257CB" w:rsidRDefault="00B257CB" w:rsidP="00B257CB">
      <w:pPr>
        <w:spacing w:line="200" w:lineRule="exact"/>
        <w:ind w:lef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Напомене:</w:t>
      </w:r>
    </w:p>
    <w:p w:rsidR="00B257CB" w:rsidRPr="00B257CB" w:rsidRDefault="00B257CB" w:rsidP="00B257CB">
      <w:pPr>
        <w:spacing w:line="200" w:lineRule="exact"/>
        <w:ind w:left="20"/>
        <w:jc w:val="both"/>
        <w:rPr>
          <w:rFonts w:ascii="Times New Roman" w:eastAsia="Times New Roman" w:hAnsi="Times New Roman" w:cs="Times New Roman"/>
          <w:color w:val="000000"/>
          <w:spacing w:val="1"/>
          <w:lang w:val="sr-Latn-BA" w:eastAsia="sr-Latn-BA"/>
        </w:rPr>
      </w:pP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току је стална реинвентура библиотечких јединица (отпис и унос нових јединица) тако да бројно стање није прецизно</w:t>
      </w:r>
      <w:r w:rsidRPr="00B257CB">
        <w:rPr>
          <w:rFonts w:ascii="Times New Roman" w:eastAsia="Times New Roman" w:hAnsi="Times New Roman" w:cs="Times New Roman"/>
          <w:color w:val="000000"/>
          <w:lang w:val="sr-Cyrl-BA" w:eastAsia="sr-Latn-BA"/>
        </w:rPr>
        <w:t>;</w:t>
      </w: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rsidR="00B257CB" w:rsidRPr="00B257CB" w:rsidRDefault="00B257CB" w:rsidP="00B257CB">
      <w:pPr>
        <w:spacing w:line="278" w:lineRule="exact"/>
        <w:ind w:right="20"/>
        <w:jc w:val="both"/>
        <w:rPr>
          <w:rFonts w:ascii="Times New Roman" w:hAnsi="Times New Roman" w:cs="Times New Roman"/>
          <w:color w:val="000000"/>
          <w:lang w:val="sr-Cyrl-BA" w:eastAsia="sr-Latn-BA"/>
        </w:rPr>
      </w:pPr>
    </w:p>
    <w:p w:rsidR="00B257CB" w:rsidRPr="00B257CB" w:rsidRDefault="00B257CB" w:rsidP="00B257CB">
      <w:pPr>
        <w:spacing w:line="278" w:lineRule="exact"/>
        <w:ind w:right="20"/>
        <w:jc w:val="both"/>
        <w:rPr>
          <w:rFonts w:ascii="Times New Roman" w:hAnsi="Times New Roman" w:cs="Times New Roman"/>
          <w:color w:val="000000"/>
          <w:spacing w:val="1"/>
          <w:lang w:val="sr-Latn-BA" w:eastAsia="sr-Latn-BA"/>
        </w:rPr>
      </w:pPr>
      <w:r w:rsidRPr="00B257CB">
        <w:rPr>
          <w:rFonts w:ascii="Times New Roman" w:hAnsi="Times New Roman" w:cs="Times New Roman"/>
          <w:color w:val="000000"/>
          <w:lang w:val="sr-Cyrl-BA" w:eastAsia="sr-Latn-BA"/>
        </w:rPr>
        <w:t>Факултет</w:t>
      </w:r>
      <w:r w:rsidRPr="00B257CB">
        <w:rPr>
          <w:rFonts w:ascii="Times New Roman" w:hAnsi="Times New Roman" w:cs="Times New Roman"/>
          <w:color w:val="000000"/>
          <w:lang w:val="sr-Latn-BA" w:eastAsia="sr-Latn-BA"/>
        </w:rPr>
        <w:t xml:space="preserve"> ће у планском периоду развити библиотечки информациони систем, који треба обезбиједити:</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Евиденција библиографских јединица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Рачунарски подржани систем резервације и издавања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Cyrl-BA" w:eastAsia="sr-Latn-BA"/>
        </w:rPr>
        <w:t>Б</w:t>
      </w:r>
      <w:r w:rsidRPr="00B257CB">
        <w:rPr>
          <w:rFonts w:ascii="Times New Roman" w:eastAsia="Times New Roman" w:hAnsi="Times New Roman" w:cs="Times New Roman"/>
          <w:color w:val="000000"/>
          <w:lang w:val="sr-Latn-BA" w:eastAsia="sr-Latn-BA"/>
        </w:rPr>
        <w:t>азирано претраживање библиографских јединица</w:t>
      </w:r>
    </w:p>
    <w:p w:rsidR="00B257CB" w:rsidRDefault="00B257CB"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2E63BF">
      <w:pPr>
        <w:pStyle w:val="Heading1"/>
        <w:rPr>
          <w:rFonts w:eastAsia="Times New Roman"/>
          <w:lang w:val="sr-Cyrl-BA" w:eastAsia="sr-Latn-BA"/>
        </w:rPr>
      </w:pPr>
      <w:bookmarkStart w:id="63" w:name="_Toc182821342"/>
      <w:bookmarkStart w:id="64" w:name="_Toc183679640"/>
      <w:r w:rsidRPr="007069F9">
        <w:rPr>
          <w:rFonts w:eastAsia="Times New Roman"/>
          <w:lang w:val="sr-Cyrl-BA" w:eastAsia="sr-Latn-BA"/>
        </w:rPr>
        <w:t xml:space="preserve">7. Управљање информацијама о </w:t>
      </w:r>
      <w:bookmarkEnd w:id="63"/>
      <w:r w:rsidR="008C1CBB" w:rsidRPr="008C1CBB">
        <w:rPr>
          <w:rFonts w:eastAsia="Times New Roman"/>
          <w:lang w:val="sr-Cyrl-BA" w:eastAsia="sr-Latn-BA"/>
        </w:rPr>
        <w:t xml:space="preserve">студијском програму Безбједност и криминалистика </w:t>
      </w:r>
      <w:r w:rsidR="009E1E43">
        <w:rPr>
          <w:rFonts w:eastAsia="Times New Roman"/>
          <w:lang w:val="sr-Cyrl-BA" w:eastAsia="sr-Latn-BA"/>
        </w:rPr>
        <w:t>60</w:t>
      </w:r>
      <w:r w:rsidR="008C1CBB" w:rsidRPr="008C1CBB">
        <w:rPr>
          <w:rFonts w:eastAsia="Times New Roman"/>
          <w:lang w:val="sr-Cyrl-BA" w:eastAsia="sr-Latn-BA"/>
        </w:rPr>
        <w:t xml:space="preserve"> ECTS</w:t>
      </w:r>
      <w:bookmarkEnd w:id="64"/>
    </w:p>
    <w:p w:rsidR="002E63BF" w:rsidRPr="002E63BF" w:rsidRDefault="002E63BF" w:rsidP="002E63BF">
      <w:pPr>
        <w:rPr>
          <w:lang w:val="sr-Cyrl-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представља средње сложен пословни систем, чије боље функционирање захтијева и бољу технологизацију и информатизацију. Потреба за ефикаснијим управљачко-информационим системом је тим већа што се ради о интегрисаном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xml:space="preserve"> у приватном власништву. Због тога треба покренути и реализовати пројекат Интегралног информационог система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заснован на основним принципима корпоративног управљања.</w:t>
      </w:r>
    </w:p>
    <w:p w:rsidR="007069F9" w:rsidRPr="007069F9" w:rsidRDefault="007069F9" w:rsidP="007069F9">
      <w:pPr>
        <w:spacing w:after="269"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Интегрални информациони систем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треба да увеже:</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 xml:space="preserve">Функцију информисања и формалног одлучивања на </w:t>
      </w:r>
      <w:r w:rsidRPr="007069F9">
        <w:rPr>
          <w:rFonts w:ascii="Times New Roman" w:eastAsia="Times New Roman" w:hAnsi="Times New Roman" w:cs="Times New Roman"/>
          <w:i/>
          <w:iCs/>
          <w:color w:val="000000"/>
          <w:spacing w:val="-1"/>
          <w:lang w:val="sr-Cyrl-BA" w:eastAsia="sr-Latn-BA"/>
        </w:rPr>
        <w:t>Факуктет</w:t>
      </w:r>
      <w:r w:rsidRPr="007069F9">
        <w:rPr>
          <w:rFonts w:ascii="Times New Roman" w:eastAsia="Times New Roman" w:hAnsi="Times New Roman" w:cs="Times New Roman"/>
          <w:i/>
          <w:iCs/>
          <w:color w:val="000000"/>
          <w:spacing w:val="-1"/>
          <w:lang w:val="sr-Latn-BA" w:eastAsia="sr-Latn-BA"/>
        </w:rPr>
        <w:t xml:space="preserve">у, између </w:t>
      </w:r>
      <w:r w:rsidRPr="007069F9">
        <w:rPr>
          <w:rFonts w:ascii="Times New Roman" w:eastAsia="Times New Roman" w:hAnsi="Times New Roman" w:cs="Times New Roman"/>
          <w:i/>
          <w:iCs/>
          <w:color w:val="000000"/>
          <w:spacing w:val="-1"/>
          <w:lang w:val="sr-Cyrl-BA" w:eastAsia="sr-Latn-BA"/>
        </w:rPr>
        <w:t xml:space="preserve">Факултета и  </w:t>
      </w:r>
      <w:r w:rsidRPr="007069F9">
        <w:rPr>
          <w:rFonts w:ascii="Times New Roman" w:eastAsia="Times New Roman" w:hAnsi="Times New Roman" w:cs="Times New Roman"/>
          <w:i/>
          <w:iCs/>
          <w:color w:val="000000"/>
          <w:spacing w:val="-1"/>
          <w:lang w:val="sr-Latn-BA" w:eastAsia="sr-Latn-BA"/>
        </w:rPr>
        <w:t>Универзитета и његових чланица; управљање документима</w:t>
      </w:r>
      <w:r w:rsidRPr="007069F9">
        <w:rPr>
          <w:rFonts w:ascii="Times New Roman" w:eastAsia="Times New Roman" w:hAnsi="Times New Roman" w:cs="Times New Roman"/>
          <w:color w:val="000000"/>
          <w:lang w:val="sr-Latn-BA" w:eastAsia="sr-Latn-BA"/>
        </w:rPr>
        <w:t xml:space="preserve"> (правни акти, одлуке, записници, запримање докумената и сл. );</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Интерну размјену података:</w:t>
      </w:r>
      <w:r w:rsidRPr="007069F9">
        <w:rPr>
          <w:rFonts w:ascii="Times New Roman" w:eastAsia="Times New Roman" w:hAnsi="Times New Roman" w:cs="Times New Roman"/>
          <w:color w:val="000000"/>
          <w:lang w:val="sr-Latn-BA" w:eastAsia="sr-Latn-BA"/>
        </w:rPr>
        <w:t xml:space="preserve"> Статут, Правилници, Позиви, материјали и записници, Наставно-научна и Научна вијеће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људским ресурсима:</w:t>
      </w:r>
      <w:r w:rsidR="009E7A57">
        <w:rPr>
          <w:rFonts w:ascii="Times New Roman" w:eastAsia="Times New Roman" w:hAnsi="Times New Roman" w:cs="Times New Roman"/>
          <w:color w:val="000000"/>
          <w:lang w:val="sr-Latn-BA" w:eastAsia="sr-Latn-BA"/>
        </w:rPr>
        <w:tab/>
        <w:t xml:space="preserve">матична </w:t>
      </w:r>
      <w:r w:rsidRPr="007069F9">
        <w:rPr>
          <w:rFonts w:ascii="Times New Roman" w:eastAsia="Times New Roman" w:hAnsi="Times New Roman" w:cs="Times New Roman"/>
          <w:color w:val="000000"/>
          <w:lang w:val="sr-Latn-BA" w:eastAsia="sr-Latn-BA"/>
        </w:rPr>
        <w:t>евиденција запослени</w:t>
      </w:r>
      <w:r w:rsidRPr="007069F9">
        <w:rPr>
          <w:rFonts w:ascii="Times New Roman" w:eastAsia="Times New Roman" w:hAnsi="Times New Roman" w:cs="Times New Roman"/>
          <w:color w:val="000000"/>
          <w:lang w:val="sr-Cyrl-BA" w:eastAsia="sr-Latn-BA"/>
        </w:rPr>
        <w:t>х</w:t>
      </w:r>
      <w:r w:rsidRPr="007069F9">
        <w:rPr>
          <w:rFonts w:ascii="Times New Roman" w:eastAsia="Times New Roman" w:hAnsi="Times New Roman" w:cs="Times New Roman"/>
          <w:color w:val="000000"/>
          <w:lang w:val="sr-Latn-BA" w:eastAsia="sr-Latn-BA"/>
        </w:rPr>
        <w:t>, евиденција спољних сарадника, избори у звања и радна мјеста, уговори о раду, извјештаји о раду оних који их подносе, наставна оптерећења на</w:t>
      </w:r>
      <w:r w:rsidRPr="007069F9">
        <w:rPr>
          <w:rFonts w:ascii="Times New Roman" w:eastAsia="Times New Roman" w:hAnsi="Times New Roman" w:cs="Times New Roman"/>
          <w:color w:val="000000"/>
          <w:lang w:val="sr-Cyrl-BA" w:eastAsia="sr-Latn-BA"/>
        </w:rPr>
        <w:t xml:space="preserve"> Факултету</w:t>
      </w:r>
      <w:r w:rsidRPr="007069F9">
        <w:rPr>
          <w:rFonts w:ascii="Times New Roman" w:eastAsia="Times New Roman" w:hAnsi="Times New Roman" w:cs="Times New Roman"/>
          <w:color w:val="000000"/>
          <w:lang w:val="sr-Latn-BA" w:eastAsia="sr-Latn-BA"/>
        </w:rPr>
        <w:t>, ангажман академског особља Факултета на другим универзитетима, рјешења за плате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имовином:</w:t>
      </w:r>
      <w:r w:rsidRPr="007069F9">
        <w:rPr>
          <w:rFonts w:ascii="Times New Roman" w:eastAsia="Times New Roman" w:hAnsi="Times New Roman" w:cs="Times New Roman"/>
          <w:color w:val="000000"/>
          <w:lang w:val="sr-Latn-BA" w:eastAsia="sr-Latn-BA"/>
        </w:rPr>
        <w:t xml:space="preserve"> опрема, простор, одржавање зграда, текуће одржавање, инвестиционо одржавање, ангажман простора, инвентура, управљање нематеријалном имовином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финансија и рачуноводства:</w:t>
      </w:r>
      <w:r w:rsidRPr="007069F9">
        <w:rPr>
          <w:rFonts w:ascii="Times New Roman" w:eastAsia="Times New Roman" w:hAnsi="Times New Roman" w:cs="Times New Roman"/>
          <w:color w:val="000000"/>
          <w:lang w:val="sr-Latn-BA" w:eastAsia="sr-Latn-BA"/>
        </w:rPr>
        <w:t xml:space="preserve"> израда финанцијског плана, израда планова набавке по мјестима одговорности, инвестициони програми, дугорочна имовина, материјално књиговодство и</w:t>
      </w:r>
      <w:r w:rsidRPr="007069F9">
        <w:rPr>
          <w:rFonts w:ascii="Times New Roman" w:eastAsia="Times New Roman" w:hAnsi="Times New Roman" w:cs="Times New Roman"/>
          <w:color w:val="000000"/>
          <w:lang w:val="sr-Cyrl-BA" w:eastAsia="sr-Latn-BA"/>
        </w:rPr>
        <w:t xml:space="preserve"> </w:t>
      </w:r>
      <w:r w:rsidRPr="007069F9">
        <w:rPr>
          <w:rFonts w:ascii="Times New Roman" w:eastAsia="Times New Roman" w:hAnsi="Times New Roman" w:cs="Times New Roman"/>
          <w:color w:val="000000"/>
          <w:lang w:val="sr-Latn-BA" w:eastAsia="sr-Latn-BA"/>
        </w:rPr>
        <w:t>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Информатизацију студентске служ</w:t>
      </w:r>
      <w:r w:rsidRPr="007069F9">
        <w:rPr>
          <w:rFonts w:ascii="Times New Roman" w:eastAsia="Times New Roman" w:hAnsi="Times New Roman" w:cs="Times New Roman"/>
          <w:i/>
          <w:iCs/>
          <w:color w:val="000000"/>
          <w:spacing w:val="-1"/>
          <w:lang w:val="sr-Cyrl-BA" w:eastAsia="sr-Latn-BA"/>
        </w:rPr>
        <w:t>б</w:t>
      </w:r>
      <w:r w:rsidRPr="007069F9">
        <w:rPr>
          <w:rFonts w:ascii="Times New Roman" w:eastAsia="Times New Roman" w:hAnsi="Times New Roman" w:cs="Times New Roman"/>
          <w:i/>
          <w:iCs/>
          <w:color w:val="000000"/>
          <w:spacing w:val="-1"/>
          <w:lang w:val="sr-Latn-BA" w:eastAsia="sr-Latn-BA"/>
        </w:rPr>
        <w:t>е</w:t>
      </w:r>
      <w:r w:rsidRPr="007069F9">
        <w:rPr>
          <w:rFonts w:ascii="Times New Roman" w:eastAsia="Times New Roman" w:hAnsi="Times New Roman" w:cs="Times New Roman"/>
          <w:i/>
          <w:iCs/>
          <w:color w:val="000000"/>
          <w:spacing w:val="-1"/>
          <w:lang w:val="sr-Cyrl-BA" w:eastAsia="sr-Latn-BA"/>
        </w:rPr>
        <w:t xml:space="preserve"> </w:t>
      </w:r>
      <w:r w:rsidRPr="007069F9">
        <w:rPr>
          <w:rFonts w:ascii="Times New Roman" w:eastAsia="Times New Roman" w:hAnsi="Times New Roman" w:cs="Times New Roman"/>
          <w:i/>
          <w:iCs/>
          <w:color w:val="000000"/>
          <w:spacing w:val="-1"/>
          <w:lang w:val="sr-Latn-BA" w:eastAsia="sr-Latn-BA"/>
        </w:rPr>
        <w:t xml:space="preserve"> и студенског пријављивања испита путем интернета.</w:t>
      </w:r>
    </w:p>
    <w:p w:rsidR="007069F9" w:rsidRPr="007069F9" w:rsidRDefault="007069F9"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069F9" w:rsidRPr="008C1CBB" w:rsidRDefault="007069F9" w:rsidP="002E63BF">
      <w:pPr>
        <w:pStyle w:val="Heading1"/>
        <w:rPr>
          <w:rFonts w:eastAsia="Times New Roman"/>
          <w:lang w:val="sr-Cyrl-BA" w:eastAsia="sr-Latn-BA"/>
        </w:rPr>
      </w:pPr>
      <w:bookmarkStart w:id="65" w:name="_Toc182821343"/>
      <w:bookmarkStart w:id="66" w:name="_Toc183679641"/>
      <w:r>
        <w:rPr>
          <w:rFonts w:eastAsia="Times New Roman"/>
          <w:lang w:val="sr-Cyrl-BA" w:eastAsia="sr-Latn-BA"/>
        </w:rPr>
        <w:t>8</w:t>
      </w:r>
      <w:r w:rsidRPr="007069F9">
        <w:rPr>
          <w:rFonts w:eastAsia="Times New Roman"/>
          <w:lang w:val="sr-Cyrl-BA" w:eastAsia="sr-Latn-BA"/>
        </w:rPr>
        <w:t xml:space="preserve">. </w:t>
      </w:r>
      <w:r>
        <w:rPr>
          <w:rFonts w:eastAsia="Times New Roman"/>
          <w:lang w:val="sr-Cyrl-BA" w:eastAsia="sr-Latn-BA"/>
        </w:rPr>
        <w:t xml:space="preserve">Информисање јавности о </w:t>
      </w:r>
      <w:bookmarkEnd w:id="65"/>
      <w:r w:rsidR="008C1CBB" w:rsidRPr="008C1CBB">
        <w:rPr>
          <w:rFonts w:eastAsia="Times New Roman"/>
          <w:lang w:val="sr-Cyrl-BA" w:eastAsia="sr-Latn-BA"/>
        </w:rPr>
        <w:t xml:space="preserve">студијском програму Безбједност и криминалистика </w:t>
      </w:r>
      <w:r w:rsidR="009E1E43">
        <w:rPr>
          <w:rFonts w:eastAsia="Times New Roman"/>
          <w:lang w:val="sr-Cyrl-BA" w:eastAsia="sr-Latn-BA"/>
        </w:rPr>
        <w:t>60</w:t>
      </w:r>
      <w:r w:rsidR="008C1CBB" w:rsidRPr="008C1CBB">
        <w:rPr>
          <w:rFonts w:eastAsia="Times New Roman"/>
          <w:lang w:val="sr-Cyrl-BA" w:eastAsia="sr-Latn-BA"/>
        </w:rPr>
        <w:t xml:space="preserve"> ECTS</w:t>
      </w:r>
      <w:bookmarkEnd w:id="66"/>
    </w:p>
    <w:p w:rsidR="007069F9" w:rsidRPr="007069F9" w:rsidRDefault="007069F9" w:rsidP="007069F9">
      <w:pPr>
        <w:spacing w:after="244" w:line="278" w:lineRule="exact"/>
        <w:ind w:left="20" w:right="20" w:firstLine="700"/>
        <w:jc w:val="both"/>
        <w:rPr>
          <w:rFonts w:ascii="Times New Roman" w:hAnsi="Times New Roman" w:cs="Times New Roman"/>
          <w:b/>
          <w:i/>
          <w:color w:val="000000"/>
          <w:lang w:val="sr-Cyrl-BA" w:eastAsia="sr-Latn-BA"/>
        </w:rPr>
      </w:pPr>
    </w:p>
    <w:p w:rsidR="007069F9" w:rsidRPr="007069F9" w:rsidRDefault="007069F9" w:rsidP="007069F9">
      <w:pPr>
        <w:spacing w:after="244" w:line="278"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Информисање подразумијева пружање јасних информација о различитим аспектима активности и процеса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Акценат се мора ставити на проширење сазнања одређених циљних група и опште јавности према високом образовању, и поједим областима ангажовања факултета.</w:t>
      </w: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Промовисање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w:t>
      </w:r>
    </w:p>
    <w:p w:rsidR="007069F9" w:rsidRPr="007069F9" w:rsidRDefault="007069F9"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Постоје најмање двије циљне јавности које треба узети у обзир у оквиру политике односа с јавношћу и информисања:</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интерна јавност у оквиру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у коју су укључени Управа, </w:t>
      </w:r>
      <w:r w:rsidRPr="007069F9">
        <w:rPr>
          <w:rFonts w:ascii="Times New Roman" w:eastAsia="Times New Roman" w:hAnsi="Times New Roman" w:cs="Times New Roman"/>
          <w:color w:val="000000"/>
          <w:lang w:val="sr-Cyrl-BA" w:eastAsia="sr-Latn-BA"/>
        </w:rPr>
        <w:t>Наставно-научно вијеће</w:t>
      </w:r>
      <w:r w:rsidRPr="007069F9">
        <w:rPr>
          <w:rFonts w:ascii="Times New Roman" w:eastAsia="Times New Roman" w:hAnsi="Times New Roman" w:cs="Times New Roman"/>
          <w:color w:val="000000"/>
          <w:lang w:val="sr-Latn-BA" w:eastAsia="sr-Latn-BA"/>
        </w:rPr>
        <w:t>, студентска служба, професори и студенти;</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екстерна јавност је много комплекснија и чини је: општа јавност, актери високог образовања, научне институције, новинари, кандидати за студијске програме, министарства, актери научних и стручних скупова и друге друштвене структуре.</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bookmarkStart w:id="67" w:name="bookmark89"/>
      <w:r w:rsidRPr="007069F9">
        <w:rPr>
          <w:rFonts w:ascii="Times New Roman" w:eastAsia="Times New Roman" w:hAnsi="Times New Roman" w:cs="Times New Roman"/>
          <w:color w:val="000000"/>
          <w:lang w:val="sr-Latn-BA" w:eastAsia="sr-Latn-BA"/>
        </w:rPr>
        <w:t xml:space="preserve">Основни облици комуницирања и односа с јавношћу </w:t>
      </w:r>
      <w:bookmarkEnd w:id="67"/>
      <w:r w:rsidRPr="007069F9">
        <w:rPr>
          <w:rFonts w:ascii="Times New Roman" w:eastAsia="Times New Roman" w:hAnsi="Times New Roman" w:cs="Times New Roman"/>
          <w:color w:val="000000"/>
          <w:lang w:val="sr-Cyrl-BA" w:eastAsia="sr-Latn-BA"/>
        </w:rPr>
        <w:t>Факултета:</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Информације,</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Обавјештења,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Интервјуи,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Изјаве и јавни наступи у емисијама медија,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Саопштења за јавност,</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Конференције за штампу,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Научни скупови (међународне конференције и савјетовања),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Јавне трибине и округли столови,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Огласне плоче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Информативне кампање током уписа студената на Факултету,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Оглашавање путем аудио и видео спотова и билборда,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различитим јавностима,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Интернет презентација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пошта циљним јавностима е-маилом.</w:t>
      </w:r>
    </w:p>
    <w:p w:rsidR="007069F9" w:rsidRPr="007069F9" w:rsidRDefault="007069F9" w:rsidP="007069F9">
      <w:pPr>
        <w:widowControl/>
        <w:spacing w:line="274" w:lineRule="exact"/>
        <w:ind w:left="7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 најважнијим комуникацијским каналима који ће бити коришћени у остваривању комуникативне стратегије и политике односа с јавношћу су:</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Веб (</w:t>
      </w:r>
      <w:r w:rsidRPr="007069F9">
        <w:rPr>
          <w:rFonts w:ascii="Times New Roman" w:eastAsia="Times New Roman" w:hAnsi="Times New Roman" w:cs="Times New Roman"/>
          <w:color w:val="000000"/>
          <w:lang w:val="sr-Latn-BA" w:eastAsia="sr-Latn-BA"/>
        </w:rPr>
        <w:t xml:space="preserve">Web) портал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грађанима, средњим школама и институцијама</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Радио телевизија Републике Српске,</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Алтернативна телевизија, БН телевизија, ЈП РТВ УСК, ЈП РТВ БиХ</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Дневни и седмични штампани медији,</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Промотивни материјали који се ради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Неформални сусрети са новинарима,</w:t>
      </w:r>
    </w:p>
    <w:p w:rsidR="007069F9" w:rsidRPr="007069F9" w:rsidRDefault="007069F9" w:rsidP="007069F9">
      <w:pPr>
        <w:numPr>
          <w:ilvl w:val="0"/>
          <w:numId w:val="32"/>
        </w:numPr>
        <w:tabs>
          <w:tab w:val="left" w:pos="731"/>
        </w:tabs>
        <w:spacing w:after="236"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Отворени дани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и свечаности поводом дана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Latn-BA" w:eastAsia="sr-Latn-BA"/>
        </w:rPr>
        <w:t>Носиоцима екстерних комуникацијских активности дозвољено је коришћење и других комуникацијских канала у реализацији основних циљеве.</w:t>
      </w:r>
    </w:p>
    <w:p w:rsidR="007069F9" w:rsidRPr="008C1CBB" w:rsidRDefault="007069F9" w:rsidP="002E63BF">
      <w:pPr>
        <w:pStyle w:val="Heading1"/>
        <w:rPr>
          <w:rFonts w:eastAsia="Times New Roman"/>
          <w:lang w:val="sr-Cyrl-BA" w:eastAsia="sr-Latn-BA"/>
        </w:rPr>
      </w:pPr>
      <w:bookmarkStart w:id="68" w:name="_Toc182821344"/>
      <w:bookmarkStart w:id="69" w:name="_Toc183679642"/>
      <w:r w:rsidRPr="007069F9">
        <w:rPr>
          <w:rFonts w:eastAsia="Times New Roman"/>
          <w:lang w:val="sr-Cyrl-BA" w:eastAsia="sr-Latn-BA"/>
        </w:rPr>
        <w:t xml:space="preserve">9. Континуирано праћење, периодична евалуација и ревизија </w:t>
      </w:r>
      <w:bookmarkEnd w:id="68"/>
      <w:r w:rsidR="008C1CBB">
        <w:rPr>
          <w:rFonts w:eastAsia="Times New Roman"/>
          <w:lang w:val="sr-Cyrl-BA" w:eastAsia="sr-Latn-BA"/>
        </w:rPr>
        <w:t xml:space="preserve">студијског програма </w:t>
      </w:r>
      <w:r w:rsidR="008C1CBB" w:rsidRPr="008C1CBB">
        <w:rPr>
          <w:rFonts w:eastAsia="Times New Roman"/>
          <w:lang w:val="sr-Cyrl-BA" w:eastAsia="sr-Latn-BA"/>
        </w:rPr>
        <w:t xml:space="preserve">Безбједност и криминалистика </w:t>
      </w:r>
      <w:r w:rsidR="009E1E43">
        <w:rPr>
          <w:rFonts w:eastAsia="Times New Roman"/>
          <w:lang w:val="sr-Cyrl-BA" w:eastAsia="sr-Latn-BA"/>
        </w:rPr>
        <w:t>60</w:t>
      </w:r>
      <w:r w:rsidR="008C1CBB" w:rsidRPr="008C1CBB">
        <w:rPr>
          <w:rFonts w:eastAsia="Times New Roman"/>
          <w:lang w:val="sr-Cyrl-BA" w:eastAsia="sr-Latn-BA"/>
        </w:rPr>
        <w:t xml:space="preserve"> ECTS</w:t>
      </w:r>
      <w:bookmarkEnd w:id="69"/>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sidRPr="007069F9">
        <w:rPr>
          <w:rFonts w:ascii="Times New Roman" w:eastAsia="Times New Roman" w:hAnsi="Times New Roman" w:cs="Times New Roman"/>
          <w:color w:val="000000"/>
          <w:spacing w:val="1"/>
          <w:lang w:val="sr-Latn-BA" w:eastAsia="sr-Latn-BA"/>
        </w:rPr>
        <w:t xml:space="preserve">Редовна активност </w:t>
      </w:r>
      <w:r w:rsidRPr="007069F9">
        <w:rPr>
          <w:rFonts w:ascii="Times New Roman" w:eastAsia="Times New Roman" w:hAnsi="Times New Roman" w:cs="Times New Roman"/>
          <w:color w:val="000000"/>
          <w:spacing w:val="1"/>
          <w:lang w:val="sr-Cyrl-BA" w:eastAsia="sr-Latn-BA"/>
        </w:rPr>
        <w:t>Факултета је</w:t>
      </w:r>
      <w:r w:rsidRPr="007069F9">
        <w:rPr>
          <w:rFonts w:ascii="Times New Roman" w:eastAsia="Times New Roman" w:hAnsi="Times New Roman" w:cs="Times New Roman"/>
          <w:color w:val="000000"/>
          <w:spacing w:val="1"/>
          <w:lang w:val="sr-Latn-BA" w:eastAsia="sr-Latn-BA"/>
        </w:rPr>
        <w:t xml:space="preserve"> писање Извјештаја о самовредновању и оцјени квалитета за академску 202</w:t>
      </w:r>
      <w:r w:rsidR="00B47FB1">
        <w:rPr>
          <w:rFonts w:ascii="Times New Roman" w:eastAsia="Times New Roman" w:hAnsi="Times New Roman" w:cs="Times New Roman"/>
          <w:color w:val="000000"/>
          <w:spacing w:val="1"/>
          <w:lang w:val="sr-Cyrl-BA" w:eastAsia="sr-Latn-BA"/>
        </w:rPr>
        <w:t>3</w:t>
      </w:r>
      <w:r w:rsidR="00B47FB1">
        <w:rPr>
          <w:rFonts w:ascii="Times New Roman" w:eastAsia="Times New Roman" w:hAnsi="Times New Roman" w:cs="Times New Roman"/>
          <w:color w:val="000000"/>
          <w:spacing w:val="1"/>
          <w:lang w:val="sr-Latn-BA" w:eastAsia="sr-Latn-BA"/>
        </w:rPr>
        <w:t>/2024</w:t>
      </w:r>
      <w:r w:rsidRPr="007069F9">
        <w:rPr>
          <w:rFonts w:ascii="Times New Roman" w:eastAsia="Times New Roman" w:hAnsi="Times New Roman" w:cs="Times New Roman"/>
          <w:color w:val="000000"/>
          <w:spacing w:val="1"/>
          <w:lang w:val="sr-Latn-BA" w:eastAsia="sr-Latn-BA"/>
        </w:rPr>
        <w:t>. годину</w:t>
      </w:r>
      <w:r w:rsidR="008C1CBB" w:rsidRPr="008C1CBB">
        <w:t xml:space="preserve"> </w:t>
      </w:r>
      <w:r w:rsidR="008C1CBB" w:rsidRPr="008C1CBB">
        <w:rPr>
          <w:rFonts w:ascii="Times New Roman" w:hAnsi="Times New Roman" w:cs="Times New Roman"/>
          <w:lang w:val="sr-Cyrl-BA"/>
        </w:rPr>
        <w:t>за</w:t>
      </w:r>
      <w:r w:rsidR="008C1CBB">
        <w:rPr>
          <w:lang w:val="sr-Cyrl-BA"/>
        </w:rPr>
        <w:t xml:space="preserve"> </w:t>
      </w:r>
      <w:r w:rsidR="008C1CBB">
        <w:rPr>
          <w:rFonts w:ascii="Times New Roman" w:eastAsia="Times New Roman" w:hAnsi="Times New Roman" w:cs="Times New Roman"/>
          <w:color w:val="000000"/>
          <w:spacing w:val="1"/>
          <w:lang w:val="sr-Latn-BA" w:eastAsia="sr-Latn-BA"/>
        </w:rPr>
        <w:t>студијски програм</w:t>
      </w:r>
      <w:r w:rsidR="008C1CBB" w:rsidRPr="008C1CBB">
        <w:rPr>
          <w:rFonts w:ascii="Times New Roman" w:eastAsia="Times New Roman" w:hAnsi="Times New Roman" w:cs="Times New Roman"/>
          <w:color w:val="000000"/>
          <w:spacing w:val="1"/>
          <w:lang w:val="sr-Latn-BA" w:eastAsia="sr-Latn-BA"/>
        </w:rPr>
        <w:t xml:space="preserve"> Безбједност и криминалистика </w:t>
      </w:r>
      <w:r w:rsidR="009E1E43">
        <w:rPr>
          <w:rFonts w:ascii="Times New Roman" w:eastAsia="Times New Roman" w:hAnsi="Times New Roman" w:cs="Times New Roman"/>
          <w:color w:val="000000"/>
          <w:spacing w:val="1"/>
          <w:lang w:val="sr-Latn-BA" w:eastAsia="sr-Latn-BA"/>
        </w:rPr>
        <w:t>60</w:t>
      </w:r>
      <w:r w:rsidR="008C1CBB" w:rsidRPr="008C1CBB">
        <w:rPr>
          <w:rFonts w:ascii="Times New Roman" w:eastAsia="Times New Roman" w:hAnsi="Times New Roman" w:cs="Times New Roman"/>
          <w:color w:val="000000"/>
          <w:spacing w:val="1"/>
          <w:lang w:val="sr-Latn-BA" w:eastAsia="sr-Latn-BA"/>
        </w:rPr>
        <w:t xml:space="preserve"> ECTS</w:t>
      </w:r>
      <w:r w:rsidRPr="008C1CBB">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и достављање Универзитету.</w:t>
      </w:r>
      <w:r w:rsidRPr="007069F9">
        <w:rPr>
          <w:rFonts w:ascii="Times New Roman" w:eastAsia="Times New Roman" w:hAnsi="Times New Roman" w:cs="Times New Roman"/>
          <w:color w:val="000000"/>
          <w:spacing w:val="1"/>
          <w:lang w:val="sr-Latn-BA" w:eastAsia="sr-Latn-BA"/>
        </w:rPr>
        <w:t xml:space="preserve"> Извјештаја </w:t>
      </w:r>
      <w:r w:rsidRPr="007069F9">
        <w:rPr>
          <w:rFonts w:ascii="Times New Roman" w:eastAsia="Times New Roman" w:hAnsi="Times New Roman" w:cs="Times New Roman"/>
          <w:color w:val="000000"/>
          <w:spacing w:val="1"/>
          <w:lang w:val="sr-Cyrl-BA" w:eastAsia="sr-Latn-BA"/>
        </w:rPr>
        <w:t xml:space="preserve">Факултета је </w:t>
      </w:r>
      <w:r w:rsidRPr="007069F9">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БиХ. Ова чињеница је веома значајна јер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Pr="007069F9">
        <w:rPr>
          <w:rFonts w:ascii="Times New Roman" w:eastAsia="Times New Roman" w:hAnsi="Times New Roman" w:cs="Times New Roman"/>
          <w:color w:val="000000"/>
          <w:spacing w:val="1"/>
          <w:lang w:val="sr-Cyrl-RS" w:eastAsia="sr-Latn-BA"/>
        </w:rPr>
        <w:t>реакредитације</w:t>
      </w:r>
      <w:r w:rsidRPr="007069F9">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Pr="007069F9">
        <w:rPr>
          <w:rFonts w:ascii="Times New Roman" w:eastAsia="Times New Roman" w:hAnsi="Times New Roman" w:cs="Times New Roman"/>
          <w:color w:val="000000"/>
          <w:spacing w:val="1"/>
          <w:lang w:val="sr-Cyrl-BA" w:eastAsia="sr-Latn-BA"/>
        </w:rPr>
        <w:t>.</w:t>
      </w:r>
    </w:p>
    <w:p w:rsidR="007069F9" w:rsidRPr="007069F9" w:rsidRDefault="00601216"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2E63BF">
        <w:rPr>
          <w:rFonts w:ascii="Times New Roman" w:eastAsia="Times New Roman" w:hAnsi="Times New Roman" w:cs="Times New Roman"/>
          <w:color w:val="000000" w:themeColor="text1"/>
          <w:spacing w:val="1"/>
          <w:lang w:val="sr-Cyrl-BA" w:eastAsia="sr-Latn-BA"/>
        </w:rPr>
        <w:t xml:space="preserve">Научно - наставно </w:t>
      </w:r>
      <w:r w:rsidR="007069F9" w:rsidRPr="002E63BF">
        <w:rPr>
          <w:rFonts w:ascii="Times New Roman" w:eastAsia="Times New Roman" w:hAnsi="Times New Roman" w:cs="Times New Roman"/>
          <w:color w:val="000000" w:themeColor="text1"/>
          <w:spacing w:val="1"/>
          <w:lang w:val="sr-Cyrl-BA" w:eastAsia="sr-Latn-BA"/>
        </w:rPr>
        <w:t xml:space="preserve">вијеће Факултета је на сједници одржаној </w:t>
      </w:r>
      <w:r w:rsidR="00140FF1" w:rsidRPr="002E63BF">
        <w:rPr>
          <w:rFonts w:ascii="Times New Roman" w:eastAsia="Times New Roman" w:hAnsi="Times New Roman" w:cs="Times New Roman"/>
          <w:color w:val="000000" w:themeColor="text1"/>
          <w:spacing w:val="1"/>
          <w:lang w:val="sr-Cyrl-BA" w:eastAsia="sr-Latn-BA"/>
        </w:rPr>
        <w:t xml:space="preserve">29.11.2021. </w:t>
      </w:r>
      <w:r w:rsidR="007069F9" w:rsidRPr="002E63BF">
        <w:rPr>
          <w:rFonts w:ascii="Times New Roman" w:eastAsia="Times New Roman" w:hAnsi="Times New Roman" w:cs="Times New Roman"/>
          <w:color w:val="000000" w:themeColor="text1"/>
          <w:spacing w:val="1"/>
          <w:lang w:val="sr-Cyrl-BA" w:eastAsia="sr-Latn-BA"/>
        </w:rPr>
        <w:t xml:space="preserve">године донијело Одлуку о именовању Тима за квалитет, број Одлуке: 01-41-7/20. Задатак </w:t>
      </w:r>
      <w:r w:rsidR="007069F9" w:rsidRPr="007069F9">
        <w:rPr>
          <w:rFonts w:ascii="Times New Roman" w:eastAsia="Times New Roman" w:hAnsi="Times New Roman" w:cs="Times New Roman"/>
          <w:color w:val="000000"/>
          <w:spacing w:val="1"/>
          <w:lang w:val="sr-Cyrl-BA" w:eastAsia="sr-Latn-BA"/>
        </w:rPr>
        <w:t>чланова Тима је да учествује у процесу самовредновања и обезбјеђења квалитета на Факултету за безбједност и заштиту.</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ab/>
      </w:r>
      <w:r w:rsidRPr="00CD7924">
        <w:rPr>
          <w:rFonts w:ascii="Times New Roman" w:eastAsia="Times New Roman" w:hAnsi="Times New Roman" w:cs="Times New Roman"/>
          <w:color w:val="000000" w:themeColor="text1"/>
          <w:spacing w:val="1"/>
          <w:lang w:val="sr-Latn-BA" w:eastAsia="sr-Latn-BA"/>
        </w:rPr>
        <w:t>Мониторинг и евалуација су дио Стратегије (Процедуре доношења и евалуације студијских програма) који представљају механизам за праћење и анализу остварених резултата, како би се благовремено уочили пропусти у раду, или појачале мјере за спровођење планираних активности. Проводи га радна група за праћење реализације одређених активности која предлаже конкретне мјере за оцјењивање остварених резултата и отклањање уочених пропуста.</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t>Мониторинг и евалуација се врше упоредо са провођењем активности које су предвиђене годишњим Акционим планом. На тај начин се процјењује постигнуто, да би се ефективније управљало резултатима. У том правцу, мониторинг ће обезбједити индикаторе о напретку и резултатима или њиховим потенцијалним недостацима. Са друге стране, радна група ће посредством евалуације објективно цјенити напредак у постизању резултата Стратегије.</w:t>
      </w:r>
    </w:p>
    <w:p w:rsidR="00CD7924" w:rsidRPr="00CD7924" w:rsidRDefault="00CD7924" w:rsidP="00CD7924">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lastRenderedPageBreak/>
        <w:t xml:space="preserve">Поред дјелатности из области високог образовања, </w:t>
      </w:r>
      <w:r w:rsidRPr="00CD7924">
        <w:rPr>
          <w:rFonts w:ascii="Times New Roman" w:eastAsia="Times New Roman" w:hAnsi="Times New Roman" w:cs="Times New Roman"/>
          <w:color w:val="000000" w:themeColor="text1"/>
          <w:spacing w:val="1"/>
          <w:lang w:val="sr-Cyrl-BA" w:eastAsia="sr-Latn-BA"/>
        </w:rPr>
        <w:t>Факултет</w:t>
      </w:r>
      <w:r w:rsidRPr="00CD7924">
        <w:rPr>
          <w:rFonts w:ascii="Times New Roman" w:eastAsia="Times New Roman" w:hAnsi="Times New Roman" w:cs="Times New Roman"/>
          <w:color w:val="000000" w:themeColor="text1"/>
          <w:spacing w:val="1"/>
          <w:lang w:val="sr-Latn-BA" w:eastAsia="sr-Latn-BA"/>
        </w:rPr>
        <w:t xml:space="preserve"> обавља и научно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 истраживачку дјелатност као компоненте јединственог процеса високог образовања, експертско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консултантску и издавачку дјелатност, а може обављати и друге послове којима се комерцијализују резултати образовног, научног, истраживачког рада, под условом да се тим пословима не угрожава квалитет наставе.</w:t>
      </w:r>
    </w:p>
    <w:p w:rsidR="00CD7924" w:rsidRPr="00CD7924" w:rsidRDefault="00CD7924" w:rsidP="00CD7924">
      <w:pPr>
        <w:rPr>
          <w:color w:val="000000" w:themeColor="text1"/>
          <w:lang w:val="sr-Latn-BA"/>
        </w:rPr>
      </w:pPr>
    </w:p>
    <w:p w:rsidR="00CD7924" w:rsidRDefault="00CD7924"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7069F9">
        <w:rPr>
          <w:rFonts w:ascii="Times New Roman" w:eastAsia="Times New Roman" w:hAnsi="Times New Roman" w:cs="Times New Roman"/>
          <w:color w:val="000000" w:themeColor="text1"/>
          <w:spacing w:val="1"/>
          <w:lang w:val="sr-Latn-BA" w:eastAsia="sr-Latn-BA"/>
        </w:rPr>
        <w:t>а Правилником о самовредновању и оцјени квалитета који се усвојио у 2012. години на сједници Сената</w:t>
      </w:r>
      <w:r w:rsidRPr="007069F9">
        <w:rPr>
          <w:rFonts w:ascii="Times New Roman" w:eastAsia="Times New Roman" w:hAnsi="Times New Roman" w:cs="Times New Roman"/>
          <w:color w:val="000000" w:themeColor="text1"/>
          <w:spacing w:val="1"/>
          <w:lang w:val="sr-Cyrl-RS" w:eastAsia="sr-Latn-BA"/>
        </w:rPr>
        <w:t xml:space="preserve"> Независног универзитета</w:t>
      </w:r>
      <w:r w:rsidRPr="007069F9">
        <w:rPr>
          <w:rFonts w:ascii="Times New Roman" w:eastAsia="Times New Roman" w:hAnsi="Times New Roman" w:cs="Times New Roman"/>
          <w:color w:val="000000" w:themeColor="text1"/>
          <w:spacing w:val="1"/>
          <w:lang w:val="sr-Latn-BA" w:eastAsia="sr-Latn-BA"/>
        </w:rPr>
        <w:t xml:space="preserve">. </w:t>
      </w:r>
      <w:r w:rsidRPr="007069F9">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уређен је Правилником о осигурању квалитета што је у потпуности пружило основу за организовање оваквог поступка израде Извјештаја.</w:t>
      </w: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са прописаним моделом и доступним подацима.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овом поглављу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приказао испуњеност сваког од критеријума за акредитацију високошколских установа у БиХ.</w:t>
      </w:r>
    </w:p>
    <w:p w:rsidR="007069F9" w:rsidRPr="007069F9" w:rsidRDefault="007069F9" w:rsidP="007069F9">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Велики број документације која се налази у прилогу овог Извјештаја се налази доступна и електронским путем, на што је указано у самом тексту.</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eastAsia="Times New Roman" w:hAnsi="Times New Roman" w:cs="Times New Roman"/>
          <w:color w:val="000000" w:themeColor="text1"/>
          <w:spacing w:val="1"/>
          <w:lang w:val="sr-Latn-BA" w:eastAsia="sr-Latn-BA"/>
        </w:rPr>
        <w:t>Оснивач</w:t>
      </w:r>
      <w:r w:rsidRPr="007069F9">
        <w:rPr>
          <w:rFonts w:ascii="Times New Roman" w:eastAsia="Times New Roman" w:hAnsi="Times New Roman" w:cs="Times New Roman"/>
          <w:color w:val="000000" w:themeColor="text1"/>
          <w:spacing w:val="1"/>
          <w:lang w:val="sr-Cyrl-BA" w:eastAsia="sr-Latn-BA"/>
        </w:rPr>
        <w:t>и</w:t>
      </w:r>
      <w:r w:rsidRPr="007069F9">
        <w:rPr>
          <w:rFonts w:ascii="Times New Roman" w:eastAsia="Times New Roman" w:hAnsi="Times New Roman" w:cs="Times New Roman"/>
          <w:color w:val="000000" w:themeColor="text1"/>
          <w:spacing w:val="1"/>
          <w:lang w:val="sr-Latn-BA" w:eastAsia="sr-Latn-BA"/>
        </w:rPr>
        <w:t xml:space="preserve"> и Ректор Независног универзитета Бања Лука (у даљем тексту: Универзитет) покренули су иницијативу за доношење и усвајање </w:t>
      </w:r>
      <w:r w:rsidRPr="007069F9">
        <w:rPr>
          <w:rFonts w:ascii="Times New Roman" w:eastAsia="Times New Roman" w:hAnsi="Times New Roman" w:cs="Times New Roman"/>
          <w:color w:val="000000" w:themeColor="text1"/>
          <w:spacing w:val="1"/>
          <w:lang w:val="sr-Cyrl-RS" w:eastAsia="sr-Latn-BA"/>
        </w:rPr>
        <w:t xml:space="preserve">нове </w:t>
      </w:r>
      <w:r w:rsidRPr="007069F9">
        <w:rPr>
          <w:rFonts w:ascii="Times New Roman" w:eastAsia="Times New Roman" w:hAnsi="Times New Roman" w:cs="Times New Roman"/>
          <w:color w:val="000000" w:themeColor="text1"/>
          <w:spacing w:val="1"/>
          <w:lang w:val="sr-Latn-BA" w:eastAsia="sr-Latn-BA"/>
        </w:rPr>
        <w:t xml:space="preserve">Стратегије развоја Независног универзитета Бања Лука за период 2017-2025 година у складу са којом се водио и Факултет. </w:t>
      </w:r>
      <w:r w:rsidRPr="007069F9">
        <w:rPr>
          <w:rFonts w:ascii="Times New Roman" w:eastAsia="Times New Roman" w:hAnsi="Times New Roman" w:cs="Times New Roman"/>
          <w:color w:val="000000"/>
          <w:spacing w:val="1"/>
          <w:lang w:val="sr-Latn-BA" w:eastAsia="sr-Latn-BA"/>
        </w:rPr>
        <w:t>Операционализујући ову иницијативу Ректор Универзитета је именовао Тим за припрему и израду Стратегије развоја Универзитета</w:t>
      </w:r>
      <w:r w:rsidRPr="007069F9">
        <w:rPr>
          <w:rFonts w:ascii="Times New Roman" w:eastAsia="Times New Roman" w:hAnsi="Times New Roman" w:cs="Times New Roman"/>
          <w:color w:val="000000"/>
          <w:spacing w:val="1"/>
          <w:lang w:val="sr-Cyrl-BA" w:eastAsia="sr-Latn-BA"/>
        </w:rPr>
        <w:t xml:space="preserve"> у</w:t>
      </w:r>
      <w:r w:rsidRPr="007069F9">
        <w:rPr>
          <w:rFonts w:ascii="Times New Roman" w:eastAsia="Times New Roman" w:hAnsi="Times New Roman" w:cs="Times New Roman"/>
          <w:color w:val="000000"/>
          <w:spacing w:val="1"/>
          <w:lang w:val="sr-Latn-BA" w:eastAsia="sr-Latn-BA"/>
        </w:rPr>
        <w:t xml:space="preserve"> (у даљем тексту: Стратегија). Тим је у оквиру својих надлежности формирао секторска радна тијела која су припремала поједине сепарате овог документа.</w:t>
      </w:r>
      <w:r w:rsidRPr="007069F9">
        <w:rPr>
          <w:rFonts w:ascii="Times New Roman" w:eastAsia="Times New Roman" w:hAnsi="Times New Roman" w:cs="Times New Roman"/>
          <w:color w:val="000000"/>
          <w:spacing w:val="1"/>
          <w:lang w:val="sr-Cyrl-RS" w:eastAsia="sr-Latn-BA"/>
        </w:rPr>
        <w:t xml:space="preserve"> Стратегија развоја НУБЛ-а и пратећи документи налазе се у фолдеру докумената за институционалну акредитацију Универзитета.</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На почетку израде овог документа организована је јавна расправа и проведене опсежне консултације са широким кругом релевантних субјеката, као што су: представници Владе Републике Српске, представници привреде, представници других високошколских институција у Републици Српској и окружењу.</w:t>
      </w:r>
    </w:p>
    <w:p w:rsidR="007069F9" w:rsidRPr="007069F9" w:rsidRDefault="007069F9" w:rsidP="007069F9">
      <w:pPr>
        <w:spacing w:after="539" w:line="274" w:lineRule="exact"/>
        <w:ind w:left="20" w:right="20" w:firstLine="36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 изради овог документа учествовали су, у вишој или мањој мјери</w:t>
      </w:r>
      <w:r w:rsidRPr="007069F9">
        <w:rPr>
          <w:rFonts w:ascii="Times New Roman" w:eastAsia="Times New Roman" w:hAnsi="Times New Roman" w:cs="Times New Roman"/>
          <w:color w:val="000000"/>
          <w:spacing w:val="1"/>
          <w:lang w:val="sr-Cyrl-BA" w:eastAsia="sr-Latn-BA"/>
        </w:rPr>
        <w:t xml:space="preserve"> и запосленици Факултета</w:t>
      </w:r>
      <w:r w:rsidRPr="007069F9">
        <w:rPr>
          <w:rFonts w:ascii="Times New Roman" w:eastAsia="Times New Roman" w:hAnsi="Times New Roman" w:cs="Times New Roman"/>
          <w:color w:val="000000"/>
          <w:spacing w:val="1"/>
          <w:lang w:val="sr-Latn-BA" w:eastAsia="sr-Latn-BA"/>
        </w:rPr>
        <w:t>, као и студентско представничко тијело. Прије почетка израде овог документа, Тим за припрему и израду стратегије са радним тијелима усагласио је слиједећа питања: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свих учесника у процесу израде Стратегије,</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Утврђивање улога и одговорности свих учесника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Формирање секторских радних група,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врста информација које требају бити прикупљене и из којих извора,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План активности у процесу израде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Покретањем процеса израде Стратегије развоја, Универзитет намјерава реализовати жељу за пуну интеграцију у европски простор високог образовања. Стратегијском анализом заснованом на егзактним показатељима, реалним процјенама и антиципирањем посљедица садашњих и надолазећих промјена из окружења, </w:t>
      </w:r>
      <w:r w:rsidRPr="007069F9">
        <w:rPr>
          <w:rFonts w:ascii="Times New Roman" w:eastAsia="Times New Roman" w:hAnsi="Times New Roman" w:cs="Times New Roman"/>
          <w:color w:val="000000" w:themeColor="text1"/>
          <w:spacing w:val="1"/>
          <w:lang w:val="sr-Latn-BA" w:eastAsia="sr-Latn-BA"/>
        </w:rPr>
        <w:t>Стратегија треба дефинисати будући развој Универзитета до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 </w:t>
      </w:r>
      <w:r w:rsidRPr="007069F9">
        <w:rPr>
          <w:rFonts w:ascii="Times New Roman" w:eastAsia="Times New Roman" w:hAnsi="Times New Roman" w:cs="Times New Roman"/>
          <w:color w:val="000000"/>
          <w:spacing w:val="1"/>
          <w:lang w:val="sr-Latn-BA" w:eastAsia="sr-Latn-BA"/>
        </w:rPr>
        <w:t xml:space="preserve">избором оптималне стратегијске алтернативе, која ће омогућити остварење визије и мисије, стратегијских и оперативних циљева, те мјера и активности, конкретних програма и пројеката, а све </w:t>
      </w:r>
      <w:r w:rsidRPr="007069F9">
        <w:rPr>
          <w:rFonts w:ascii="Times New Roman" w:eastAsia="Times New Roman" w:hAnsi="Times New Roman" w:cs="Times New Roman"/>
          <w:color w:val="000000"/>
          <w:spacing w:val="1"/>
          <w:lang w:val="sr-Latn-BA" w:eastAsia="sr-Latn-BA"/>
        </w:rPr>
        <w:lastRenderedPageBreak/>
        <w:t>у циљу истинског интегрисања у европски простор високог образовања.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 потребу доношење </w:t>
      </w:r>
      <w:r w:rsidRPr="007069F9">
        <w:rPr>
          <w:rFonts w:ascii="Times New Roman" w:eastAsia="Times New Roman" w:hAnsi="Times New Roman" w:cs="Times New Roman"/>
          <w:color w:val="000000" w:themeColor="text1"/>
          <w:spacing w:val="1"/>
          <w:lang w:val="sr-Latn-BA" w:eastAsia="sr-Latn-BA"/>
        </w:rPr>
        <w:t xml:space="preserve">Стратегије развоја Универзитета за период од 2017 - 2025 године </w:t>
      </w:r>
      <w:r w:rsidRPr="007069F9">
        <w:rPr>
          <w:rFonts w:ascii="Times New Roman" w:eastAsia="Times New Roman" w:hAnsi="Times New Roman" w:cs="Times New Roman"/>
          <w:color w:val="000000"/>
          <w:spacing w:val="1"/>
          <w:lang w:val="sr-Latn-BA" w:eastAsia="sr-Latn-BA"/>
        </w:rPr>
        <w:t>указују, како интерни, тако и екстерни разлози. Интерне разлоге налазимо у потреби постојања стратегијског развојног документа који ће послужити као основ за креирање годишњих планова развоја у којима ће пројекти и програми бити усклађени са дугорочним развојним циљевима. На овај начин Универзитет пред оснивача, академску и општу јавност ставља конкретне планове и очекивања, при том остајући отворен, за све идеје, приједлоге, критике и сугестије усмјерене на могућа побољшања.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Екстерни разлози доношења Стратегије развоја Универзитета за период </w:t>
      </w:r>
      <w:r w:rsidRPr="007069F9">
        <w:rPr>
          <w:rFonts w:ascii="Times New Roman" w:eastAsia="Times New Roman" w:hAnsi="Times New Roman" w:cs="Times New Roman"/>
          <w:color w:val="000000" w:themeColor="text1"/>
          <w:spacing w:val="1"/>
          <w:lang w:val="sr-Latn-BA" w:eastAsia="sr-Latn-BA"/>
        </w:rPr>
        <w:t xml:space="preserve">од 2017 - 2025 године произилазе из захтјева закона и стратегијских докумената донесених на различитим нивоима власти </w:t>
      </w:r>
      <w:r w:rsidRPr="007069F9">
        <w:rPr>
          <w:rFonts w:ascii="Times New Roman" w:eastAsia="Times New Roman" w:hAnsi="Times New Roman" w:cs="Times New Roman"/>
          <w:color w:val="000000"/>
          <w:spacing w:val="1"/>
          <w:lang w:val="sr-Latn-BA" w:eastAsia="sr-Latn-BA"/>
        </w:rPr>
        <w:t>у Босни и Херцеговини и Републици Српској. Иако ни Босна и Херцеговина нити Република Српска немају усвојене стратегије развоја високог образовања, стратегијска опредјељења се могу наслутити из низа парцијалних докумената, те тако не постоје сметње за доношење ове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Стратегија развоја Независног универзитета Бања </w:t>
      </w:r>
      <w:r w:rsidRPr="007069F9">
        <w:rPr>
          <w:rFonts w:ascii="Times New Roman" w:eastAsia="Times New Roman" w:hAnsi="Times New Roman" w:cs="Times New Roman"/>
          <w:color w:val="000000" w:themeColor="text1"/>
          <w:spacing w:val="1"/>
          <w:lang w:val="sr-Latn-BA" w:eastAsia="sr-Latn-BA"/>
        </w:rPr>
        <w:t xml:space="preserve">Лука за период од 2017 - 2025 године инкорпорира </w:t>
      </w:r>
      <w:r w:rsidRPr="007069F9">
        <w:rPr>
          <w:rFonts w:ascii="Times New Roman" w:eastAsia="Times New Roman" w:hAnsi="Times New Roman" w:cs="Times New Roman"/>
          <w:color w:val="000000"/>
          <w:spacing w:val="1"/>
          <w:lang w:val="sr-Latn-BA" w:eastAsia="sr-Latn-BA"/>
        </w:rPr>
        <w:t>захтјеве који произилазе из релевантних законских и стратегијских оквира, антиципира интерне и екстерне изазове, испуњава очекивања академске заједнице, оснивача, али и шире друштвене заједнице.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Стратегијско планирање је веома важан сегмент за сваку организацију а посебно за универзитет који има специфичну улогу у друштвеном развоју повезану са „производњом знања“ и стварањем „ учећих организација „ као кључних ресурса у савременим условима пословања данашњице. Стратегија треба пронаћи одговоре на слиједећа кључна питања: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смо сада?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смо стигли ту гдје јесмо?</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желим</w:t>
      </w:r>
      <w:r w:rsidRPr="007069F9">
        <w:rPr>
          <w:rFonts w:ascii="Times New Roman" w:eastAsia="Times New Roman" w:hAnsi="Times New Roman" w:cs="Times New Roman"/>
          <w:color w:val="000000" w:themeColor="text1"/>
          <w:spacing w:val="1"/>
          <w:lang w:val="sr-Latn-BA" w:eastAsia="sr-Latn-BA"/>
        </w:rPr>
        <w:t>о бити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ћемо стићи до тога гдје желимо бити?</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Стратегија развоја Универзитета фокусирана је на: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Модернизацију наставних планова и програма три циклуса образовања;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Обезбјеђење савремене инфраструктуре и опреме;</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Чврсту повезаност наставно-образовног са научноистраживачким радом;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Континуирану обнову и подмлађивање наставног и научног кадра;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Подстицању завршетка студија у року планираном студијским програмом;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Усклађивање студијских програма са потребама тржишта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p>
    <w:p w:rsidR="007069F9" w:rsidRPr="007069F9" w:rsidRDefault="007069F9" w:rsidP="007069F9">
      <w:pPr>
        <w:spacing w:after="539" w:line="274" w:lineRule="exact"/>
        <w:ind w:left="360" w:right="20"/>
        <w:jc w:val="both"/>
        <w:rPr>
          <w:rFonts w:ascii="Times New Roman" w:hAnsi="Times New Roman" w:cs="Times New Roman"/>
        </w:rPr>
      </w:pPr>
      <w:r w:rsidRPr="007069F9">
        <w:rPr>
          <w:rFonts w:ascii="Times New Roman" w:hAnsi="Times New Roman" w:cs="Times New Roman"/>
        </w:rPr>
        <w:t>Основна стратегијска начела у развоју и раду Универзитета су:</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 и фер однос према свим организационим јединицама Универзитетима;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Заштита и гаранција свих врста индивидуалних права и професионалних слобода, запослених и студената, без обзира на њихове разлике по социјалном статусу, полу, вјери, етничкој припадности, раси и сл.;</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Настојање и опредјељење јачања свих аспеката рада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Једнака афирмација рада свих организационих јединица и свих радних структура;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Посвећеност даљој реформи Универзитета у свим аспектима и облицима рада;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lastRenderedPageBreak/>
        <w:t>Регионални и шири значај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Јачање интеграције универзитета и друштвене заједнице;</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Спречавање сваког облика дискриминације и привилегија;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Енергична системска и систематска борба против корупције и криминала;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Примјена савремене педагошке теорије и академске праксе америчких, западноевропских и других успјешних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Пуна транспарентност у свим облицима дјеловања и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Дјеловање и рад Факултета заснива се на стандардним универзитетским вриједностима, моралним и интелектуалним слободама, према духу и слову:</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европских и свјетских универзитетских конвенција и правно-политичких аката,</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универзитетских правно-политичких аката министара образовања земаља ЕУ, БиХ, Републике Српске и актима самог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У процесу креирања Стратегије коришћен је приступ:</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корак по корак - подаци једног корака користе се као инпути за сљедећи корак;</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пуна координација свих фаза, поступака и група;</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као незаобилазан проблем елаборирано је питање како и с ким водити даљу реформу Универзитета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приступ у уређивању односа друштвене заједнице и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r w:rsidRPr="007069F9">
        <w:rPr>
          <w:rFonts w:ascii="Times New Roman" w:eastAsia="Times New Roman" w:hAnsi="Times New Roman" w:cs="Times New Roman"/>
          <w:color w:val="000000"/>
          <w:spacing w:val="5"/>
          <w:lang w:val="sr-Latn-BA" w:eastAsia="sr-Latn-BA"/>
        </w:rPr>
        <w:t xml:space="preserve">Како водити реформу </w:t>
      </w:r>
      <w:r w:rsidRPr="007069F9">
        <w:rPr>
          <w:rFonts w:ascii="Times New Roman" w:eastAsia="Times New Roman" w:hAnsi="Times New Roman" w:cs="Times New Roman"/>
          <w:color w:val="000000"/>
          <w:spacing w:val="5"/>
          <w:lang w:val="sr-Cyrl-BA" w:eastAsia="sr-Latn-BA"/>
        </w:rPr>
        <w:t xml:space="preserve">Факултета на основу Стратегије </w:t>
      </w:r>
      <w:r w:rsidRPr="007069F9">
        <w:rPr>
          <w:rFonts w:ascii="Times New Roman" w:eastAsia="Times New Roman" w:hAnsi="Times New Roman" w:cs="Times New Roman"/>
          <w:color w:val="000000"/>
          <w:spacing w:val="5"/>
          <w:lang w:val="sr-Latn-BA" w:eastAsia="sr-Latn-BA"/>
        </w:rPr>
        <w:t>Универзитета?</w:t>
      </w: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after="214" w:line="200" w:lineRule="exact"/>
        <w:ind w:left="740"/>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Даљу реформу Факултета треба водити у складу са захтјевима: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 Постизање циљева, Комунике Конференције Европских министара одговорних за високо образовање, Берген, 19 - 20. мај 2005;</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Одговор на изазове у глобализованом свијету, Лондонско министарско саопштење, 18. маја 2007;</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Болоњског процеса 2020: Европски простор високог образовања у слиједећој деценији, Комунике Конференције Европских министара високог образовања;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Реформе образовања у Босни и Херцеговини: Приоритети за менаџмент интегрисаног универзитета, Делегација Европске комисије у БиХ, август 2005.</w:t>
      </w:r>
    </w:p>
    <w:p w:rsidR="007069F9" w:rsidRPr="007069F9" w:rsidRDefault="007069F9" w:rsidP="007069F9">
      <w:pPr>
        <w:numPr>
          <w:ilvl w:val="0"/>
          <w:numId w:val="14"/>
        </w:numPr>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Стандарда и смјерница за осигурање квалитета у европском подручју високог образовања, Европска Комисија и Вијеће Европе „ Јачање високог образовања у БиХ.“</w:t>
      </w:r>
    </w:p>
    <w:p w:rsidR="007069F9" w:rsidRPr="007069F9" w:rsidRDefault="007069F9" w:rsidP="007069F9">
      <w:pPr>
        <w:numPr>
          <w:ilvl w:val="0"/>
          <w:numId w:val="14"/>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Оквирног закона о високом образовању у БиХ;</w:t>
      </w:r>
    </w:p>
    <w:p w:rsidR="007069F9" w:rsidRPr="007069F9" w:rsidRDefault="007069F9" w:rsidP="007069F9">
      <w:pPr>
        <w:numPr>
          <w:ilvl w:val="0"/>
          <w:numId w:val="14"/>
        </w:numPr>
        <w:tabs>
          <w:tab w:val="left" w:pos="731"/>
        </w:tabs>
        <w:spacing w:after="240"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Закона о високом образовању Републике Српске и других аката којима се уређује област високог образовања у Републици Српској.</w:t>
      </w:r>
    </w:p>
    <w:p w:rsidR="007069F9" w:rsidRPr="007069F9" w:rsidRDefault="007069F9" w:rsidP="007069F9">
      <w:pPr>
        <w:spacing w:after="29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Реформа се мора водити плански, постепено у континуитету, стручно и педагошки, на научно заснован начин, уз потребан, али не претјеран, ниво администрирања. Администрирање мора бити сведено на разумну мјеру. Реформа треба обезбиједити неусиљен прелазак из постојеће у квалитетнију високошколску установу, на добробит студената, друштвене заједнице и самог Факултета.</w:t>
      </w:r>
    </w:p>
    <w:p w:rsidR="007069F9" w:rsidRPr="007069F9" w:rsidRDefault="007069F9" w:rsidP="007069F9">
      <w:pPr>
        <w:spacing w:after="210"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 ким водити реформу Факултета?</w:t>
      </w:r>
    </w:p>
    <w:p w:rsidR="007069F9" w:rsidRPr="007069F9" w:rsidRDefault="007069F9" w:rsidP="007069F9">
      <w:pPr>
        <w:spacing w:after="303" w:line="278"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Даља реформа је у основи и у највећој мјери интерни процес, који не смије бити аутархичан. Реформа Факултета у свим фазама мора бити систематична и планска дјелатност и мора уважавати бројне интерне и екстерне факторе утицаја.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Интерни фактори реформе Факултета су:</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Академско особље Факултета;</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lastRenderedPageBreak/>
        <w:t>Студенти;</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Администрација;</w:t>
      </w:r>
    </w:p>
    <w:p w:rsidR="007069F9" w:rsidRPr="007069F9" w:rsidRDefault="007069F9" w:rsidP="007069F9">
      <w:pPr>
        <w:numPr>
          <w:ilvl w:val="0"/>
          <w:numId w:val="15"/>
        </w:numPr>
        <w:tabs>
          <w:tab w:val="left" w:pos="731"/>
        </w:tabs>
        <w:spacing w:after="299"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Менаџмент на свим нивоима организовања.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Екстерни фактори реформе Факултета су:</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Остали универзитети </w:t>
      </w:r>
      <w:r w:rsidRPr="007069F9">
        <w:rPr>
          <w:rFonts w:ascii="Times New Roman" w:eastAsia="Times New Roman" w:hAnsi="Times New Roman" w:cs="Times New Roman"/>
          <w:color w:val="000000"/>
          <w:spacing w:val="1"/>
          <w:lang w:val="sr-Cyrl-BA" w:eastAsia="sr-Latn-BA"/>
        </w:rPr>
        <w:t>и фак</w:t>
      </w:r>
      <w:r w:rsidRPr="007069F9">
        <w:rPr>
          <w:rFonts w:ascii="Times New Roman" w:eastAsia="Times New Roman" w:hAnsi="Times New Roman" w:cs="Times New Roman"/>
          <w:color w:val="000000"/>
          <w:spacing w:val="1"/>
          <w:lang w:val="sr-Latn-BA" w:eastAsia="sr-Latn-BA"/>
        </w:rPr>
        <w:t>у</w:t>
      </w:r>
      <w:r w:rsidRPr="007069F9">
        <w:rPr>
          <w:rFonts w:ascii="Times New Roman" w:eastAsia="Times New Roman" w:hAnsi="Times New Roman" w:cs="Times New Roman"/>
          <w:color w:val="000000"/>
          <w:spacing w:val="1"/>
          <w:lang w:val="sr-Cyrl-BA" w:eastAsia="sr-Latn-BA"/>
        </w:rPr>
        <w:t>лтети у</w:t>
      </w:r>
      <w:r w:rsidRPr="007069F9">
        <w:rPr>
          <w:rFonts w:ascii="Times New Roman" w:eastAsia="Times New Roman" w:hAnsi="Times New Roman" w:cs="Times New Roman"/>
          <w:color w:val="000000"/>
          <w:spacing w:val="1"/>
          <w:lang w:val="sr-Latn-BA" w:eastAsia="sr-Latn-BA"/>
        </w:rPr>
        <w:t xml:space="preserve"> Републици Српској и Босни и Херцеговини;</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Оснивач универзитета;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Ужа друштвена заједница - Град Бања Лука и општине бањалучке регије;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Шира друштвена заједница, Република Српска и Босна и Херцеговина;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Привредне коморе;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Професионална удружења;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Разна удружења грађана;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Владине и невладине организације заинтересоване за рад Универзитета</w:t>
      </w:r>
      <w:r w:rsidRPr="007069F9">
        <w:rPr>
          <w:rFonts w:ascii="Times New Roman" w:eastAsia="Times New Roman" w:hAnsi="Times New Roman" w:cs="Times New Roman"/>
          <w:color w:val="000000"/>
          <w:spacing w:val="1"/>
          <w:lang w:val="sr-Cyrl-BA" w:eastAsia="sr-Latn-BA"/>
        </w:rPr>
        <w:t xml:space="preserve"> и Факултета</w:t>
      </w:r>
      <w:r w:rsidRPr="007069F9">
        <w:rPr>
          <w:rFonts w:ascii="Times New Roman" w:eastAsia="Times New Roman" w:hAnsi="Times New Roman" w:cs="Times New Roman"/>
          <w:color w:val="000000"/>
          <w:spacing w:val="1"/>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024236" w:rsidRPr="007831E5" w:rsidRDefault="00024236" w:rsidP="00024236">
      <w:pPr>
        <w:widowControl/>
        <w:spacing w:after="160" w:line="276" w:lineRule="auto"/>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b/>
          <w:kern w:val="2"/>
          <w:lang w:val="sr-Cyrl-BA"/>
          <w14:ligatures w14:val="standardContextual"/>
        </w:rPr>
        <w:t>Студентск</w:t>
      </w:r>
      <w:r w:rsidR="00764C37">
        <w:rPr>
          <w:rFonts w:ascii="Times New Roman" w:eastAsia="Calibri" w:hAnsi="Times New Roman" w:cs="Times New Roman"/>
          <w:b/>
          <w:kern w:val="2"/>
          <w:lang w:val="sr-Cyrl-BA"/>
          <w14:ligatures w14:val="standardContextual"/>
        </w:rPr>
        <w:t>а анкета - академска година 2023/24</w:t>
      </w:r>
      <w:r w:rsidRPr="007831E5">
        <w:rPr>
          <w:rFonts w:ascii="Times New Roman" w:eastAsia="Calibri" w:hAnsi="Times New Roman" w:cs="Times New Roman"/>
          <w:b/>
          <w:kern w:val="2"/>
          <w:lang w:val="sr-Cyrl-BA"/>
          <w14:ligatures w14:val="standardContextual"/>
        </w:rPr>
        <w:t xml:space="preserve">. </w:t>
      </w:r>
    </w:p>
    <w:p w:rsidR="00024236" w:rsidRPr="007831E5" w:rsidRDefault="00024236" w:rsidP="00024236">
      <w:pPr>
        <w:widowControl/>
        <w:spacing w:after="160" w:line="276" w:lineRule="auto"/>
        <w:rPr>
          <w:rFonts w:ascii="Times New Roman" w:eastAsia="Calibri" w:hAnsi="Times New Roman" w:cs="Times New Roman"/>
          <w:kern w:val="2"/>
          <w:sz w:val="22"/>
          <w:szCs w:val="22"/>
          <w:lang w:val="sr-Cyrl-BA"/>
          <w14:ligatures w14:val="standardContextual"/>
        </w:rPr>
      </w:pPr>
    </w:p>
    <w:p w:rsidR="00024236" w:rsidRPr="007831E5" w:rsidRDefault="00024236" w:rsidP="00024236">
      <w:pPr>
        <w:widowControl/>
        <w:spacing w:after="160" w:line="276" w:lineRule="auto"/>
        <w:jc w:val="both"/>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kern w:val="2"/>
          <w:lang w:val="ru-RU"/>
          <w14:ligatures w14:val="standardContextual"/>
        </w:rPr>
        <w:t xml:space="preserve">Оцјене </w:t>
      </w:r>
      <w:r w:rsidRPr="007831E5">
        <w:rPr>
          <w:rFonts w:ascii="Times New Roman" w:eastAsia="Calibri" w:hAnsi="Times New Roman" w:cs="Times New Roman"/>
          <w:kern w:val="2"/>
          <w:lang w:val="sr-Cyrl-BA"/>
          <w14:ligatures w14:val="standardContextual"/>
        </w:rPr>
        <w:t xml:space="preserve">рада запослених у студентској служби, </w:t>
      </w:r>
      <w:r w:rsidR="00490D69" w:rsidRPr="00490D69">
        <w:rPr>
          <w:rFonts w:ascii="Times New Roman" w:eastAsia="Calibri" w:hAnsi="Times New Roman" w:cs="Times New Roman"/>
          <w:kern w:val="2"/>
          <w:lang w:val="sr-Cyrl-BA"/>
          <w14:ligatures w14:val="standardContextual"/>
        </w:rPr>
        <w:t>као и квалитете студијског програма</w:t>
      </w:r>
      <w:r w:rsidRPr="007831E5">
        <w:rPr>
          <w:rFonts w:ascii="Times New Roman" w:eastAsia="Calibri" w:hAnsi="Times New Roman" w:cs="Times New Roman"/>
          <w:kern w:val="2"/>
          <w:lang w:val="sr-Cyrl-BA"/>
          <w14:ligatures w14:val="standardContextual"/>
        </w:rPr>
        <w:t>, кроз студентско вредновање</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 xml:space="preserve">је вршено путем анкетирања студената. </w:t>
      </w:r>
      <w:r w:rsidRPr="007831E5">
        <w:rPr>
          <w:rFonts w:ascii="Times New Roman" w:eastAsia="Calibri" w:hAnsi="Times New Roman" w:cs="Times New Roman"/>
          <w:kern w:val="2"/>
          <w:lang w:val="ru-RU"/>
          <w14:ligatures w14:val="standardContextual"/>
        </w:rPr>
        <w:t xml:space="preserve">У анкети су учествовали студенти </w:t>
      </w:r>
      <w:r w:rsidR="00114A58">
        <w:rPr>
          <w:rFonts w:ascii="Times New Roman" w:eastAsia="Calibri" w:hAnsi="Times New Roman" w:cs="Times New Roman"/>
          <w:kern w:val="2"/>
          <w:lang w:val="sr-Cyrl-BA"/>
          <w14:ligatures w14:val="standardContextual"/>
        </w:rPr>
        <w:t>другог</w:t>
      </w:r>
      <w:r w:rsidRPr="007831E5">
        <w:rPr>
          <w:rFonts w:ascii="Times New Roman" w:eastAsia="Calibri" w:hAnsi="Times New Roman" w:cs="Times New Roman"/>
          <w:kern w:val="2"/>
          <w:lang w:val="sr-Cyrl-BA"/>
          <w14:ligatures w14:val="standardContextual"/>
        </w:rPr>
        <w:t xml:space="preserve"> циклус</w:t>
      </w:r>
      <w:r>
        <w:rPr>
          <w:rFonts w:ascii="Times New Roman" w:eastAsia="Calibri" w:hAnsi="Times New Roman" w:cs="Times New Roman"/>
          <w:kern w:val="2"/>
          <w:lang w:val="sr-Cyrl-BA"/>
          <w14:ligatures w14:val="standardContextual"/>
        </w:rPr>
        <w:t xml:space="preserve">а програма Безбједност и криминалистика </w:t>
      </w:r>
      <w:r w:rsidR="009E1E43">
        <w:rPr>
          <w:rFonts w:ascii="Times New Roman" w:eastAsia="Calibri" w:hAnsi="Times New Roman" w:cs="Times New Roman"/>
          <w:kern w:val="2"/>
          <w:lang w:val="sr-Cyrl-BA"/>
          <w14:ligatures w14:val="standardContextual"/>
        </w:rPr>
        <w:t>60</w:t>
      </w:r>
      <w:r>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Latn-BA"/>
          <w14:ligatures w14:val="standardContextual"/>
        </w:rPr>
        <w:t>ECTS</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а</w:t>
      </w:r>
      <w:r w:rsidRPr="007831E5">
        <w:rPr>
          <w:rFonts w:ascii="Times New Roman" w:eastAsia="Calibri" w:hAnsi="Times New Roman" w:cs="Times New Roman"/>
          <w:kern w:val="2"/>
          <w:lang w:val="ru-RU"/>
          <w14:ligatures w14:val="standardContextual"/>
        </w:rPr>
        <w:t xml:space="preserve"> анкетирано је </w:t>
      </w:r>
      <w:r w:rsidR="00114A58">
        <w:rPr>
          <w:rFonts w:ascii="Times New Roman" w:eastAsia="Calibri" w:hAnsi="Times New Roman" w:cs="Times New Roman"/>
          <w:kern w:val="2"/>
          <w:lang w:val="sr-Latn-BA"/>
          <w14:ligatures w14:val="standardContextual"/>
        </w:rPr>
        <w:t>5</w:t>
      </w:r>
      <w:r w:rsidRPr="007831E5">
        <w:rPr>
          <w:rFonts w:ascii="Times New Roman" w:eastAsia="Calibri" w:hAnsi="Times New Roman" w:cs="Times New Roman"/>
          <w:kern w:val="2"/>
          <w:lang w:val="ru-RU"/>
          <w14:ligatures w14:val="standardContextual"/>
        </w:rPr>
        <w:t xml:space="preserve"> студената. </w:t>
      </w:r>
      <w:r w:rsidRPr="007831E5">
        <w:rPr>
          <w:rFonts w:ascii="Times New Roman" w:eastAsia="Calibri" w:hAnsi="Times New Roman" w:cs="Times New Roman"/>
          <w:kern w:val="2"/>
          <w:lang w:val="sr-Cyrl-BA"/>
          <w14:ligatures w14:val="standardContextual"/>
        </w:rPr>
        <w:t>Анкета је садржала тврдње које су понуђене на основу постављених питања.</w:t>
      </w:r>
    </w:p>
    <w:p w:rsidR="00024236" w:rsidRPr="00490D69" w:rsidRDefault="00024236" w:rsidP="00024236">
      <w:pPr>
        <w:widowControl/>
        <w:jc w:val="both"/>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rPr>
        <w:t>1. Да ли сте задовољни студијским програмом?</w:t>
      </w:r>
    </w:p>
    <w:p w:rsidR="00024236" w:rsidRPr="00490D69" w:rsidRDefault="00024236" w:rsidP="00024236">
      <w:pPr>
        <w:widowControl/>
        <w:jc w:val="both"/>
        <w:rPr>
          <w:rFonts w:ascii="Times New Roman" w:eastAsia="Times New Roman" w:hAnsi="Times New Roman" w:cs="Times New Roman"/>
          <w:b/>
          <w:bCs/>
          <w:color w:val="000000"/>
          <w:lang w:val="sr-Cyrl-BA"/>
        </w:rPr>
      </w:pP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bookmarkStart w:id="70" w:name="_Toc182821345"/>
      <w:bookmarkStart w:id="71" w:name="bookmark90"/>
    </w:p>
    <w:p w:rsidR="00024236" w:rsidRDefault="00114A58"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078B333F" wp14:editId="7B52CAB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024236" w:rsidRPr="00024236" w:rsidRDefault="00024236" w:rsidP="00024236">
      <w:pPr>
        <w:widowControl/>
        <w:rPr>
          <w:rFonts w:ascii="Times New Roman" w:eastAsia="Times New Roman" w:hAnsi="Times New Roman" w:cs="Times New Roman"/>
          <w:b/>
          <w:bCs/>
          <w:color w:val="000000"/>
        </w:rPr>
      </w:pPr>
      <w:r w:rsidRPr="00024236">
        <w:rPr>
          <w:rFonts w:ascii="Times New Roman" w:eastAsia="Times New Roman" w:hAnsi="Times New Roman" w:cs="Times New Roman"/>
          <w:b/>
          <w:bCs/>
          <w:color w:val="000000"/>
          <w:lang w:val="sr-Cyrl-BA"/>
        </w:rPr>
        <w:t xml:space="preserve">2. </w:t>
      </w:r>
      <w:r w:rsidRPr="00024236">
        <w:rPr>
          <w:rFonts w:ascii="Times New Roman" w:eastAsia="Times New Roman" w:hAnsi="Times New Roman" w:cs="Times New Roman"/>
          <w:b/>
          <w:bCs/>
          <w:color w:val="000000"/>
        </w:rPr>
        <w:t>Да ли сте задовољни садржином предмета на студијском програму који сте уписали?</w:t>
      </w:r>
    </w:p>
    <w:p w:rsidR="00024236" w:rsidRPr="00024236" w:rsidRDefault="00024236" w:rsidP="00024236">
      <w:pPr>
        <w:widowControl/>
        <w:rPr>
          <w:rFonts w:ascii="Times New Roman" w:eastAsia="Times New Roman" w:hAnsi="Times New Roman" w:cs="Times New Roman"/>
          <w:b/>
          <w:bCs/>
          <w:color w:val="000000"/>
        </w:rPr>
      </w:pPr>
    </w:p>
    <w:p w:rsidR="00024236" w:rsidRDefault="00114A58"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lastRenderedPageBreak/>
        <w:drawing>
          <wp:inline distT="0" distB="0" distL="0" distR="0" wp14:anchorId="1D38B066" wp14:editId="3BE5D86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 xml:space="preserve">3. </w:t>
      </w:r>
      <w:r w:rsidRPr="00490D69">
        <w:rPr>
          <w:rFonts w:ascii="Times New Roman" w:eastAsia="Times New Roman" w:hAnsi="Times New Roman" w:cs="Times New Roman"/>
          <w:b/>
          <w:bCs/>
          <w:color w:val="000000"/>
        </w:rPr>
        <w:t>Да ли сте задовољни распоредом часова?</w:t>
      </w:r>
    </w:p>
    <w:p w:rsidR="00490D69" w:rsidRPr="00490D69" w:rsidRDefault="00490D69" w:rsidP="00490D69">
      <w:pPr>
        <w:widowControl/>
        <w:rPr>
          <w:rFonts w:ascii="Times New Roman" w:eastAsia="Times New Roman" w:hAnsi="Times New Roman" w:cs="Times New Roman"/>
          <w:b/>
          <w:bCs/>
          <w:color w:val="000000"/>
        </w:rPr>
      </w:pPr>
    </w:p>
    <w:p w:rsidR="00490D69" w:rsidRPr="00490D69" w:rsidRDefault="00490D69" w:rsidP="00490D69">
      <w:pPr>
        <w:widowControl/>
        <w:rPr>
          <w:rFonts w:ascii="Calibri" w:eastAsia="Times New Roman" w:hAnsi="Calibri" w:cs="Calibri"/>
          <w:b/>
          <w:bCs/>
          <w:color w:val="000000"/>
          <w:sz w:val="22"/>
          <w:szCs w:val="22"/>
        </w:rPr>
      </w:pPr>
    </w:p>
    <w:p w:rsidR="00490D69" w:rsidRDefault="00114A58"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54253C71" wp14:editId="33FC37B5">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 xml:space="preserve">4. </w:t>
      </w:r>
      <w:r w:rsidRPr="00490D69">
        <w:rPr>
          <w:rFonts w:ascii="Times New Roman" w:eastAsia="Times New Roman" w:hAnsi="Times New Roman" w:cs="Times New Roman"/>
          <w:b/>
          <w:bCs/>
          <w:color w:val="000000"/>
        </w:rPr>
        <w:t>Да ли сте задовољни радом координатора за наставу?</w:t>
      </w:r>
    </w:p>
    <w:p w:rsidR="00490D69" w:rsidRPr="00490D69" w:rsidRDefault="00490D69" w:rsidP="00490D69">
      <w:pPr>
        <w:widowControl/>
        <w:rPr>
          <w:rFonts w:ascii="Times New Roman" w:eastAsia="Times New Roman" w:hAnsi="Times New Roman" w:cs="Times New Roman"/>
          <w:b/>
          <w:bCs/>
          <w:color w:val="000000"/>
        </w:rPr>
      </w:pPr>
    </w:p>
    <w:p w:rsidR="00490D69" w:rsidRPr="00490D69" w:rsidRDefault="00490D69" w:rsidP="00490D69">
      <w:pPr>
        <w:widowControl/>
        <w:rPr>
          <w:rFonts w:ascii="Times New Roman" w:eastAsia="Times New Roman" w:hAnsi="Times New Roman" w:cs="Times New Roman"/>
          <w:b/>
          <w:bCs/>
          <w:color w:val="000000"/>
          <w:lang w:val="sr-Cyrl-BA"/>
        </w:rPr>
      </w:pPr>
      <w:r w:rsidRPr="00490D69">
        <w:rPr>
          <w:rFonts w:ascii="Times New Roman" w:eastAsia="Times New Roman" w:hAnsi="Times New Roman" w:cs="Times New Roman"/>
          <w:b/>
          <w:bCs/>
          <w:color w:val="000000"/>
          <w:lang w:val="sr-Cyrl-BA"/>
        </w:rPr>
        <w:t>Сви анкетирани студенти су задовољни радом координатора за наставу.</w:t>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114A58"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4ADDF8A4" wp14:editId="3745DFE8">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0D69" w:rsidRDefault="00490D69" w:rsidP="00490D69">
      <w:pPr>
        <w:widowControl/>
        <w:jc w:val="center"/>
        <w:rPr>
          <w:rFonts w:ascii="Calibri" w:eastAsia="Times New Roman" w:hAnsi="Calibri" w:cs="Calibri"/>
          <w:b/>
          <w:bCs/>
          <w:color w:val="000000"/>
          <w:sz w:val="22"/>
          <w:szCs w:val="22"/>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5</w:t>
      </w:r>
      <w:r w:rsidRPr="00490D69">
        <w:rPr>
          <w:rFonts w:ascii="Times New Roman" w:eastAsia="Times New Roman" w:hAnsi="Times New Roman" w:cs="Times New Roman"/>
          <w:b/>
          <w:bCs/>
          <w:color w:val="000000"/>
        </w:rPr>
        <w:t>.</w:t>
      </w:r>
      <w:r w:rsidRPr="00490D69">
        <w:rPr>
          <w:rFonts w:ascii="Times New Roman" w:eastAsia="Times New Roman" w:hAnsi="Times New Roman" w:cs="Times New Roman"/>
          <w:b/>
          <w:bCs/>
          <w:color w:val="000000"/>
          <w:lang w:val="sr-Cyrl-BA"/>
        </w:rPr>
        <w:t xml:space="preserve"> </w:t>
      </w:r>
      <w:r w:rsidRPr="00490D69">
        <w:rPr>
          <w:rFonts w:ascii="Times New Roman" w:eastAsia="Times New Roman" w:hAnsi="Times New Roman" w:cs="Times New Roman"/>
          <w:b/>
          <w:bCs/>
          <w:color w:val="000000"/>
        </w:rPr>
        <w:t>Да ли сте задовољни радним условима (опрема, хигијена, температура, освјетљење...)?</w:t>
      </w:r>
    </w:p>
    <w:p w:rsidR="00490D69" w:rsidRPr="00490D69" w:rsidRDefault="00490D69" w:rsidP="00490D69">
      <w:pPr>
        <w:widowControl/>
        <w:rPr>
          <w:rFonts w:ascii="Times New Roman" w:eastAsia="Times New Roman" w:hAnsi="Times New Roman" w:cs="Times New Roman"/>
          <w:b/>
          <w:bCs/>
          <w:color w:val="000000"/>
        </w:rPr>
      </w:pPr>
    </w:p>
    <w:p w:rsidR="00490D69" w:rsidRDefault="00114A58"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73A1EF56" wp14:editId="70344EBF">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2B0A93" w:rsidRDefault="00490D69" w:rsidP="00490D69">
      <w:pPr>
        <w:widowControl/>
        <w:rPr>
          <w:rFonts w:ascii="Times New Roman" w:eastAsia="Times New Roman" w:hAnsi="Times New Roman" w:cs="Times New Roman"/>
          <w:b/>
          <w:bCs/>
          <w:color w:val="000000"/>
        </w:rPr>
      </w:pPr>
      <w:r w:rsidRPr="002B0A93">
        <w:rPr>
          <w:rFonts w:ascii="Times New Roman" w:eastAsia="Times New Roman" w:hAnsi="Times New Roman" w:cs="Times New Roman"/>
          <w:b/>
          <w:bCs/>
          <w:color w:val="000000"/>
          <w:lang w:val="sr-Cyrl-BA"/>
        </w:rPr>
        <w:t xml:space="preserve">6. </w:t>
      </w:r>
      <w:r w:rsidRPr="00490D69">
        <w:rPr>
          <w:rFonts w:ascii="Times New Roman" w:eastAsia="Times New Roman" w:hAnsi="Times New Roman" w:cs="Times New Roman"/>
          <w:b/>
          <w:bCs/>
          <w:color w:val="000000"/>
        </w:rPr>
        <w:t>Да ли сте задовољни опремљеношћу и радом библиотеке?</w:t>
      </w:r>
    </w:p>
    <w:p w:rsidR="002B0A93" w:rsidRDefault="002B0A93" w:rsidP="00490D69">
      <w:pPr>
        <w:widowControl/>
        <w:rPr>
          <w:rFonts w:ascii="Calibri" w:eastAsia="Times New Roman" w:hAnsi="Calibri" w:cs="Calibri"/>
          <w:b/>
          <w:bCs/>
          <w:color w:val="000000"/>
          <w:sz w:val="22"/>
          <w:szCs w:val="22"/>
          <w:lang w:val="sr-Cyrl-BA"/>
        </w:rPr>
      </w:pPr>
    </w:p>
    <w:p w:rsidR="002B0A93" w:rsidRDefault="00114A58" w:rsidP="002B0A93">
      <w:pPr>
        <w:widowControl/>
        <w:jc w:val="center"/>
        <w:rPr>
          <w:rFonts w:ascii="Calibri" w:eastAsia="Times New Roman" w:hAnsi="Calibri" w:cs="Calibri"/>
          <w:b/>
          <w:bCs/>
          <w:color w:val="000000"/>
          <w:sz w:val="22"/>
          <w:szCs w:val="22"/>
          <w:lang w:val="sr-Cyrl-BA"/>
        </w:rPr>
      </w:pPr>
      <w:r>
        <w:rPr>
          <w:noProof/>
        </w:rPr>
        <w:lastRenderedPageBreak/>
        <w:drawing>
          <wp:inline distT="0" distB="0" distL="0" distR="0" wp14:anchorId="6182AD7D" wp14:editId="41C401A3">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B0A93" w:rsidRDefault="002B0A93" w:rsidP="002B0A93">
      <w:pPr>
        <w:widowControl/>
        <w:jc w:val="center"/>
        <w:rPr>
          <w:rFonts w:ascii="Calibri" w:eastAsia="Times New Roman" w:hAnsi="Calibri" w:cs="Calibri"/>
          <w:b/>
          <w:bCs/>
          <w:color w:val="000000"/>
          <w:sz w:val="22"/>
          <w:szCs w:val="22"/>
          <w:lang w:val="sr-Cyrl-BA"/>
        </w:rPr>
      </w:pPr>
    </w:p>
    <w:p w:rsidR="002B0A93" w:rsidRPr="002B0A93" w:rsidRDefault="002B0A93" w:rsidP="002B0A93">
      <w:pPr>
        <w:widowControl/>
        <w:rPr>
          <w:rFonts w:ascii="Times New Roman" w:eastAsia="Times New Roman" w:hAnsi="Times New Roman" w:cs="Times New Roman"/>
          <w:b/>
          <w:bCs/>
          <w:color w:val="000000"/>
        </w:rPr>
      </w:pPr>
      <w:r w:rsidRPr="002B0A93">
        <w:rPr>
          <w:rFonts w:ascii="Times New Roman" w:eastAsia="Times New Roman" w:hAnsi="Times New Roman" w:cs="Times New Roman"/>
          <w:b/>
          <w:bCs/>
          <w:color w:val="000000"/>
          <w:lang w:val="sr-Cyrl-BA"/>
        </w:rPr>
        <w:t xml:space="preserve">7. </w:t>
      </w:r>
      <w:r w:rsidRPr="002B0A93">
        <w:rPr>
          <w:rFonts w:ascii="Times New Roman" w:eastAsia="Times New Roman" w:hAnsi="Times New Roman" w:cs="Times New Roman"/>
          <w:b/>
          <w:bCs/>
          <w:color w:val="000000"/>
        </w:rPr>
        <w:t>Да ли сте задовољни радом студентске службе?</w:t>
      </w:r>
    </w:p>
    <w:p w:rsidR="002B0A93" w:rsidRPr="002B0A93" w:rsidRDefault="002B0A93" w:rsidP="002B0A93">
      <w:pPr>
        <w:widowControl/>
        <w:rPr>
          <w:rFonts w:ascii="Times New Roman" w:eastAsia="Times New Roman" w:hAnsi="Times New Roman" w:cs="Times New Roman"/>
          <w:b/>
          <w:bCs/>
          <w:color w:val="000000"/>
        </w:rPr>
      </w:pPr>
    </w:p>
    <w:p w:rsidR="002B0A93" w:rsidRPr="002B0A93" w:rsidRDefault="002B0A93" w:rsidP="002B0A93">
      <w:pPr>
        <w:widowControl/>
        <w:rPr>
          <w:rFonts w:ascii="Calibri" w:eastAsia="Times New Roman" w:hAnsi="Calibri" w:cs="Calibri"/>
          <w:b/>
          <w:bCs/>
          <w:color w:val="000000"/>
          <w:sz w:val="22"/>
          <w:szCs w:val="22"/>
        </w:rPr>
      </w:pPr>
    </w:p>
    <w:p w:rsidR="002B0A93" w:rsidRPr="00490D69" w:rsidRDefault="00114A58" w:rsidP="002B0A93">
      <w:pPr>
        <w:widowControl/>
        <w:jc w:val="center"/>
        <w:rPr>
          <w:rFonts w:ascii="Calibri" w:eastAsia="Times New Roman" w:hAnsi="Calibri" w:cs="Calibri"/>
          <w:b/>
          <w:bCs/>
          <w:color w:val="000000"/>
          <w:sz w:val="22"/>
          <w:szCs w:val="22"/>
          <w:lang w:val="sr-Cyrl-BA"/>
        </w:rPr>
      </w:pPr>
      <w:r>
        <w:rPr>
          <w:noProof/>
        </w:rPr>
        <w:drawing>
          <wp:inline distT="0" distB="0" distL="0" distR="0" wp14:anchorId="5BDE0B90" wp14:editId="59160F0D">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63BF" w:rsidRDefault="002E63BF" w:rsidP="00490D69">
      <w:pPr>
        <w:keepNext/>
        <w:keepLines/>
        <w:spacing w:before="240"/>
        <w:outlineLvl w:val="0"/>
        <w:rPr>
          <w:rFonts w:ascii="Times New Roman" w:eastAsia="Times New Roman" w:hAnsi="Times New Roman" w:cstheme="majorBidi"/>
          <w:color w:val="000000" w:themeColor="text1"/>
          <w:lang w:val="sr-Cyrl-BA" w:eastAsia="sr-Latn-BA"/>
        </w:rPr>
      </w:pPr>
    </w:p>
    <w:p w:rsidR="007069F9" w:rsidRPr="00286E26" w:rsidRDefault="00286E26" w:rsidP="002E63BF">
      <w:pPr>
        <w:pStyle w:val="Heading1"/>
        <w:rPr>
          <w:rFonts w:eastAsia="Times New Roman"/>
          <w:lang w:val="sr-Cyrl-BA" w:eastAsia="sr-Latn-BA"/>
        </w:rPr>
      </w:pPr>
      <w:bookmarkStart w:id="72" w:name="_Toc183679648"/>
      <w:r w:rsidRPr="00286E26">
        <w:rPr>
          <w:rFonts w:eastAsia="Times New Roman"/>
          <w:lang w:val="sr-Cyrl-BA" w:eastAsia="sr-Latn-BA"/>
        </w:rPr>
        <w:t>10. Мобилност академског особља и студената</w:t>
      </w:r>
      <w:bookmarkEnd w:id="70"/>
      <w:bookmarkEnd w:id="72"/>
    </w:p>
    <w:p w:rsidR="007069F9" w:rsidRPr="007069F9" w:rsidRDefault="007069F9" w:rsidP="007069F9">
      <w:pPr>
        <w:rPr>
          <w:lang w:val="sr-Cyrl-BA" w:eastAsia="sr-Latn-BA"/>
        </w:rPr>
      </w:pPr>
    </w:p>
    <w:p w:rsidR="007069F9" w:rsidRPr="007069F9" w:rsidRDefault="007069F9" w:rsidP="007069F9">
      <w:pPr>
        <w:spacing w:after="240" w:line="274" w:lineRule="exact"/>
        <w:ind w:right="20" w:firstLine="7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Процес трансформације високог образовања и укључивање у европски простор, како образовни тако и истраживачки, ствара потребу сарадње са другим </w:t>
      </w:r>
      <w:r w:rsidRPr="007069F9">
        <w:rPr>
          <w:rFonts w:ascii="Times New Roman" w:eastAsia="Times New Roman" w:hAnsi="Times New Roman" w:cs="Times New Roman"/>
          <w:color w:val="000000"/>
          <w:lang w:val="sr-Cyrl-BA" w:eastAsia="sr-Latn-BA"/>
        </w:rPr>
        <w:t>факултетима</w:t>
      </w:r>
      <w:r w:rsidRPr="007069F9">
        <w:rPr>
          <w:rFonts w:ascii="Times New Roman" w:eastAsia="Times New Roman" w:hAnsi="Times New Roman" w:cs="Times New Roman"/>
          <w:color w:val="000000"/>
          <w:lang w:val="sr-Latn-BA" w:eastAsia="sr-Latn-BA"/>
        </w:rPr>
        <w:t xml:space="preserve"> у иностранству, у циљу обезбјеђења услова за мобилност особља и студената, те узајамно признавање периода и степена образовања. Зато је у протеклом периоду посебна пажња посвећена уговорним односима са другим високошколским установама.</w:t>
      </w:r>
      <w:bookmarkEnd w:id="71"/>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Међународна сарадња је централизована на нивоу Универзитета, с обзиром на то да је Универзитет интегрисана институција.</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lang w:val="sr-Cyrl-BA" w:eastAsia="sr-Latn-BA"/>
        </w:rPr>
        <w:t xml:space="preserve">Факултет има више потписаних споразума о пословно техничкој сарадњи како са домаћим, тако и са факултетима из окружења. </w:t>
      </w:r>
    </w:p>
    <w:p w:rsidR="007069F9" w:rsidRPr="007069F9" w:rsidRDefault="007069F9" w:rsidP="007069F9">
      <w:pPr>
        <w:spacing w:after="240" w:line="274" w:lineRule="exact"/>
        <w:ind w:right="20"/>
        <w:jc w:val="both"/>
        <w:rPr>
          <w:rFonts w:ascii="Times New Roman" w:eastAsia="Times New Roman" w:hAnsi="Times New Roman" w:cs="Times New Roman"/>
          <w:color w:val="000000"/>
          <w:lang w:val="sr-Latn-BA" w:eastAsia="sr-Latn-BA"/>
        </w:rPr>
      </w:pPr>
    </w:p>
    <w:p w:rsidR="007069F9" w:rsidRPr="007069F9" w:rsidRDefault="007069F9" w:rsidP="007069F9">
      <w:pPr>
        <w:spacing w:after="240"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подупире све облике међународне сарадње, а све међународне активности морају бити у складу с мисијом, визијом и стратешким циљевима. Мобилност студената није на задовољавајућем нивоу.</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Потребно је организовати систем Међународне сарадње тако да се примарно реализују размјене посредством Центра за међународну сарадњу и Канцеларије за мобилност студената и наставника. У току наредне године, уколико буде било могућности успоставити ова два тијела.</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Мобилност студената и наставника је од вишеструког значаја за студенте и наставнике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 друштвену заједницу. За студенте то значи </w:t>
      </w:r>
      <w:r w:rsidRPr="007069F9">
        <w:rPr>
          <w:rFonts w:ascii="Times New Roman" w:eastAsia="Times New Roman" w:hAnsi="Times New Roman" w:cs="Times New Roman"/>
          <w:i/>
          <w:iCs/>
          <w:color w:val="000000"/>
          <w:spacing w:val="1"/>
          <w:lang w:val="sr-Latn-BA" w:eastAsia="sr-Latn-BA"/>
        </w:rPr>
        <w:t>могућност приступа</w:t>
      </w:r>
      <w:r w:rsidRPr="007069F9">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наставу и друге облике организованог образовања на установи која није његова матична установа. </w:t>
      </w:r>
      <w:r w:rsidRPr="007069F9">
        <w:rPr>
          <w:rFonts w:ascii="Times New Roman" w:eastAsia="Times New Roman" w:hAnsi="Times New Roman" w:cs="Times New Roman"/>
          <w:color w:val="000000"/>
          <w:spacing w:val="1"/>
          <w:lang w:val="sr-Cyrl-BA" w:eastAsia="sr-Latn-BA"/>
        </w:rPr>
        <w:t>На Универзитету је</w:t>
      </w:r>
      <w:r w:rsidRPr="007069F9">
        <w:rPr>
          <w:rFonts w:ascii="Times New Roman" w:eastAsia="Times New Roman" w:hAnsi="Times New Roman" w:cs="Times New Roman"/>
          <w:color w:val="000000"/>
          <w:spacing w:val="1"/>
          <w:lang w:val="sr-Latn-BA" w:eastAsia="sr-Latn-BA"/>
        </w:rPr>
        <w:t xml:space="preserve"> усвојен административни формулар уговора о студирању на нематичној институцији. У њему се дефинише програм студирања, а потписују га студент, матична институција студента и институција домаћин. Овим уговором се обезбјеђује 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sidRPr="007069F9">
        <w:rPr>
          <w:rFonts w:ascii="Times New Roman" w:eastAsia="Times New Roman" w:hAnsi="Times New Roman" w:cs="Times New Roman"/>
          <w:color w:val="000000"/>
          <w:spacing w:val="1"/>
          <w:lang w:val="sr-Cyrl-BA" w:eastAsia="sr-Latn-BA"/>
        </w:rPr>
        <w:t>а</w:t>
      </w:r>
      <w:r w:rsidRPr="007069F9">
        <w:rPr>
          <w:rFonts w:ascii="Times New Roman" w:eastAsia="Times New Roman" w:hAnsi="Times New Roman" w:cs="Times New Roman"/>
          <w:color w:val="000000"/>
          <w:spacing w:val="1"/>
          <w:lang w:val="sr-Latn-BA" w:eastAsia="sr-Latn-BA"/>
        </w:rPr>
        <w:t xml:space="preserve"> на матичној установи.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7069F9">
        <w:rPr>
          <w:rFonts w:ascii="Times New Roman" w:eastAsia="Times New Roman" w:hAnsi="Times New Roman" w:cs="Times New Roman"/>
          <w:color w:val="000000"/>
          <w:spacing w:val="1"/>
          <w:lang w:val="sr-Cyrl-BA" w:eastAsia="sr-Latn-BA"/>
        </w:rPr>
        <w:t>факултетске</w:t>
      </w:r>
      <w:r w:rsidRPr="007069F9">
        <w:rPr>
          <w:rFonts w:ascii="Times New Roman" w:eastAsia="Times New Roman" w:hAnsi="Times New Roman" w:cs="Times New Roman"/>
          <w:color w:val="000000"/>
          <w:spacing w:val="1"/>
          <w:lang w:val="sr-Latn-BA" w:eastAsia="sr-Latn-BA"/>
        </w:rPr>
        <w:t xml:space="preserve"> сарадње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из БиХ и ближег окружења одвија се, углавном, кроз учешће наставника тих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настави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7069F9">
        <w:rPr>
          <w:rFonts w:ascii="Times New Roman" w:eastAsia="Times New Roman" w:hAnsi="Times New Roman" w:cs="Times New Roman"/>
          <w:color w:val="000000"/>
          <w:spacing w:val="1"/>
          <w:lang w:val="sr-Cyrl-BA" w:eastAsia="sr-Latn-BA"/>
        </w:rPr>
        <w:t>безбједносног</w:t>
      </w:r>
      <w:r w:rsidRPr="007069F9">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7069F9">
        <w:rPr>
          <w:rFonts w:ascii="Times New Roman" w:eastAsia="Times New Roman" w:hAnsi="Times New Roman" w:cs="Times New Roman"/>
          <w:color w:val="000000"/>
          <w:spacing w:val="1"/>
          <w:lang w:val="sr-Cyrl-BA" w:eastAsia="sr-Latn-BA"/>
        </w:rPr>
        <w:t>безбједносну</w:t>
      </w:r>
      <w:r w:rsidRPr="007069F9">
        <w:rPr>
          <w:rFonts w:ascii="Times New Roman" w:eastAsia="Times New Roman" w:hAnsi="Times New Roman" w:cs="Times New Roman"/>
          <w:color w:val="000000"/>
          <w:spacing w:val="1"/>
          <w:lang w:val="sr-Latn-BA" w:eastAsia="sr-Latn-BA"/>
        </w:rPr>
        <w:t xml:space="preserve"> позицију у глобалном окружењу.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времену транзиције друштва и реформе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искуства студената и професора са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7069F9">
        <w:rPr>
          <w:rFonts w:ascii="Times New Roman" w:eastAsia="Times New Roman" w:hAnsi="Times New Roman" w:cs="Times New Roman"/>
          <w:color w:val="000000"/>
          <w:spacing w:val="1"/>
          <w:lang w:val="sr-Cyrl-BA" w:eastAsia="sr-Latn-BA"/>
        </w:rPr>
        <w:t xml:space="preserve">Факултета </w:t>
      </w:r>
      <w:r w:rsidRPr="007069F9">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развијених земаља Европе и САД,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регије, нужна је међу</w:t>
      </w:r>
      <w:r w:rsidRPr="007069F9">
        <w:rPr>
          <w:rFonts w:ascii="Times New Roman" w:eastAsia="Times New Roman" w:hAnsi="Times New Roman" w:cs="Times New Roman"/>
          <w:color w:val="000000"/>
          <w:spacing w:val="1"/>
          <w:lang w:val="sr-Cyrl-BA" w:eastAsia="sr-Latn-BA"/>
        </w:rPr>
        <w:t xml:space="preserve">факултетска </w:t>
      </w:r>
      <w:r w:rsidRPr="007069F9">
        <w:rPr>
          <w:rFonts w:ascii="Times New Roman" w:eastAsia="Times New Roman" w:hAnsi="Times New Roman" w:cs="Times New Roman"/>
          <w:color w:val="000000"/>
          <w:spacing w:val="1"/>
          <w:lang w:val="sr-Latn-BA" w:eastAsia="sr-Latn-BA"/>
        </w:rPr>
        <w:t>сарадња на нивоу Републике Српске и БиХ, каја до сада није била на очекиваном и потребном нивоу.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w:t>
      </w:r>
      <w:r w:rsidRPr="007069F9">
        <w:rPr>
          <w:rFonts w:ascii="Times New Roman" w:eastAsia="Times New Roman" w:hAnsi="Times New Roman" w:cs="Times New Roman"/>
          <w:color w:val="000000"/>
          <w:spacing w:val="1"/>
          <w:lang w:val="sr-Cyrl-BA" w:eastAsia="sr-Latn-BA"/>
        </w:rPr>
        <w:t xml:space="preserve"> уложити максималне напоре као би</w:t>
      </w:r>
      <w:r w:rsidRPr="007069F9">
        <w:rPr>
          <w:rFonts w:ascii="Times New Roman" w:eastAsia="Times New Roman" w:hAnsi="Times New Roman" w:cs="Times New Roman"/>
          <w:color w:val="000000"/>
          <w:spacing w:val="1"/>
          <w:lang w:val="sr-Latn-BA" w:eastAsia="sr-Latn-BA"/>
        </w:rPr>
        <w:t xml:space="preserve"> развио  и ојачао међународну и међу</w:t>
      </w:r>
      <w:r w:rsidRPr="007069F9">
        <w:rPr>
          <w:rFonts w:ascii="Times New Roman" w:eastAsia="Times New Roman" w:hAnsi="Times New Roman" w:cs="Times New Roman"/>
          <w:color w:val="000000"/>
          <w:spacing w:val="1"/>
          <w:lang w:val="sr-Cyrl-BA" w:eastAsia="sr-Latn-BA"/>
        </w:rPr>
        <w:t>факултетску</w:t>
      </w:r>
      <w:r w:rsidRPr="007069F9">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 афирмисати у Републици Српској и БиХ.</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7069F9">
        <w:rPr>
          <w:rFonts w:ascii="Times New Roman" w:eastAsia="Times New Roman" w:hAnsi="Times New Roman" w:cs="Times New Roman"/>
          <w:color w:val="000000"/>
          <w:spacing w:val="1"/>
          <w:lang w:val="sr-Cyrl-BA" w:eastAsia="sr-Latn-BA"/>
        </w:rPr>
        <w:t>Зато</w:t>
      </w:r>
      <w:r w:rsidRPr="007069F9">
        <w:rPr>
          <w:rFonts w:ascii="Times New Roman" w:eastAsia="Times New Roman" w:hAnsi="Times New Roman" w:cs="Times New Roman"/>
          <w:color w:val="000000"/>
          <w:spacing w:val="1"/>
          <w:lang w:val="sr-Latn-BA" w:eastAsia="sr-Latn-BA"/>
        </w:rPr>
        <w:t xml:space="preserve"> анализа, коју је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w:t>
      </w:r>
      <w:r w:rsidRPr="007069F9">
        <w:rPr>
          <w:rFonts w:ascii="Times New Roman" w:eastAsia="Times New Roman" w:hAnsi="Times New Roman" w:cs="Times New Roman"/>
          <w:color w:val="000000"/>
          <w:spacing w:val="1"/>
          <w:lang w:val="sr-Latn-BA" w:eastAsia="sr-Latn-BA"/>
        </w:rPr>
        <w:lastRenderedPageBreak/>
        <w:t xml:space="preserve">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Највеће пријетње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7069F9">
        <w:rPr>
          <w:rFonts w:ascii="Times New Roman" w:eastAsia="Times New Roman" w:hAnsi="Times New Roman" w:cs="Times New Roman"/>
          <w:color w:val="000000"/>
          <w:spacing w:val="1"/>
          <w:lang w:val="sr-Cyrl-BA" w:eastAsia="sr-Latn-BA"/>
        </w:rPr>
        <w:t xml:space="preserve"> из који РС и БиХ још нису изашле</w:t>
      </w:r>
      <w:r w:rsidRPr="007069F9">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7069F9">
        <w:rPr>
          <w:rFonts w:ascii="Times New Roman" w:eastAsia="Times New Roman" w:hAnsi="Times New Roman" w:cs="Times New Roman"/>
          <w:color w:val="000000"/>
          <w:spacing w:val="1"/>
          <w:lang w:val="sr-Cyrl-BA" w:eastAsia="sr-Latn-BA"/>
        </w:rPr>
        <w:t>тренутног стања на нашим просторима</w:t>
      </w:r>
      <w:r w:rsidRPr="007069F9">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sidRPr="007069F9">
        <w:rPr>
          <w:rFonts w:ascii="Times New Roman" w:eastAsia="Times New Roman" w:hAnsi="Times New Roman" w:cs="Times New Roman"/>
          <w:color w:val="000000"/>
          <w:spacing w:val="1"/>
          <w:lang w:val="sr-Cyrl-BA" w:eastAsia="sr-Latn-BA"/>
        </w:rPr>
        <w:t>д</w:t>
      </w:r>
      <w:r w:rsidRPr="007069F9">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 права студената по основу опредјељења за студирање на приватном универзитету, недовољна информатичка оспособљеност и лоше знање страних језика.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Јаке стране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 по европским стандардима, опредјељење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Основне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у све облике образовања, неразвијен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 xml:space="preserve">Факултет </w:t>
      </w:r>
      <w:r w:rsidRPr="007069F9">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Факултет за безбједност и заштиту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Финансијски извори јесу довољни да обезјбеде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024236" w:rsidRDefault="007069F9"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r w:rsidRPr="007069F9">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опреме за извођење наставе и вјежби,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w:t>
      </w:r>
      <w:r w:rsidRPr="007069F9">
        <w:rPr>
          <w:rFonts w:ascii="Times New Roman" w:eastAsia="Times New Roman" w:hAnsi="Times New Roman" w:cs="Times New Roman"/>
          <w:color w:val="000000"/>
          <w:spacing w:val="1"/>
          <w:lang w:val="sr-Latn-BA" w:eastAsia="sr-Latn-BA"/>
        </w:rPr>
        <w:lastRenderedPageBreak/>
        <w:t>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за намјене у складу са Закон</w:t>
      </w:r>
      <w:r w:rsidR="00024236">
        <w:rPr>
          <w:rFonts w:ascii="Times New Roman" w:eastAsia="Times New Roman" w:hAnsi="Times New Roman" w:cs="Times New Roman"/>
          <w:color w:val="000000"/>
          <w:spacing w:val="1"/>
          <w:lang w:val="sr-Cyrl-BA" w:eastAsia="sr-Latn-BA"/>
        </w:rPr>
        <w:t>ом.</w:t>
      </w:r>
    </w:p>
    <w:p w:rsidR="00024236" w:rsidRPr="002E63BF" w:rsidRDefault="00024236" w:rsidP="002E63BF">
      <w:pPr>
        <w:widowControl/>
        <w:jc w:val="both"/>
        <w:rPr>
          <w:rFonts w:ascii="Times New Roman" w:eastAsia="Times New Roman" w:hAnsi="Times New Roman" w:cs="Times New Roman"/>
          <w:b/>
          <w:bCs/>
          <w:color w:val="000000"/>
          <w:sz w:val="22"/>
          <w:szCs w:val="22"/>
          <w:lang w:val="sr-Cyrl-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P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sectPr w:rsidR="00024236" w:rsidRPr="00024236" w:rsidSect="00E74BAF">
          <w:pgSz w:w="11909" w:h="16838"/>
          <w:pgMar w:top="720" w:right="720" w:bottom="720" w:left="720" w:header="0" w:footer="3" w:gutter="0"/>
          <w:cols w:space="720"/>
          <w:noEndnote/>
          <w:docGrid w:linePitch="360"/>
        </w:sectPr>
      </w:pPr>
    </w:p>
    <w:p w:rsidR="00024236" w:rsidRPr="007069F9" w:rsidRDefault="00024236" w:rsidP="007069F9">
      <w:pPr>
        <w:spacing w:after="539" w:line="274" w:lineRule="exact"/>
        <w:ind w:left="20" w:right="20"/>
        <w:jc w:val="both"/>
        <w:rPr>
          <w:rFonts w:ascii="Times New Roman" w:eastAsia="Times New Roman" w:hAnsi="Times New Roman" w:cs="Times New Roman"/>
          <w:color w:val="000000"/>
          <w:spacing w:val="1"/>
          <w:lang w:val="sr-Latn-BA" w:eastAsia="sr-Latn-BA"/>
        </w:rPr>
        <w:sectPr w:rsidR="00024236" w:rsidRPr="007069F9" w:rsidSect="00E64403">
          <w:pgSz w:w="11909" w:h="16838"/>
          <w:pgMar w:top="720" w:right="720" w:bottom="720" w:left="720" w:header="0" w:footer="3" w:gutter="0"/>
          <w:cols w:space="720"/>
          <w:noEndnote/>
          <w:docGrid w:linePitch="360"/>
        </w:sect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p>
    <w:p w:rsidR="007069F9" w:rsidRDefault="00286E26" w:rsidP="00286E26">
      <w:pPr>
        <w:pStyle w:val="Heading1"/>
        <w:rPr>
          <w:lang w:val="sr-Cyrl-BA"/>
        </w:rPr>
      </w:pPr>
      <w:bookmarkStart w:id="73" w:name="_Toc182821346"/>
      <w:bookmarkStart w:id="74" w:name="_Toc183679649"/>
      <w:r>
        <w:rPr>
          <w:lang w:val="sr-Cyrl-BA"/>
        </w:rPr>
        <w:t>ОЦЈЕНА СИСТЕМА ОСИГУРАЊА КВАЛИТЕТА</w:t>
      </w:r>
      <w:bookmarkEnd w:id="73"/>
      <w:bookmarkEnd w:id="74"/>
    </w:p>
    <w:p w:rsidR="00286E26" w:rsidRPr="007069F9" w:rsidRDefault="00286E26" w:rsidP="007069F9"/>
    <w:p w:rsidR="007069F9" w:rsidRDefault="007069F9" w:rsidP="007069F9">
      <w:pPr>
        <w:spacing w:after="539"/>
        <w:ind w:left="20" w:right="20" w:firstLine="700"/>
        <w:jc w:val="both"/>
        <w:rPr>
          <w:rFonts w:ascii="Times New Roman" w:hAnsi="Times New Roman" w:cs="Times New Roman"/>
          <w:lang w:val="sr-Cyrl-RS"/>
        </w:rPr>
      </w:pPr>
      <w:r w:rsidRPr="007069F9">
        <w:rPr>
          <w:rFonts w:ascii="Times New Roman" w:hAnsi="Times New Roman" w:cs="Times New Roman"/>
          <w:lang w:val="sr-Cyrl-RS"/>
        </w:rPr>
        <w:t>На основу анализе и процјене свих елемената појединачно и у њиховој укупности, м</w:t>
      </w:r>
      <w:r w:rsidR="008C1CBB">
        <w:rPr>
          <w:rFonts w:ascii="Times New Roman" w:hAnsi="Times New Roman" w:cs="Times New Roman"/>
          <w:lang w:val="sr-Cyrl-RS"/>
        </w:rPr>
        <w:t>оже се закључити да Ф</w:t>
      </w:r>
      <w:r w:rsidRPr="007069F9">
        <w:rPr>
          <w:rFonts w:ascii="Times New Roman" w:hAnsi="Times New Roman" w:cs="Times New Roman"/>
          <w:lang w:val="sr-Cyrl-RS"/>
        </w:rPr>
        <w:t>акултет за безбједност и заштиту у континуитету побољшава све перформансе свог дјеловања, посебно оне које се тичу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система квалитета. Обзиром да су сада на снази нови критерији и стандарди у обезб</w:t>
      </w:r>
      <w:r w:rsidR="004F5566">
        <w:rPr>
          <w:rFonts w:ascii="Times New Roman" w:hAnsi="Times New Roman" w:cs="Times New Roman"/>
          <w:lang w:val="sr-Cyrl-RS"/>
        </w:rPr>
        <w:t>ј</w:t>
      </w:r>
      <w:r w:rsidRPr="007069F9">
        <w:rPr>
          <w:rFonts w:ascii="Times New Roman" w:hAnsi="Times New Roman" w:cs="Times New Roman"/>
          <w:lang w:val="sr-Cyrl-RS"/>
        </w:rPr>
        <w:t>еђењу и унапређењу квалитета, сугерише се органима универзитета и факултета, те запосленим наставницима, сарадницима и административном особљу:</w:t>
      </w:r>
    </w:p>
    <w:p w:rsidR="00024236" w:rsidRPr="007069F9" w:rsidRDefault="00024236" w:rsidP="007069F9">
      <w:pPr>
        <w:spacing w:after="539"/>
        <w:ind w:left="20" w:right="20" w:firstLine="700"/>
        <w:jc w:val="both"/>
        <w:rPr>
          <w:rFonts w:ascii="Times New Roman" w:hAnsi="Times New Roman" w:cs="Times New Roman"/>
          <w:lang w:val="sr-Cyrl-RS"/>
        </w:rPr>
      </w:pPr>
    </w:p>
    <w:p w:rsidR="007069F9" w:rsidRPr="007069F9" w:rsidRDefault="007069F9" w:rsidP="007069F9">
      <w:pPr>
        <w:spacing w:after="539" w:line="276" w:lineRule="auto"/>
        <w:ind w:left="20" w:right="20" w:firstLine="700"/>
        <w:jc w:val="both"/>
        <w:rPr>
          <w:rFonts w:ascii="Times New Roman" w:hAnsi="Times New Roman" w:cs="Times New Roman"/>
          <w:lang w:val="sr-Cyrl-RS"/>
        </w:rPr>
      </w:pPr>
      <w:r w:rsidRPr="007069F9">
        <w:rPr>
          <w:rFonts w:ascii="Times New Roman" w:hAnsi="Times New Roman" w:cs="Times New Roman"/>
          <w:lang w:val="sr-Cyrl-RS"/>
        </w:rPr>
        <w:t>1. Континуирано радити на праћењу процеса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2. Приступити реформулисању Стратегије обезб</w:t>
      </w:r>
      <w:r w:rsidR="004F5566">
        <w:rPr>
          <w:rFonts w:ascii="Times New Roman" w:hAnsi="Times New Roman" w:cs="Times New Roman"/>
          <w:lang w:val="sr-Cyrl-RS"/>
        </w:rPr>
        <w:t>ј</w:t>
      </w:r>
      <w:r w:rsidRPr="007069F9">
        <w:rPr>
          <w:rFonts w:ascii="Times New Roman" w:hAnsi="Times New Roman" w:cs="Times New Roman"/>
          <w:lang w:val="sr-Cyrl-RS"/>
        </w:rPr>
        <w:t>еђења квалитета на Независном универзитету и његовим чланицама;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3. Кадровски ојачати Центар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4. На Факултету за безбједност и заштиту именовати особу одговорну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5. Преиспитати постојеће Процедуре за обезб</w:t>
      </w:r>
      <w:r w:rsidR="004F5566">
        <w:rPr>
          <w:rFonts w:ascii="Times New Roman" w:hAnsi="Times New Roman" w:cs="Times New Roman"/>
          <w:lang w:val="sr-Cyrl-RS"/>
        </w:rPr>
        <w:t>ј</w:t>
      </w:r>
      <w:r w:rsidRPr="007069F9">
        <w:rPr>
          <w:rFonts w:ascii="Times New Roman" w:hAnsi="Times New Roman" w:cs="Times New Roman"/>
          <w:lang w:val="sr-Cyrl-RS"/>
        </w:rPr>
        <w:t>еђење и праћење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6. Већим учешћем на међународним конференцијама и истраживачким пројектима унапр</w:t>
      </w:r>
      <w:r w:rsidR="004F5566">
        <w:rPr>
          <w:rFonts w:ascii="Times New Roman" w:hAnsi="Times New Roman" w:cs="Times New Roman"/>
          <w:lang w:val="sr-Cyrl-RS"/>
        </w:rPr>
        <w:t>иј</w:t>
      </w:r>
      <w:r w:rsidRPr="007069F9">
        <w:rPr>
          <w:rFonts w:ascii="Times New Roman" w:hAnsi="Times New Roman" w:cs="Times New Roman"/>
          <w:lang w:val="sr-Cyrl-RS"/>
        </w:rPr>
        <w:t>едити научно-истраживачки рад на  Факултету и међународну сарадњу;</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7.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укљученост студената у цјелокупан систем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8. Редовно вршити анализу ефикасности наставно-научног процеса;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9. Креирати иновативно редизајнирање постојећих студијских програма и лиценцирање нових студијских програма;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10. Извршити модернизацију технолошких поступака,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11. Извршити набавку неопходне лабораторијске опреме, посебно криминалистичко-техничке опреме;</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lastRenderedPageBreak/>
        <w:t>12. Подржати рад студентског-представничког тијела;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13.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доступност међународним базама података;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14. Побољшати библиотечке ресурсе;</w:t>
      </w:r>
    </w:p>
    <w:p w:rsid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15. Сачинити Оперативни план активности на реализацији датих препорука.</w:t>
      </w: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286E26">
      <w:pPr>
        <w:spacing w:after="539" w:line="276" w:lineRule="auto"/>
        <w:ind w:left="720" w:right="-279"/>
        <w:jc w:val="center"/>
        <w:rPr>
          <w:rFonts w:ascii="Times New Roman" w:hAnsi="Times New Roman" w:cs="Times New Roman"/>
          <w:lang w:val="sr-Cyrl-RS"/>
        </w:rPr>
      </w:pPr>
    </w:p>
    <w:p w:rsidR="00286E26" w:rsidRDefault="00286E26" w:rsidP="00000902">
      <w:pPr>
        <w:pStyle w:val="Heading1"/>
        <w:jc w:val="left"/>
        <w:rPr>
          <w:lang w:val="sr-Cyrl-RS"/>
        </w:rPr>
      </w:pPr>
      <w:r>
        <w:rPr>
          <w:lang w:val="sr-Cyrl-RS"/>
        </w:rPr>
        <w:t xml:space="preserve">                                 </w:t>
      </w:r>
      <w:r w:rsidR="00000902">
        <w:rPr>
          <w:lang w:val="sr-Cyrl-RS"/>
        </w:rPr>
        <w:t xml:space="preserve">                    </w:t>
      </w:r>
      <w:bookmarkStart w:id="75" w:name="_Toc182821347"/>
      <w:bookmarkStart w:id="76" w:name="_Toc183679650"/>
      <w:r w:rsidRPr="00286E26">
        <w:rPr>
          <w:lang w:val="sr-Cyrl-RS"/>
        </w:rPr>
        <w:t>ЗАКЉУЧАК</w:t>
      </w:r>
      <w:bookmarkEnd w:id="75"/>
      <w:bookmarkEnd w:id="76"/>
    </w:p>
    <w:p w:rsidR="00000902" w:rsidRPr="00000902" w:rsidRDefault="00000902" w:rsidP="00000902">
      <w:pPr>
        <w:rPr>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Times New Roman" w:hAnsi="Times New Roman" w:cs="Times New Roman"/>
          <w:lang w:val="ru-RU"/>
        </w:rPr>
        <w:tab/>
      </w:r>
      <w:r w:rsidRPr="00286E26">
        <w:rPr>
          <w:rFonts w:ascii="Times New Roman" w:eastAsia="Times New Roman" w:hAnsi="Times New Roman" w:cs="Times New Roman"/>
          <w:lang w:val="ru-RU"/>
        </w:rPr>
        <w:t>На основу Извјештаја о само</w:t>
      </w:r>
      <w:r w:rsidRPr="00286E26">
        <w:rPr>
          <w:rFonts w:ascii="Times New Roman" w:eastAsia="Times New Roman" w:hAnsi="Times New Roman" w:cs="Times New Roman"/>
          <w:lang w:val="sr-Cyrl-RS"/>
        </w:rPr>
        <w:t xml:space="preserve">евалуацији </w:t>
      </w:r>
      <w:r>
        <w:rPr>
          <w:rFonts w:ascii="Times New Roman" w:eastAsia="Times New Roman" w:hAnsi="Times New Roman" w:cs="Times New Roman"/>
          <w:lang w:val="sr-Cyrl-RS"/>
        </w:rPr>
        <w:t xml:space="preserve">Факултета за безбједност и заштиту </w:t>
      </w:r>
      <w:r w:rsidR="004F5566">
        <w:rPr>
          <w:rFonts w:ascii="Times New Roman" w:eastAsia="Times New Roman" w:hAnsi="Times New Roman" w:cs="Times New Roman"/>
          <w:lang w:val="sr-Cyrl-BA"/>
        </w:rPr>
        <w:t>студијског програма</w:t>
      </w:r>
      <w:r w:rsidR="004F5566" w:rsidRPr="004F5566">
        <w:rPr>
          <w:rFonts w:ascii="Times New Roman" w:eastAsia="Times New Roman" w:hAnsi="Times New Roman" w:cs="Times New Roman"/>
          <w:lang w:val="sr-Cyrl-BA"/>
        </w:rPr>
        <w:t xml:space="preserve"> Безбједност и криминалистика </w:t>
      </w:r>
      <w:r w:rsidR="009E1E43">
        <w:rPr>
          <w:rFonts w:ascii="Times New Roman" w:eastAsia="Times New Roman" w:hAnsi="Times New Roman" w:cs="Times New Roman"/>
          <w:lang w:val="sr-Cyrl-BA"/>
        </w:rPr>
        <w:t>60</w:t>
      </w:r>
      <w:r w:rsidR="004F5566" w:rsidRPr="004F5566">
        <w:rPr>
          <w:rFonts w:ascii="Times New Roman" w:eastAsia="Times New Roman" w:hAnsi="Times New Roman" w:cs="Times New Roman"/>
          <w:lang w:val="sr-Cyrl-BA"/>
        </w:rPr>
        <w:t xml:space="preserve"> </w:t>
      </w:r>
      <w:r w:rsidR="004F5566" w:rsidRPr="004F5566">
        <w:rPr>
          <w:rFonts w:ascii="Times New Roman" w:eastAsia="Times New Roman" w:hAnsi="Times New Roman" w:cs="Times New Roman"/>
          <w:lang w:val="sr-Latn-BA"/>
        </w:rPr>
        <w:t xml:space="preserve">ECTS </w:t>
      </w:r>
      <w:r w:rsidRPr="00286E26">
        <w:rPr>
          <w:rFonts w:ascii="Times New Roman" w:eastAsia="Times New Roman" w:hAnsi="Times New Roman" w:cs="Times New Roman"/>
          <w:lang w:val="sr-Cyrl-RS"/>
        </w:rPr>
        <w:t>евид</w:t>
      </w:r>
      <w:r>
        <w:rPr>
          <w:rFonts w:ascii="Times New Roman" w:eastAsia="Times New Roman" w:hAnsi="Times New Roman" w:cs="Times New Roman"/>
          <w:lang w:val="sr-Cyrl-RS"/>
        </w:rPr>
        <w:t>ентно је да је факултет</w:t>
      </w:r>
      <w:r w:rsidRPr="00286E26">
        <w:rPr>
          <w:rFonts w:ascii="Times New Roman" w:eastAsia="Times New Roman" w:hAnsi="Times New Roman" w:cs="Times New Roman"/>
          <w:lang w:val="sr-Cyrl-RS"/>
        </w:rPr>
        <w:t xml:space="preserve"> успјешно објединио и примјенио стандарде за акредитацију студијског про</w:t>
      </w:r>
      <w:r w:rsidR="00951DF2">
        <w:rPr>
          <w:rFonts w:ascii="Times New Roman" w:eastAsia="Times New Roman" w:hAnsi="Times New Roman" w:cs="Times New Roman"/>
          <w:lang w:val="sr-Cyrl-RS"/>
        </w:rPr>
        <w:t>грама другог</w:t>
      </w:r>
      <w:r w:rsidRPr="00286E26">
        <w:rPr>
          <w:rFonts w:ascii="Times New Roman" w:eastAsia="Times New Roman" w:hAnsi="Times New Roman" w:cs="Times New Roman"/>
          <w:lang w:val="sr-Cyrl-RS"/>
        </w:rPr>
        <w:t xml:space="preserve"> циклуса.</w:t>
      </w:r>
    </w:p>
    <w:p w:rsidR="00286E26" w:rsidRPr="00286E26" w:rsidRDefault="004F556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Факултет за безбједност и</w:t>
      </w:r>
      <w:r w:rsidR="00286E26">
        <w:rPr>
          <w:rFonts w:ascii="Times New Roman" w:eastAsia="Calibri" w:hAnsi="Times New Roman" w:cs="Times New Roman"/>
          <w:kern w:val="2"/>
          <w:lang w:val="ru-RU"/>
          <w14:ligatures w14:val="standardContextual"/>
        </w:rPr>
        <w:t xml:space="preserve"> заштиту </w:t>
      </w:r>
      <w:r w:rsidR="00286E26" w:rsidRPr="00286E26">
        <w:rPr>
          <w:rFonts w:ascii="Times New Roman" w:eastAsia="Calibri" w:hAnsi="Times New Roman" w:cs="Times New Roman"/>
          <w:kern w:val="2"/>
          <w:lang w:val="ru-RU"/>
          <w14:ligatures w14:val="standardContextual"/>
        </w:rPr>
        <w:t xml:space="preserve">успјешно прати смјернице и стандарде Болоњског процеса у осигурању квалитета високог образовања. </w:t>
      </w:r>
      <w:r>
        <w:rPr>
          <w:rFonts w:ascii="Times New Roman" w:eastAsia="Calibri" w:hAnsi="Times New Roman" w:cs="Times New Roman"/>
          <w:kern w:val="2"/>
          <w:lang w:val="ru-RU"/>
          <w14:ligatures w14:val="standardContextual"/>
        </w:rPr>
        <w:t>Студијски програм</w:t>
      </w:r>
      <w:r w:rsidRPr="004F5566">
        <w:rPr>
          <w:rFonts w:ascii="Times New Roman" w:eastAsia="Calibri" w:hAnsi="Times New Roman" w:cs="Times New Roman"/>
          <w:kern w:val="2"/>
          <w:lang w:val="ru-RU"/>
          <w14:ligatures w14:val="standardContextual"/>
        </w:rPr>
        <w:t xml:space="preserve"> Безбједност и криминалистика </w:t>
      </w:r>
      <w:r w:rsidR="009E1E43">
        <w:rPr>
          <w:rFonts w:ascii="Times New Roman" w:eastAsia="Calibri" w:hAnsi="Times New Roman" w:cs="Times New Roman"/>
          <w:kern w:val="2"/>
          <w:lang w:val="ru-RU"/>
          <w14:ligatures w14:val="standardContextual"/>
        </w:rPr>
        <w:t>60</w:t>
      </w:r>
      <w:r w:rsidRPr="004F5566">
        <w:rPr>
          <w:rFonts w:ascii="Times New Roman" w:eastAsia="Calibri" w:hAnsi="Times New Roman" w:cs="Times New Roman"/>
          <w:kern w:val="2"/>
          <w:lang w:val="ru-RU"/>
          <w14:ligatures w14:val="standardContextual"/>
        </w:rPr>
        <w:t xml:space="preserve"> ECTS </w:t>
      </w:r>
      <w:r>
        <w:rPr>
          <w:rFonts w:ascii="Times New Roman" w:eastAsia="Calibri" w:hAnsi="Times New Roman" w:cs="Times New Roman"/>
          <w:kern w:val="2"/>
          <w:lang w:val="ru-RU"/>
          <w14:ligatures w14:val="standardContextual"/>
        </w:rPr>
        <w:t>је</w:t>
      </w:r>
      <w:r w:rsidR="00286E26" w:rsidRPr="00286E26">
        <w:rPr>
          <w:rFonts w:ascii="Times New Roman" w:eastAsia="Calibri" w:hAnsi="Times New Roman" w:cs="Times New Roman"/>
          <w:kern w:val="2"/>
          <w:lang w:val="ru-RU"/>
          <w14:ligatures w14:val="standardContextual"/>
        </w:rPr>
        <w:t xml:space="preserve">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w:t>
      </w:r>
      <w:r w:rsidR="004F5566">
        <w:rPr>
          <w:rFonts w:ascii="Times New Roman" w:eastAsia="Calibri" w:hAnsi="Times New Roman" w:cs="Times New Roman"/>
          <w:kern w:val="2"/>
          <w:lang w:val="ru-RU"/>
          <w14:ligatures w14:val="standardContextual"/>
        </w:rPr>
        <w:t>студијски програм</w:t>
      </w:r>
      <w:r w:rsidR="004F5566" w:rsidRPr="004F5566">
        <w:rPr>
          <w:rFonts w:ascii="Times New Roman" w:eastAsia="Calibri" w:hAnsi="Times New Roman" w:cs="Times New Roman"/>
          <w:kern w:val="2"/>
          <w:lang w:val="ru-RU"/>
          <w14:ligatures w14:val="standardContextual"/>
        </w:rPr>
        <w:t xml:space="preserve"> Безбједност и криминалистика </w:t>
      </w:r>
      <w:r w:rsidR="009E1E43">
        <w:rPr>
          <w:rFonts w:ascii="Times New Roman" w:eastAsia="Calibri" w:hAnsi="Times New Roman" w:cs="Times New Roman"/>
          <w:kern w:val="2"/>
          <w:lang w:val="ru-RU"/>
          <w14:ligatures w14:val="standardContextual"/>
        </w:rPr>
        <w:t>60</w:t>
      </w:r>
      <w:r w:rsidR="004F5566" w:rsidRPr="004F5566">
        <w:rPr>
          <w:rFonts w:ascii="Times New Roman" w:eastAsia="Calibri" w:hAnsi="Times New Roman" w:cs="Times New Roman"/>
          <w:kern w:val="2"/>
          <w:lang w:val="ru-RU"/>
          <w14:ligatures w14:val="standardContextual"/>
        </w:rPr>
        <w:t xml:space="preserve"> ECTS </w:t>
      </w:r>
      <w:r w:rsidRPr="00286E26">
        <w:rPr>
          <w:rFonts w:ascii="Times New Roman" w:eastAsia="Calibri" w:hAnsi="Times New Roman" w:cs="Times New Roman"/>
          <w:kern w:val="2"/>
          <w:lang w:val="ru-RU"/>
          <w14:ligatures w14:val="standardContextual"/>
        </w:rPr>
        <w:t>има успостављене везе са привредом и друштвеним партнерима, што пружа могућности за стицање практичних вјештина и примјену знања у стварном свијету. Треба напоменути да овдје има простора за значајно унапређење, упркос неповољним условима региона по питању стања у привреди.</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 xml:space="preserve">Наставни кадар перманентно напредује на пољу научно-истраживачког рада и учешћа у пројектним активностима. </w:t>
      </w:r>
      <w:r w:rsidRPr="00286E26">
        <w:rPr>
          <w:rFonts w:ascii="Times New Roman" w:eastAsia="Calibri" w:hAnsi="Times New Roman" w:cs="Times New Roman"/>
          <w:kern w:val="2"/>
          <w14:ligatures w14:val="standardContextual"/>
        </w:rPr>
        <w:t>Основни недостатак јесте да се, осим наставе, наставници не ангажују у писању пројеката који би допринијели развоју програма али и финансијск</w:t>
      </w:r>
      <w:r>
        <w:rPr>
          <w:rFonts w:ascii="Times New Roman" w:eastAsia="Calibri" w:hAnsi="Times New Roman" w:cs="Times New Roman"/>
          <w:kern w:val="2"/>
          <w14:ligatures w14:val="standardContextual"/>
        </w:rPr>
        <w:t xml:space="preserve">ом побољшању тренутног стања на </w:t>
      </w:r>
      <w:r>
        <w:rPr>
          <w:rFonts w:ascii="Times New Roman" w:eastAsia="Calibri" w:hAnsi="Times New Roman" w:cs="Times New Roman"/>
          <w:kern w:val="2"/>
          <w:lang w:val="sr-Cyrl-BA"/>
          <w14:ligatures w14:val="standardContextual"/>
        </w:rPr>
        <w:t>факултету</w:t>
      </w:r>
      <w:r w:rsidRPr="00286E26">
        <w:rPr>
          <w:rFonts w:ascii="Times New Roman" w:eastAsia="Times New Roman" w:hAnsi="Times New Roman" w:cs="Times New Roman"/>
          <w:lang w:val="sr-Cyrl-RS"/>
        </w:rPr>
        <w:t xml:space="preserve">.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У наставном процесу треба даље унапређивати однос са студентима, односно додатно подстицати њихово активније учешће у самом наставном процесу те њихову пасивност и незаинтересованост свести на најмању могућу мјеру.  Наставници морају пратити методичке иновације у циљу активнијег учешћа студената у процесу савладавања градива.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Настава </w:t>
      </w:r>
      <w:r w:rsidR="004F5566">
        <w:rPr>
          <w:rFonts w:ascii="Times New Roman" w:eastAsia="Calibri" w:hAnsi="Times New Roman" w:cs="Times New Roman"/>
          <w:kern w:val="2"/>
          <w:lang w:val="ru-RU"/>
          <w14:ligatures w14:val="standardContextual"/>
        </w:rPr>
        <w:t xml:space="preserve">на </w:t>
      </w:r>
      <w:r w:rsidR="004F5566" w:rsidRPr="004F5566">
        <w:rPr>
          <w:rFonts w:ascii="Times New Roman" w:eastAsia="Calibri" w:hAnsi="Times New Roman" w:cs="Times New Roman"/>
          <w:kern w:val="2"/>
          <w:lang w:val="ru-RU"/>
          <w14:ligatures w14:val="standardContextual"/>
        </w:rPr>
        <w:t xml:space="preserve">студијском програму Безбједност и криминалистика </w:t>
      </w:r>
      <w:r w:rsidR="009E1E43">
        <w:rPr>
          <w:rFonts w:ascii="Times New Roman" w:eastAsia="Calibri" w:hAnsi="Times New Roman" w:cs="Times New Roman"/>
          <w:kern w:val="2"/>
          <w:lang w:val="ru-RU"/>
          <w14:ligatures w14:val="standardContextual"/>
        </w:rPr>
        <w:t>60</w:t>
      </w:r>
      <w:r w:rsidR="004F5566" w:rsidRPr="004F5566">
        <w:rPr>
          <w:rFonts w:ascii="Times New Roman" w:eastAsia="Calibri" w:hAnsi="Times New Roman" w:cs="Times New Roman"/>
          <w:kern w:val="2"/>
          <w:lang w:val="ru-RU"/>
          <w14:ligatures w14:val="standardContextual"/>
        </w:rPr>
        <w:t xml:space="preserve"> ECTS </w:t>
      </w:r>
      <w:r w:rsidRPr="00286E26">
        <w:rPr>
          <w:rFonts w:ascii="Times New Roman" w:eastAsia="Calibri" w:hAnsi="Times New Roman" w:cs="Times New Roman"/>
          <w:kern w:val="2"/>
          <w:lang w:val="ru-RU"/>
          <w14:ligatures w14:val="standardContextual"/>
        </w:rPr>
        <w:t>се изводи према програму који је усвојен и лиценциран. Распореди предавања су објављени на вријеме</w:t>
      </w:r>
      <w:r w:rsidR="004F5566">
        <w:rPr>
          <w:rFonts w:ascii="Times New Roman" w:eastAsia="Calibri" w:hAnsi="Times New Roman" w:cs="Times New Roman"/>
          <w:kern w:val="2"/>
          <w:lang w:val="ru-RU"/>
          <w14:ligatures w14:val="standardContextual"/>
        </w:rPr>
        <w:t>,</w:t>
      </w:r>
      <w:r w:rsidRPr="00286E26">
        <w:rPr>
          <w:rFonts w:ascii="Times New Roman" w:eastAsia="Calibri" w:hAnsi="Times New Roman" w:cs="Times New Roman"/>
          <w:kern w:val="2"/>
          <w:lang w:val="ru-RU"/>
          <w14:ligatures w14:val="standardContextual"/>
        </w:rPr>
        <w:t xml:space="preserve"> а поред извођења редовне наставе, сваки наставник објављује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На студијском програму постоји обезбијеђен минималан услов од најмање 50% запослених у сталном радном односу са пуним радним временом.</w:t>
      </w:r>
    </w:p>
    <w:p w:rsidR="00286E26" w:rsidRPr="00286E26" w:rsidRDefault="00286E26" w:rsidP="00286E26">
      <w:pPr>
        <w:widowControl/>
        <w:spacing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rsidR="00286E26" w:rsidRPr="00286E26" w:rsidRDefault="00286E26" w:rsidP="00286E26">
      <w:pPr>
        <w:widowControl/>
        <w:spacing w:line="276" w:lineRule="auto"/>
        <w:jc w:val="both"/>
        <w:rPr>
          <w:rFonts w:ascii="Times New Roman" w:eastAsia="Times New Roman" w:hAnsi="Times New Roman" w:cs="Times New Roman"/>
          <w:lang w:val="sr-Cyrl-RS"/>
        </w:rPr>
      </w:pPr>
      <w:r w:rsidRPr="00286E26">
        <w:rPr>
          <w:rFonts w:ascii="Times New Roman" w:eastAsia="Times New Roman" w:hAnsi="Times New Roman" w:cs="Times New Roman"/>
          <w:lang w:val="sr-Cyrl-RS"/>
        </w:rPr>
        <w:t>Информацијама о студијском програму се управља на проактиван и ефикасан начин од самог почетка реализације наставе у семестру. Информације се дијеле правовремено и директно као и путем представника студената у студентским тијелима. Овај стандард се мора и даље унапређивати.</w:t>
      </w:r>
      <w:r>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lastRenderedPageBreak/>
        <w:t>Факултет за безбједност и заштиту</w:t>
      </w:r>
      <w:r w:rsidRPr="00286E26">
        <w:rPr>
          <w:rFonts w:ascii="Times New Roman" w:eastAsia="Times New Roman" w:hAnsi="Times New Roman" w:cs="Times New Roman"/>
          <w:lang w:val="sr-Cyrl-RS"/>
        </w:rPr>
        <w:t xml:space="preserve"> прати трендове комуницирања које студенти користе</w:t>
      </w:r>
      <w:r w:rsidR="000B24BE">
        <w:rPr>
          <w:rFonts w:ascii="Times New Roman" w:eastAsia="Times New Roman" w:hAnsi="Times New Roman" w:cs="Times New Roman"/>
          <w:lang w:val="sr-Cyrl-RS"/>
        </w:rPr>
        <w:t>,</w:t>
      </w:r>
      <w:r w:rsidRPr="00286E26">
        <w:rPr>
          <w:rFonts w:ascii="Times New Roman" w:eastAsia="Times New Roman" w:hAnsi="Times New Roman" w:cs="Times New Roman"/>
          <w:lang w:val="sr-Cyrl-RS"/>
        </w:rPr>
        <w:t xml:space="preserve"> а све у циљу успостављања квалитетних канала комуникације. </w:t>
      </w:r>
    </w:p>
    <w:p w:rsidR="00286E26" w:rsidRPr="00286E26" w:rsidRDefault="004F5566" w:rsidP="00286E26">
      <w:pPr>
        <w:widowControl/>
        <w:spacing w:line="276"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Студијски програм</w:t>
      </w:r>
      <w:r w:rsidRPr="004F5566">
        <w:rPr>
          <w:rFonts w:ascii="Times New Roman" w:eastAsia="Times New Roman" w:hAnsi="Times New Roman" w:cs="Times New Roman"/>
          <w:lang w:val="sr-Cyrl-RS"/>
        </w:rPr>
        <w:t xml:space="preserve"> Безбједност и криминалистика </w:t>
      </w:r>
      <w:r w:rsidR="009E1E43">
        <w:rPr>
          <w:rFonts w:ascii="Times New Roman" w:eastAsia="Times New Roman" w:hAnsi="Times New Roman" w:cs="Times New Roman"/>
          <w:lang w:val="sr-Cyrl-RS"/>
        </w:rPr>
        <w:t>60</w:t>
      </w:r>
      <w:r w:rsidRPr="004F5566">
        <w:rPr>
          <w:rFonts w:ascii="Times New Roman" w:eastAsia="Times New Roman" w:hAnsi="Times New Roman" w:cs="Times New Roman"/>
          <w:lang w:val="sr-Cyrl-RS"/>
        </w:rPr>
        <w:t xml:space="preserve"> ECTS </w:t>
      </w:r>
      <w:r>
        <w:rPr>
          <w:rFonts w:ascii="Times New Roman" w:eastAsia="Times New Roman" w:hAnsi="Times New Roman" w:cs="Times New Roman"/>
          <w:lang w:val="sr-Cyrl-RS"/>
        </w:rPr>
        <w:t>је</w:t>
      </w:r>
      <w:r w:rsidR="00286E26" w:rsidRPr="00286E26">
        <w:rPr>
          <w:rFonts w:ascii="Times New Roman" w:eastAsia="Times New Roman" w:hAnsi="Times New Roman" w:cs="Times New Roman"/>
          <w:lang w:val="sr-Cyrl-RS"/>
        </w:rPr>
        <w:t xml:space="preserve"> транспарентно представљен и доступан јавности. Напосредно окружење је у прилици да да мишљење на све елементе студијског прогама још у фази припреме и израде елабората за студијски програм. Евентуалне измјене студијског програма су јавно доступне. Од</w:t>
      </w:r>
      <w:r w:rsidR="00000902">
        <w:rPr>
          <w:rFonts w:ascii="Times New Roman" w:eastAsia="Times New Roman" w:hAnsi="Times New Roman" w:cs="Times New Roman"/>
          <w:lang w:val="sr-Cyrl-RS"/>
        </w:rPr>
        <w:t>говорни наставници на студијским програмима</w:t>
      </w:r>
      <w:r w:rsidR="00286E26" w:rsidRPr="00286E26">
        <w:rPr>
          <w:rFonts w:ascii="Times New Roman" w:eastAsia="Times New Roman" w:hAnsi="Times New Roman" w:cs="Times New Roman"/>
          <w:lang w:val="sr-Cyrl-RS"/>
        </w:rPr>
        <w:t xml:space="preserve"> јавно објављују своје научне картоне те јавност има увид и у политику људских ресурса на студијском програму. </w:t>
      </w:r>
      <w:r w:rsidRPr="004F5566">
        <w:rPr>
          <w:rFonts w:ascii="Times New Roman" w:eastAsia="Times New Roman" w:hAnsi="Times New Roman" w:cs="Times New Roman"/>
          <w:lang w:val="sr-Cyrl-RS"/>
        </w:rPr>
        <w:t xml:space="preserve">Студијски програм Безбједност и криминалистика </w:t>
      </w:r>
      <w:r w:rsidR="009E1E43">
        <w:rPr>
          <w:rFonts w:ascii="Times New Roman" w:eastAsia="Times New Roman" w:hAnsi="Times New Roman" w:cs="Times New Roman"/>
          <w:lang w:val="sr-Cyrl-RS"/>
        </w:rPr>
        <w:t>60</w:t>
      </w:r>
      <w:r w:rsidRPr="004F5566">
        <w:rPr>
          <w:rFonts w:ascii="Times New Roman" w:eastAsia="Times New Roman" w:hAnsi="Times New Roman" w:cs="Times New Roman"/>
          <w:lang w:val="sr-Cyrl-RS"/>
        </w:rPr>
        <w:t xml:space="preserve"> ECTS </w:t>
      </w:r>
      <w:r w:rsidR="00286E26" w:rsidRPr="00286E26">
        <w:rPr>
          <w:rFonts w:ascii="Times New Roman" w:eastAsia="Times New Roman" w:hAnsi="Times New Roman" w:cs="Times New Roman"/>
          <w:lang w:val="sr-Cyrl-RS"/>
        </w:rPr>
        <w:t xml:space="preserve">се континуирано прати те уз периодичну евалуацију и ревизију унапређује садржај предмета, унапређује извођење наставе и врши </w:t>
      </w:r>
      <w:r w:rsidR="00000902">
        <w:rPr>
          <w:rFonts w:ascii="Times New Roman" w:eastAsia="Times New Roman" w:hAnsi="Times New Roman" w:cs="Times New Roman"/>
          <w:lang w:val="sr-Cyrl-RS"/>
        </w:rPr>
        <w:t xml:space="preserve">се </w:t>
      </w:r>
      <w:r w:rsidR="00286E26" w:rsidRPr="00286E26">
        <w:rPr>
          <w:rFonts w:ascii="Times New Roman" w:eastAsia="Times New Roman" w:hAnsi="Times New Roman" w:cs="Times New Roman"/>
          <w:lang w:val="sr-Cyrl-RS"/>
        </w:rPr>
        <w:t>ревизија.</w:t>
      </w:r>
    </w:p>
    <w:p w:rsidR="00286E26" w:rsidRPr="00286E26" w:rsidRDefault="00286E26" w:rsidP="00286E26">
      <w:pPr>
        <w:widowControl/>
        <w:spacing w:after="160" w:line="276" w:lineRule="auto"/>
        <w:jc w:val="both"/>
        <w:rPr>
          <w:rFonts w:ascii="Times New Roman" w:eastAsia="Times New Roman" w:hAnsi="Times New Roman" w:cs="Times New Roman"/>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Мобилност академског особља и студената се перманентно промовише и подржава. Факултет финансијски подржава мобилност наставника и омогућава услове за рад на пољу сарадње са другим ВШИ.</w:t>
      </w:r>
    </w:p>
    <w:p w:rsidR="00286E26" w:rsidRDefault="00286E26" w:rsidP="00000902">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будућем раду.</w:t>
      </w: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Pr="007069F9"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7069F9" w:rsidRPr="007069F9" w:rsidRDefault="007069F9" w:rsidP="007069F9">
      <w:pPr>
        <w:spacing w:after="539" w:line="276" w:lineRule="auto"/>
        <w:ind w:left="720" w:right="-279"/>
        <w:jc w:val="right"/>
        <w:rPr>
          <w:rFonts w:ascii="Times New Roman" w:hAnsi="Times New Roman" w:cs="Times New Roman"/>
          <w:b/>
          <w:lang w:val="sr-Cyrl-RS"/>
        </w:rPr>
      </w:pPr>
      <w:r w:rsidRPr="007069F9">
        <w:rPr>
          <w:rFonts w:ascii="Times New Roman" w:hAnsi="Times New Roman" w:cs="Times New Roman"/>
          <w:b/>
          <w:lang w:val="sr-Cyrl-RS"/>
        </w:rPr>
        <w:t>ТИМ ЗА САМОЕВАЛУАЦИЈУ</w:t>
      </w:r>
    </w:p>
    <w:p w:rsidR="007069F9" w:rsidRPr="007069F9" w:rsidRDefault="007069F9" w:rsidP="007069F9">
      <w:pPr>
        <w:spacing w:after="539" w:line="276" w:lineRule="auto"/>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hAnsi="Times New Roman" w:cs="Times New Roman"/>
          <w:lang w:val="sr-Cyrl-RS"/>
        </w:rPr>
        <w:t xml:space="preserve"> </w:t>
      </w:r>
    </w:p>
    <w:p w:rsidR="007069F9" w:rsidRPr="00B257CB" w:rsidRDefault="007069F9" w:rsidP="00B257CB">
      <w:pPr>
        <w:spacing w:line="278" w:lineRule="exact"/>
        <w:ind w:right="20"/>
        <w:jc w:val="both"/>
        <w:rPr>
          <w:rFonts w:ascii="Times New Roman" w:hAnsi="Times New Roman" w:cs="Times New Roman"/>
          <w:color w:val="000000"/>
          <w:spacing w:val="1"/>
          <w:lang w:val="sr-Latn-BA" w:eastAsia="sr-Latn-BA"/>
        </w:rPr>
      </w:pPr>
    </w:p>
    <w:sectPr w:rsidR="007069F9" w:rsidRPr="00B257CB" w:rsidSect="007069F9">
      <w:footerReference w:type="default" r:id="rId22"/>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3F" w:rsidRDefault="001B783F" w:rsidP="00B70E2A">
      <w:r>
        <w:separator/>
      </w:r>
    </w:p>
  </w:endnote>
  <w:endnote w:type="continuationSeparator" w:id="0">
    <w:p w:rsidR="001B783F" w:rsidRDefault="001B783F" w:rsidP="00B7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1676"/>
      <w:docPartObj>
        <w:docPartGallery w:val="Page Numbers (Bottom of Page)"/>
        <w:docPartUnique/>
      </w:docPartObj>
    </w:sdtPr>
    <w:sdtEndPr>
      <w:rPr>
        <w:noProof/>
      </w:rPr>
    </w:sdtEndPr>
    <w:sdtContent>
      <w:p w:rsidR="00303597" w:rsidRDefault="00303597">
        <w:pPr>
          <w:pStyle w:val="Footer"/>
          <w:jc w:val="center"/>
        </w:pPr>
        <w:r>
          <w:fldChar w:fldCharType="begin"/>
        </w:r>
        <w:r>
          <w:instrText xml:space="preserve"> PAGE   \* MERGEFORMAT </w:instrText>
        </w:r>
        <w:r>
          <w:fldChar w:fldCharType="separate"/>
        </w:r>
        <w:r w:rsidR="000B24BE">
          <w:rPr>
            <w:noProof/>
          </w:rPr>
          <w:t>2</w:t>
        </w:r>
        <w:r>
          <w:rPr>
            <w:noProof/>
          </w:rPr>
          <w:fldChar w:fldCharType="end"/>
        </w:r>
      </w:p>
    </w:sdtContent>
  </w:sdt>
  <w:p w:rsidR="00303597" w:rsidRDefault="003035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97" w:rsidRDefault="00303597">
    <w:pPr>
      <w:pStyle w:val="Footer"/>
      <w:jc w:val="right"/>
    </w:pPr>
  </w:p>
  <w:p w:rsidR="00303597" w:rsidRDefault="00303597">
    <w:pPr>
      <w:pStyle w:val="Footer"/>
    </w:pPr>
  </w:p>
  <w:p w:rsidR="00303597" w:rsidRDefault="003035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3F" w:rsidRDefault="001B783F" w:rsidP="00B70E2A">
      <w:r>
        <w:separator/>
      </w:r>
    </w:p>
  </w:footnote>
  <w:footnote w:type="continuationSeparator" w:id="0">
    <w:p w:rsidR="001B783F" w:rsidRDefault="001B783F" w:rsidP="00B70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191"/>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6AC"/>
    <w:multiLevelType w:val="multilevel"/>
    <w:tmpl w:val="B46893C2"/>
    <w:lvl w:ilvl="0">
      <w:start w:val="1"/>
      <w:numFmt w:val="decimal"/>
      <w:lvlText w:val="3.3.7.%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5233"/>
    <w:multiLevelType w:val="hybridMultilevel"/>
    <w:tmpl w:val="870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30E"/>
    <w:multiLevelType w:val="hybridMultilevel"/>
    <w:tmpl w:val="30FCA14A"/>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4" w15:restartNumberingAfterBreak="0">
    <w:nsid w:val="0BFD2B42"/>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9F5F2C"/>
    <w:multiLevelType w:val="multilevel"/>
    <w:tmpl w:val="C1DCAAC6"/>
    <w:lvl w:ilvl="0">
      <w:start w:val="1"/>
      <w:numFmt w:val="decimal"/>
      <w:lvlText w:val="3.3.6.%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15F2A"/>
    <w:multiLevelType w:val="hybridMultilevel"/>
    <w:tmpl w:val="3AAE7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20E7D"/>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6570B"/>
    <w:multiLevelType w:val="hybridMultilevel"/>
    <w:tmpl w:val="E0E41E54"/>
    <w:lvl w:ilvl="0" w:tplc="3BFCB908">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171E0B7E"/>
    <w:multiLevelType w:val="multilevel"/>
    <w:tmpl w:val="EB0E3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56E93"/>
    <w:multiLevelType w:val="hybridMultilevel"/>
    <w:tmpl w:val="9B84B9D0"/>
    <w:lvl w:ilvl="0" w:tplc="181A000F">
      <w:start w:val="1"/>
      <w:numFmt w:val="decimal"/>
      <w:lvlText w:val="%1."/>
      <w:lvlJc w:val="left"/>
      <w:pPr>
        <w:ind w:left="1100" w:hanging="360"/>
      </w:pPr>
    </w:lvl>
    <w:lvl w:ilvl="1" w:tplc="181A0019" w:tentative="1">
      <w:start w:val="1"/>
      <w:numFmt w:val="lowerLetter"/>
      <w:lvlText w:val="%2."/>
      <w:lvlJc w:val="left"/>
      <w:pPr>
        <w:ind w:left="1820" w:hanging="360"/>
      </w:pPr>
    </w:lvl>
    <w:lvl w:ilvl="2" w:tplc="181A001B" w:tentative="1">
      <w:start w:val="1"/>
      <w:numFmt w:val="lowerRoman"/>
      <w:lvlText w:val="%3."/>
      <w:lvlJc w:val="right"/>
      <w:pPr>
        <w:ind w:left="2540" w:hanging="180"/>
      </w:pPr>
    </w:lvl>
    <w:lvl w:ilvl="3" w:tplc="181A000F" w:tentative="1">
      <w:start w:val="1"/>
      <w:numFmt w:val="decimal"/>
      <w:lvlText w:val="%4."/>
      <w:lvlJc w:val="left"/>
      <w:pPr>
        <w:ind w:left="3260" w:hanging="360"/>
      </w:pPr>
    </w:lvl>
    <w:lvl w:ilvl="4" w:tplc="181A0019" w:tentative="1">
      <w:start w:val="1"/>
      <w:numFmt w:val="lowerLetter"/>
      <w:lvlText w:val="%5."/>
      <w:lvlJc w:val="left"/>
      <w:pPr>
        <w:ind w:left="3980" w:hanging="360"/>
      </w:pPr>
    </w:lvl>
    <w:lvl w:ilvl="5" w:tplc="181A001B" w:tentative="1">
      <w:start w:val="1"/>
      <w:numFmt w:val="lowerRoman"/>
      <w:lvlText w:val="%6."/>
      <w:lvlJc w:val="right"/>
      <w:pPr>
        <w:ind w:left="4700" w:hanging="180"/>
      </w:pPr>
    </w:lvl>
    <w:lvl w:ilvl="6" w:tplc="181A000F" w:tentative="1">
      <w:start w:val="1"/>
      <w:numFmt w:val="decimal"/>
      <w:lvlText w:val="%7."/>
      <w:lvlJc w:val="left"/>
      <w:pPr>
        <w:ind w:left="5420" w:hanging="360"/>
      </w:pPr>
    </w:lvl>
    <w:lvl w:ilvl="7" w:tplc="181A0019" w:tentative="1">
      <w:start w:val="1"/>
      <w:numFmt w:val="lowerLetter"/>
      <w:lvlText w:val="%8."/>
      <w:lvlJc w:val="left"/>
      <w:pPr>
        <w:ind w:left="6140" w:hanging="360"/>
      </w:pPr>
    </w:lvl>
    <w:lvl w:ilvl="8" w:tplc="181A001B" w:tentative="1">
      <w:start w:val="1"/>
      <w:numFmt w:val="lowerRoman"/>
      <w:lvlText w:val="%9."/>
      <w:lvlJc w:val="right"/>
      <w:pPr>
        <w:ind w:left="6860" w:hanging="180"/>
      </w:pPr>
    </w:lvl>
  </w:abstractNum>
  <w:abstractNum w:abstractNumId="11"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D71D1"/>
    <w:multiLevelType w:val="hybridMultilevel"/>
    <w:tmpl w:val="593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1572E"/>
    <w:multiLevelType w:val="hybridMultilevel"/>
    <w:tmpl w:val="21227224"/>
    <w:lvl w:ilvl="0" w:tplc="181A000F">
      <w:start w:val="1"/>
      <w:numFmt w:val="decimal"/>
      <w:lvlText w:val="%1."/>
      <w:lvlJc w:val="left"/>
      <w:pPr>
        <w:ind w:left="1440" w:hanging="360"/>
      </w:p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4" w15:restartNumberingAfterBreak="0">
    <w:nsid w:val="281309BB"/>
    <w:multiLevelType w:val="multilevel"/>
    <w:tmpl w:val="F6E0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672CB"/>
    <w:multiLevelType w:val="hybridMultilevel"/>
    <w:tmpl w:val="46EC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163A"/>
    <w:multiLevelType w:val="hybridMultilevel"/>
    <w:tmpl w:val="B2E8E1AC"/>
    <w:lvl w:ilvl="0" w:tplc="0409000F">
      <w:start w:val="1"/>
      <w:numFmt w:val="decimal"/>
      <w:lvlText w:val="%1."/>
      <w:lvlJc w:val="left"/>
      <w:pPr>
        <w:ind w:left="1120" w:hanging="360"/>
      </w:pPr>
    </w:lvl>
    <w:lvl w:ilvl="1" w:tplc="181A0019" w:tentative="1">
      <w:start w:val="1"/>
      <w:numFmt w:val="lowerLetter"/>
      <w:lvlText w:val="%2."/>
      <w:lvlJc w:val="left"/>
      <w:pPr>
        <w:ind w:left="1840" w:hanging="360"/>
      </w:pPr>
    </w:lvl>
    <w:lvl w:ilvl="2" w:tplc="181A001B" w:tentative="1">
      <w:start w:val="1"/>
      <w:numFmt w:val="lowerRoman"/>
      <w:lvlText w:val="%3."/>
      <w:lvlJc w:val="right"/>
      <w:pPr>
        <w:ind w:left="2560" w:hanging="180"/>
      </w:pPr>
    </w:lvl>
    <w:lvl w:ilvl="3" w:tplc="181A000F" w:tentative="1">
      <w:start w:val="1"/>
      <w:numFmt w:val="decimal"/>
      <w:lvlText w:val="%4."/>
      <w:lvlJc w:val="left"/>
      <w:pPr>
        <w:ind w:left="3280" w:hanging="360"/>
      </w:pPr>
    </w:lvl>
    <w:lvl w:ilvl="4" w:tplc="181A0019" w:tentative="1">
      <w:start w:val="1"/>
      <w:numFmt w:val="lowerLetter"/>
      <w:lvlText w:val="%5."/>
      <w:lvlJc w:val="left"/>
      <w:pPr>
        <w:ind w:left="4000" w:hanging="360"/>
      </w:pPr>
    </w:lvl>
    <w:lvl w:ilvl="5" w:tplc="181A001B" w:tentative="1">
      <w:start w:val="1"/>
      <w:numFmt w:val="lowerRoman"/>
      <w:lvlText w:val="%6."/>
      <w:lvlJc w:val="right"/>
      <w:pPr>
        <w:ind w:left="4720" w:hanging="180"/>
      </w:pPr>
    </w:lvl>
    <w:lvl w:ilvl="6" w:tplc="181A000F" w:tentative="1">
      <w:start w:val="1"/>
      <w:numFmt w:val="decimal"/>
      <w:lvlText w:val="%7."/>
      <w:lvlJc w:val="left"/>
      <w:pPr>
        <w:ind w:left="5440" w:hanging="360"/>
      </w:pPr>
    </w:lvl>
    <w:lvl w:ilvl="7" w:tplc="181A0019" w:tentative="1">
      <w:start w:val="1"/>
      <w:numFmt w:val="lowerLetter"/>
      <w:lvlText w:val="%8."/>
      <w:lvlJc w:val="left"/>
      <w:pPr>
        <w:ind w:left="6160" w:hanging="360"/>
      </w:pPr>
    </w:lvl>
    <w:lvl w:ilvl="8" w:tplc="181A001B" w:tentative="1">
      <w:start w:val="1"/>
      <w:numFmt w:val="lowerRoman"/>
      <w:lvlText w:val="%9."/>
      <w:lvlJc w:val="right"/>
      <w:pPr>
        <w:ind w:left="6880" w:hanging="180"/>
      </w:pPr>
    </w:lvl>
  </w:abstractNum>
  <w:abstractNum w:abstractNumId="17" w15:restartNumberingAfterBreak="0">
    <w:nsid w:val="2BA75181"/>
    <w:multiLevelType w:val="hybridMultilevel"/>
    <w:tmpl w:val="FF8C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316"/>
    <w:multiLevelType w:val="multilevel"/>
    <w:tmpl w:val="805A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A10D4"/>
    <w:multiLevelType w:val="hybridMultilevel"/>
    <w:tmpl w:val="705E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C2A63"/>
    <w:multiLevelType w:val="hybridMultilevel"/>
    <w:tmpl w:val="844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05E"/>
    <w:multiLevelType w:val="hybridMultilevel"/>
    <w:tmpl w:val="4E4E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E733E"/>
    <w:multiLevelType w:val="hybridMultilevel"/>
    <w:tmpl w:val="DCA2D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8F3D36"/>
    <w:multiLevelType w:val="hybridMultilevel"/>
    <w:tmpl w:val="0EE8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C684E"/>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46545"/>
    <w:multiLevelType w:val="hybridMultilevel"/>
    <w:tmpl w:val="CD501D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50B573D7"/>
    <w:multiLevelType w:val="hybridMultilevel"/>
    <w:tmpl w:val="B8F41F1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510F7682"/>
    <w:multiLevelType w:val="multilevel"/>
    <w:tmpl w:val="5CE0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578F0"/>
    <w:multiLevelType w:val="hybridMultilevel"/>
    <w:tmpl w:val="FABE0156"/>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7A81CB5"/>
    <w:multiLevelType w:val="hybridMultilevel"/>
    <w:tmpl w:val="844A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F6FB9"/>
    <w:multiLevelType w:val="hybridMultilevel"/>
    <w:tmpl w:val="D214D6A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5AAB1B04"/>
    <w:multiLevelType w:val="hybridMultilevel"/>
    <w:tmpl w:val="2EB43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2215EB"/>
    <w:multiLevelType w:val="hybridMultilevel"/>
    <w:tmpl w:val="3D463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76945"/>
    <w:multiLevelType w:val="multilevel"/>
    <w:tmpl w:val="9CC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FF1610"/>
    <w:multiLevelType w:val="hybridMultilevel"/>
    <w:tmpl w:val="4B96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95B16"/>
    <w:multiLevelType w:val="multilevel"/>
    <w:tmpl w:val="577C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5A1303"/>
    <w:multiLevelType w:val="multilevel"/>
    <w:tmpl w:val="96A47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B270306"/>
    <w:multiLevelType w:val="hybridMultilevel"/>
    <w:tmpl w:val="7176607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8" w15:restartNumberingAfterBreak="0">
    <w:nsid w:val="6CE00A52"/>
    <w:multiLevelType w:val="hybridMultilevel"/>
    <w:tmpl w:val="3B06CE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0F74B3"/>
    <w:multiLevelType w:val="multilevel"/>
    <w:tmpl w:val="1D105EC4"/>
    <w:lvl w:ilvl="0">
      <w:start w:val="1"/>
      <w:numFmt w:val="decimal"/>
      <w:lvlText w:val="3.3.6.%1"/>
      <w:lvlJc w:val="left"/>
      <w:rPr>
        <w:rFonts w:ascii="Times New Roman" w:eastAsia="Times New Roman" w:hAnsi="Times New Roman" w:cs="Times New Roman"/>
        <w:b w:val="0"/>
        <w:bCs w:val="0"/>
        <w:i w:val="0"/>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8517D7"/>
    <w:multiLevelType w:val="hybridMultilevel"/>
    <w:tmpl w:val="9E32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B6131"/>
    <w:multiLevelType w:val="hybridMultilevel"/>
    <w:tmpl w:val="0F46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0584E"/>
    <w:multiLevelType w:val="hybridMultilevel"/>
    <w:tmpl w:val="F95A9D8E"/>
    <w:lvl w:ilvl="0" w:tplc="181A000F">
      <w:start w:val="1"/>
      <w:numFmt w:val="decimal"/>
      <w:lvlText w:val="%1."/>
      <w:lvlJc w:val="left"/>
      <w:pPr>
        <w:ind w:left="1068" w:hanging="360"/>
      </w:pPr>
    </w:lvl>
    <w:lvl w:ilvl="1" w:tplc="181A0019" w:tentative="1">
      <w:start w:val="1"/>
      <w:numFmt w:val="lowerLetter"/>
      <w:lvlText w:val="%2."/>
      <w:lvlJc w:val="left"/>
      <w:pPr>
        <w:ind w:left="22" w:hanging="360"/>
      </w:pPr>
    </w:lvl>
    <w:lvl w:ilvl="2" w:tplc="181A001B" w:tentative="1">
      <w:start w:val="1"/>
      <w:numFmt w:val="lowerRoman"/>
      <w:lvlText w:val="%3."/>
      <w:lvlJc w:val="right"/>
      <w:pPr>
        <w:ind w:left="742" w:hanging="180"/>
      </w:pPr>
    </w:lvl>
    <w:lvl w:ilvl="3" w:tplc="181A000F" w:tentative="1">
      <w:start w:val="1"/>
      <w:numFmt w:val="decimal"/>
      <w:lvlText w:val="%4."/>
      <w:lvlJc w:val="left"/>
      <w:pPr>
        <w:ind w:left="1462" w:hanging="360"/>
      </w:pPr>
    </w:lvl>
    <w:lvl w:ilvl="4" w:tplc="181A0019" w:tentative="1">
      <w:start w:val="1"/>
      <w:numFmt w:val="lowerLetter"/>
      <w:lvlText w:val="%5."/>
      <w:lvlJc w:val="left"/>
      <w:pPr>
        <w:ind w:left="2182" w:hanging="360"/>
      </w:pPr>
    </w:lvl>
    <w:lvl w:ilvl="5" w:tplc="181A001B" w:tentative="1">
      <w:start w:val="1"/>
      <w:numFmt w:val="lowerRoman"/>
      <w:lvlText w:val="%6."/>
      <w:lvlJc w:val="right"/>
      <w:pPr>
        <w:ind w:left="2902" w:hanging="180"/>
      </w:pPr>
    </w:lvl>
    <w:lvl w:ilvl="6" w:tplc="181A000F" w:tentative="1">
      <w:start w:val="1"/>
      <w:numFmt w:val="decimal"/>
      <w:lvlText w:val="%7."/>
      <w:lvlJc w:val="left"/>
      <w:pPr>
        <w:ind w:left="3622" w:hanging="360"/>
      </w:pPr>
    </w:lvl>
    <w:lvl w:ilvl="7" w:tplc="181A0019" w:tentative="1">
      <w:start w:val="1"/>
      <w:numFmt w:val="lowerLetter"/>
      <w:lvlText w:val="%8."/>
      <w:lvlJc w:val="left"/>
      <w:pPr>
        <w:ind w:left="4342" w:hanging="360"/>
      </w:pPr>
    </w:lvl>
    <w:lvl w:ilvl="8" w:tplc="181A001B" w:tentative="1">
      <w:start w:val="1"/>
      <w:numFmt w:val="lowerRoman"/>
      <w:lvlText w:val="%9."/>
      <w:lvlJc w:val="right"/>
      <w:pPr>
        <w:ind w:left="5062" w:hanging="180"/>
      </w:pPr>
    </w:lvl>
  </w:abstractNum>
  <w:abstractNum w:abstractNumId="43" w15:restartNumberingAfterBreak="0">
    <w:nsid w:val="76060C68"/>
    <w:multiLevelType w:val="multilevel"/>
    <w:tmpl w:val="330C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BA3820"/>
    <w:multiLevelType w:val="hybridMultilevel"/>
    <w:tmpl w:val="AF3C16D4"/>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5" w15:restartNumberingAfterBreak="0">
    <w:nsid w:val="7C37231E"/>
    <w:multiLevelType w:val="hybridMultilevel"/>
    <w:tmpl w:val="C8EA4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4"/>
  </w:num>
  <w:num w:numId="4">
    <w:abstractNumId w:val="16"/>
  </w:num>
  <w:num w:numId="5">
    <w:abstractNumId w:val="13"/>
  </w:num>
  <w:num w:numId="6">
    <w:abstractNumId w:val="10"/>
  </w:num>
  <w:num w:numId="7">
    <w:abstractNumId w:val="42"/>
  </w:num>
  <w:num w:numId="8">
    <w:abstractNumId w:val="30"/>
  </w:num>
  <w:num w:numId="9">
    <w:abstractNumId w:val="21"/>
  </w:num>
  <w:num w:numId="10">
    <w:abstractNumId w:val="2"/>
  </w:num>
  <w:num w:numId="11">
    <w:abstractNumId w:val="6"/>
  </w:num>
  <w:num w:numId="12">
    <w:abstractNumId w:val="40"/>
  </w:num>
  <w:num w:numId="13">
    <w:abstractNumId w:val="19"/>
  </w:num>
  <w:num w:numId="14">
    <w:abstractNumId w:val="33"/>
  </w:num>
  <w:num w:numId="15">
    <w:abstractNumId w:val="43"/>
  </w:num>
  <w:num w:numId="16">
    <w:abstractNumId w:val="35"/>
  </w:num>
  <w:num w:numId="17">
    <w:abstractNumId w:val="27"/>
  </w:num>
  <w:num w:numId="18">
    <w:abstractNumId w:val="20"/>
  </w:num>
  <w:num w:numId="19">
    <w:abstractNumId w:val="29"/>
  </w:num>
  <w:num w:numId="20">
    <w:abstractNumId w:val="12"/>
  </w:num>
  <w:num w:numId="21">
    <w:abstractNumId w:val="37"/>
  </w:num>
  <w:num w:numId="22">
    <w:abstractNumId w:val="8"/>
  </w:num>
  <w:num w:numId="23">
    <w:abstractNumId w:val="5"/>
  </w:num>
  <w:num w:numId="24">
    <w:abstractNumId w:val="39"/>
  </w:num>
  <w:num w:numId="25">
    <w:abstractNumId w:val="0"/>
  </w:num>
  <w:num w:numId="26">
    <w:abstractNumId w:val="24"/>
  </w:num>
  <w:num w:numId="27">
    <w:abstractNumId w:val="34"/>
  </w:num>
  <w:num w:numId="28">
    <w:abstractNumId w:val="1"/>
  </w:num>
  <w:num w:numId="29">
    <w:abstractNumId w:val="15"/>
  </w:num>
  <w:num w:numId="30">
    <w:abstractNumId w:val="18"/>
  </w:num>
  <w:num w:numId="31">
    <w:abstractNumId w:val="17"/>
  </w:num>
  <w:num w:numId="32">
    <w:abstractNumId w:val="14"/>
  </w:num>
  <w:num w:numId="33">
    <w:abstractNumId w:val="23"/>
  </w:num>
  <w:num w:numId="34">
    <w:abstractNumId w:val="26"/>
  </w:num>
  <w:num w:numId="35">
    <w:abstractNumId w:val="3"/>
  </w:num>
  <w:num w:numId="36">
    <w:abstractNumId w:val="11"/>
  </w:num>
  <w:num w:numId="37">
    <w:abstractNumId w:val="31"/>
  </w:num>
  <w:num w:numId="38">
    <w:abstractNumId w:val="28"/>
  </w:num>
  <w:num w:numId="39">
    <w:abstractNumId w:val="45"/>
  </w:num>
  <w:num w:numId="40">
    <w:abstractNumId w:val="32"/>
  </w:num>
  <w:num w:numId="41">
    <w:abstractNumId w:val="41"/>
  </w:num>
  <w:num w:numId="42">
    <w:abstractNumId w:val="7"/>
  </w:num>
  <w:num w:numId="43">
    <w:abstractNumId w:val="22"/>
  </w:num>
  <w:num w:numId="44">
    <w:abstractNumId w:val="38"/>
  </w:num>
  <w:num w:numId="45">
    <w:abstractNumId w:val="44"/>
  </w:num>
  <w:num w:numId="46">
    <w:abstractNumId w:val="2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91"/>
    <w:rsid w:val="00000902"/>
    <w:rsid w:val="0000450D"/>
    <w:rsid w:val="00004736"/>
    <w:rsid w:val="00004D16"/>
    <w:rsid w:val="000132D7"/>
    <w:rsid w:val="00024236"/>
    <w:rsid w:val="000273C8"/>
    <w:rsid w:val="0002749E"/>
    <w:rsid w:val="00032285"/>
    <w:rsid w:val="000328F4"/>
    <w:rsid w:val="00033DAD"/>
    <w:rsid w:val="00041784"/>
    <w:rsid w:val="00043939"/>
    <w:rsid w:val="00046D31"/>
    <w:rsid w:val="000533A1"/>
    <w:rsid w:val="0006693A"/>
    <w:rsid w:val="0007475D"/>
    <w:rsid w:val="00081077"/>
    <w:rsid w:val="00081EB6"/>
    <w:rsid w:val="00083D2A"/>
    <w:rsid w:val="00090506"/>
    <w:rsid w:val="000956B8"/>
    <w:rsid w:val="000A26B3"/>
    <w:rsid w:val="000A3766"/>
    <w:rsid w:val="000B0A3E"/>
    <w:rsid w:val="000B174B"/>
    <w:rsid w:val="000B24BE"/>
    <w:rsid w:val="000B337D"/>
    <w:rsid w:val="000B5EDE"/>
    <w:rsid w:val="000B6DC3"/>
    <w:rsid w:val="000C48D8"/>
    <w:rsid w:val="000C6712"/>
    <w:rsid w:val="000D48D7"/>
    <w:rsid w:val="000E2648"/>
    <w:rsid w:val="000E6668"/>
    <w:rsid w:val="000E689C"/>
    <w:rsid w:val="000F73D9"/>
    <w:rsid w:val="00100C90"/>
    <w:rsid w:val="00102BAD"/>
    <w:rsid w:val="0010702E"/>
    <w:rsid w:val="00111BD5"/>
    <w:rsid w:val="00114A58"/>
    <w:rsid w:val="0012121A"/>
    <w:rsid w:val="001236BD"/>
    <w:rsid w:val="001259E4"/>
    <w:rsid w:val="00134029"/>
    <w:rsid w:val="001370C1"/>
    <w:rsid w:val="00137C33"/>
    <w:rsid w:val="00137F17"/>
    <w:rsid w:val="00137FD8"/>
    <w:rsid w:val="00140E2C"/>
    <w:rsid w:val="00140FF1"/>
    <w:rsid w:val="00142BE2"/>
    <w:rsid w:val="0016105A"/>
    <w:rsid w:val="00163635"/>
    <w:rsid w:val="001653BF"/>
    <w:rsid w:val="00172021"/>
    <w:rsid w:val="00172F2C"/>
    <w:rsid w:val="0017716A"/>
    <w:rsid w:val="00180CB5"/>
    <w:rsid w:val="00183ECE"/>
    <w:rsid w:val="001B3220"/>
    <w:rsid w:val="001B3551"/>
    <w:rsid w:val="001B783F"/>
    <w:rsid w:val="001C0113"/>
    <w:rsid w:val="001C56D3"/>
    <w:rsid w:val="001D04B3"/>
    <w:rsid w:val="001D7969"/>
    <w:rsid w:val="001E7572"/>
    <w:rsid w:val="001F51F2"/>
    <w:rsid w:val="001F5EAF"/>
    <w:rsid w:val="00204FFE"/>
    <w:rsid w:val="002102ED"/>
    <w:rsid w:val="002113C0"/>
    <w:rsid w:val="00212C46"/>
    <w:rsid w:val="00216FA5"/>
    <w:rsid w:val="002224FB"/>
    <w:rsid w:val="002227DC"/>
    <w:rsid w:val="002241AD"/>
    <w:rsid w:val="002259A2"/>
    <w:rsid w:val="0022686F"/>
    <w:rsid w:val="00234CC8"/>
    <w:rsid w:val="00235523"/>
    <w:rsid w:val="002425DC"/>
    <w:rsid w:val="00242B6A"/>
    <w:rsid w:val="00243716"/>
    <w:rsid w:val="00247041"/>
    <w:rsid w:val="00253819"/>
    <w:rsid w:val="00255773"/>
    <w:rsid w:val="00270366"/>
    <w:rsid w:val="00274ED9"/>
    <w:rsid w:val="0028118F"/>
    <w:rsid w:val="00285B1D"/>
    <w:rsid w:val="00286E26"/>
    <w:rsid w:val="00287316"/>
    <w:rsid w:val="002A2CA8"/>
    <w:rsid w:val="002B0A93"/>
    <w:rsid w:val="002C0EC9"/>
    <w:rsid w:val="002C1FA5"/>
    <w:rsid w:val="002C27E3"/>
    <w:rsid w:val="002C4E67"/>
    <w:rsid w:val="002C589F"/>
    <w:rsid w:val="002D3C2F"/>
    <w:rsid w:val="002E020E"/>
    <w:rsid w:val="002E63BF"/>
    <w:rsid w:val="002F228A"/>
    <w:rsid w:val="002F68E2"/>
    <w:rsid w:val="002F7605"/>
    <w:rsid w:val="00300400"/>
    <w:rsid w:val="00302DE6"/>
    <w:rsid w:val="00303597"/>
    <w:rsid w:val="00327426"/>
    <w:rsid w:val="0033381E"/>
    <w:rsid w:val="00333CFB"/>
    <w:rsid w:val="00335CC3"/>
    <w:rsid w:val="00335F82"/>
    <w:rsid w:val="0034236C"/>
    <w:rsid w:val="003450EC"/>
    <w:rsid w:val="0034600C"/>
    <w:rsid w:val="00347A44"/>
    <w:rsid w:val="003504A9"/>
    <w:rsid w:val="00356C55"/>
    <w:rsid w:val="00361BDF"/>
    <w:rsid w:val="00367B82"/>
    <w:rsid w:val="00372D5C"/>
    <w:rsid w:val="00382084"/>
    <w:rsid w:val="00383FD4"/>
    <w:rsid w:val="003967AA"/>
    <w:rsid w:val="00397C91"/>
    <w:rsid w:val="003A2838"/>
    <w:rsid w:val="003A4D75"/>
    <w:rsid w:val="003B3090"/>
    <w:rsid w:val="003C015A"/>
    <w:rsid w:val="003C6692"/>
    <w:rsid w:val="003D062D"/>
    <w:rsid w:val="003D0BF5"/>
    <w:rsid w:val="003E56E9"/>
    <w:rsid w:val="003E7986"/>
    <w:rsid w:val="003F2EFD"/>
    <w:rsid w:val="003F397F"/>
    <w:rsid w:val="00400C20"/>
    <w:rsid w:val="004059C9"/>
    <w:rsid w:val="0040688B"/>
    <w:rsid w:val="00417408"/>
    <w:rsid w:val="00417FE5"/>
    <w:rsid w:val="0042503E"/>
    <w:rsid w:val="00425334"/>
    <w:rsid w:val="00430EAF"/>
    <w:rsid w:val="0043107E"/>
    <w:rsid w:val="00433051"/>
    <w:rsid w:val="004376A1"/>
    <w:rsid w:val="00456D3B"/>
    <w:rsid w:val="00457486"/>
    <w:rsid w:val="004629B9"/>
    <w:rsid w:val="00463245"/>
    <w:rsid w:val="0046538B"/>
    <w:rsid w:val="0046680F"/>
    <w:rsid w:val="00471D53"/>
    <w:rsid w:val="004749DA"/>
    <w:rsid w:val="00477DFD"/>
    <w:rsid w:val="00481E8D"/>
    <w:rsid w:val="00485370"/>
    <w:rsid w:val="004866EF"/>
    <w:rsid w:val="00490D69"/>
    <w:rsid w:val="00491EBC"/>
    <w:rsid w:val="004955D1"/>
    <w:rsid w:val="004C0863"/>
    <w:rsid w:val="004C2012"/>
    <w:rsid w:val="004C65C6"/>
    <w:rsid w:val="004C7043"/>
    <w:rsid w:val="004D0F99"/>
    <w:rsid w:val="004D5CF8"/>
    <w:rsid w:val="004E0AE9"/>
    <w:rsid w:val="004E1ED5"/>
    <w:rsid w:val="004E7B44"/>
    <w:rsid w:val="004F5566"/>
    <w:rsid w:val="005001C9"/>
    <w:rsid w:val="00501B67"/>
    <w:rsid w:val="00504AA9"/>
    <w:rsid w:val="005115CD"/>
    <w:rsid w:val="005200B0"/>
    <w:rsid w:val="00520946"/>
    <w:rsid w:val="005211FA"/>
    <w:rsid w:val="005365AA"/>
    <w:rsid w:val="0054458F"/>
    <w:rsid w:val="00553DAC"/>
    <w:rsid w:val="00556FE4"/>
    <w:rsid w:val="005577B4"/>
    <w:rsid w:val="00564434"/>
    <w:rsid w:val="0056496D"/>
    <w:rsid w:val="00566689"/>
    <w:rsid w:val="005672C5"/>
    <w:rsid w:val="00573A1A"/>
    <w:rsid w:val="0057519C"/>
    <w:rsid w:val="00582031"/>
    <w:rsid w:val="00586DAD"/>
    <w:rsid w:val="00593A5E"/>
    <w:rsid w:val="00594EA5"/>
    <w:rsid w:val="005A3B05"/>
    <w:rsid w:val="005A5026"/>
    <w:rsid w:val="005A69D5"/>
    <w:rsid w:val="005A7CAD"/>
    <w:rsid w:val="005B2DCD"/>
    <w:rsid w:val="005B744A"/>
    <w:rsid w:val="005C0C0A"/>
    <w:rsid w:val="005C490F"/>
    <w:rsid w:val="005C6BF1"/>
    <w:rsid w:val="005D2416"/>
    <w:rsid w:val="005D35C1"/>
    <w:rsid w:val="005D35DC"/>
    <w:rsid w:val="005E557A"/>
    <w:rsid w:val="005E602E"/>
    <w:rsid w:val="005E6398"/>
    <w:rsid w:val="005F4AF5"/>
    <w:rsid w:val="00601216"/>
    <w:rsid w:val="00601871"/>
    <w:rsid w:val="00610078"/>
    <w:rsid w:val="006174C2"/>
    <w:rsid w:val="006270EB"/>
    <w:rsid w:val="00632D80"/>
    <w:rsid w:val="00644C2E"/>
    <w:rsid w:val="00652818"/>
    <w:rsid w:val="00664550"/>
    <w:rsid w:val="006714A3"/>
    <w:rsid w:val="00677400"/>
    <w:rsid w:val="00677829"/>
    <w:rsid w:val="006840D8"/>
    <w:rsid w:val="00685400"/>
    <w:rsid w:val="006A074F"/>
    <w:rsid w:val="006B67B3"/>
    <w:rsid w:val="006B78FA"/>
    <w:rsid w:val="006C70F7"/>
    <w:rsid w:val="006D0268"/>
    <w:rsid w:val="006D5580"/>
    <w:rsid w:val="006D72B7"/>
    <w:rsid w:val="006E114D"/>
    <w:rsid w:val="006E1706"/>
    <w:rsid w:val="006F088B"/>
    <w:rsid w:val="006F0D47"/>
    <w:rsid w:val="006F71A8"/>
    <w:rsid w:val="00700536"/>
    <w:rsid w:val="00701F74"/>
    <w:rsid w:val="007069F9"/>
    <w:rsid w:val="00707007"/>
    <w:rsid w:val="007169CC"/>
    <w:rsid w:val="00720750"/>
    <w:rsid w:val="00722F09"/>
    <w:rsid w:val="00723525"/>
    <w:rsid w:val="00725653"/>
    <w:rsid w:val="00733CB5"/>
    <w:rsid w:val="00741252"/>
    <w:rsid w:val="00741B8B"/>
    <w:rsid w:val="0074342E"/>
    <w:rsid w:val="00743538"/>
    <w:rsid w:val="007605F2"/>
    <w:rsid w:val="0076233D"/>
    <w:rsid w:val="00763D9D"/>
    <w:rsid w:val="00764C37"/>
    <w:rsid w:val="00765FD6"/>
    <w:rsid w:val="00771A6F"/>
    <w:rsid w:val="007776A2"/>
    <w:rsid w:val="007834EA"/>
    <w:rsid w:val="007850AD"/>
    <w:rsid w:val="007861B3"/>
    <w:rsid w:val="00793283"/>
    <w:rsid w:val="007950CC"/>
    <w:rsid w:val="00797B4F"/>
    <w:rsid w:val="007A00CD"/>
    <w:rsid w:val="007A696E"/>
    <w:rsid w:val="007B0FA0"/>
    <w:rsid w:val="007B2DD2"/>
    <w:rsid w:val="007B3AA9"/>
    <w:rsid w:val="007B4779"/>
    <w:rsid w:val="007C0F3A"/>
    <w:rsid w:val="007C1D71"/>
    <w:rsid w:val="007C5A63"/>
    <w:rsid w:val="007E25B3"/>
    <w:rsid w:val="007F43CD"/>
    <w:rsid w:val="00802182"/>
    <w:rsid w:val="0080694D"/>
    <w:rsid w:val="008212FE"/>
    <w:rsid w:val="00834265"/>
    <w:rsid w:val="00865B46"/>
    <w:rsid w:val="008678A8"/>
    <w:rsid w:val="00871B91"/>
    <w:rsid w:val="0087255C"/>
    <w:rsid w:val="00875DAF"/>
    <w:rsid w:val="00886B0A"/>
    <w:rsid w:val="008930A8"/>
    <w:rsid w:val="0089332B"/>
    <w:rsid w:val="008949B9"/>
    <w:rsid w:val="00897E11"/>
    <w:rsid w:val="008B1252"/>
    <w:rsid w:val="008B2554"/>
    <w:rsid w:val="008B2FB7"/>
    <w:rsid w:val="008B74E5"/>
    <w:rsid w:val="008C1CBB"/>
    <w:rsid w:val="008C4AB4"/>
    <w:rsid w:val="008D4582"/>
    <w:rsid w:val="008D5A2C"/>
    <w:rsid w:val="008D642F"/>
    <w:rsid w:val="008E1693"/>
    <w:rsid w:val="008E445B"/>
    <w:rsid w:val="008E51B3"/>
    <w:rsid w:val="008E52F2"/>
    <w:rsid w:val="008E7D17"/>
    <w:rsid w:val="008F3321"/>
    <w:rsid w:val="008F3CD8"/>
    <w:rsid w:val="008F4854"/>
    <w:rsid w:val="008F56D1"/>
    <w:rsid w:val="00901464"/>
    <w:rsid w:val="00901B2E"/>
    <w:rsid w:val="00903E28"/>
    <w:rsid w:val="009149CC"/>
    <w:rsid w:val="0091525E"/>
    <w:rsid w:val="00920FCC"/>
    <w:rsid w:val="009246FC"/>
    <w:rsid w:val="009336E5"/>
    <w:rsid w:val="00936C0F"/>
    <w:rsid w:val="00937EB2"/>
    <w:rsid w:val="00937EFF"/>
    <w:rsid w:val="0094129C"/>
    <w:rsid w:val="00941D4A"/>
    <w:rsid w:val="00941DC5"/>
    <w:rsid w:val="00943525"/>
    <w:rsid w:val="0095020C"/>
    <w:rsid w:val="00951D3F"/>
    <w:rsid w:val="00951DF2"/>
    <w:rsid w:val="009537F4"/>
    <w:rsid w:val="00953A87"/>
    <w:rsid w:val="009668D4"/>
    <w:rsid w:val="00971A2F"/>
    <w:rsid w:val="009724F3"/>
    <w:rsid w:val="00980B6F"/>
    <w:rsid w:val="009817CC"/>
    <w:rsid w:val="00984160"/>
    <w:rsid w:val="00994E7B"/>
    <w:rsid w:val="009A43F1"/>
    <w:rsid w:val="009A75A6"/>
    <w:rsid w:val="009B7629"/>
    <w:rsid w:val="009D348B"/>
    <w:rsid w:val="009D3CD5"/>
    <w:rsid w:val="009E1E43"/>
    <w:rsid w:val="009E7A57"/>
    <w:rsid w:val="009F3492"/>
    <w:rsid w:val="00A06DF2"/>
    <w:rsid w:val="00A13ADC"/>
    <w:rsid w:val="00A23267"/>
    <w:rsid w:val="00A2788E"/>
    <w:rsid w:val="00A278A8"/>
    <w:rsid w:val="00A42DB8"/>
    <w:rsid w:val="00A440EC"/>
    <w:rsid w:val="00A4720D"/>
    <w:rsid w:val="00A528C1"/>
    <w:rsid w:val="00A60C98"/>
    <w:rsid w:val="00A614E8"/>
    <w:rsid w:val="00A633F2"/>
    <w:rsid w:val="00A6577C"/>
    <w:rsid w:val="00A6717B"/>
    <w:rsid w:val="00A7451F"/>
    <w:rsid w:val="00A837A0"/>
    <w:rsid w:val="00A8786F"/>
    <w:rsid w:val="00A907E9"/>
    <w:rsid w:val="00A94CF7"/>
    <w:rsid w:val="00A97CE5"/>
    <w:rsid w:val="00AA0392"/>
    <w:rsid w:val="00AA09DC"/>
    <w:rsid w:val="00AB328A"/>
    <w:rsid w:val="00AB7612"/>
    <w:rsid w:val="00AD459F"/>
    <w:rsid w:val="00AE1ADB"/>
    <w:rsid w:val="00AF0083"/>
    <w:rsid w:val="00AF21B7"/>
    <w:rsid w:val="00AF3E12"/>
    <w:rsid w:val="00B030E3"/>
    <w:rsid w:val="00B04E15"/>
    <w:rsid w:val="00B10EE8"/>
    <w:rsid w:val="00B154C1"/>
    <w:rsid w:val="00B16417"/>
    <w:rsid w:val="00B257CB"/>
    <w:rsid w:val="00B27F4B"/>
    <w:rsid w:val="00B33DC6"/>
    <w:rsid w:val="00B37DF3"/>
    <w:rsid w:val="00B47FB1"/>
    <w:rsid w:val="00B5657F"/>
    <w:rsid w:val="00B70E2A"/>
    <w:rsid w:val="00B74F04"/>
    <w:rsid w:val="00B87085"/>
    <w:rsid w:val="00B87AA1"/>
    <w:rsid w:val="00B90A7D"/>
    <w:rsid w:val="00B963E9"/>
    <w:rsid w:val="00BA02C8"/>
    <w:rsid w:val="00BA3EFC"/>
    <w:rsid w:val="00BA718F"/>
    <w:rsid w:val="00BB7A35"/>
    <w:rsid w:val="00BC07BC"/>
    <w:rsid w:val="00BC135C"/>
    <w:rsid w:val="00BD074A"/>
    <w:rsid w:val="00BD5F66"/>
    <w:rsid w:val="00BE2B15"/>
    <w:rsid w:val="00BF210A"/>
    <w:rsid w:val="00BF3AD8"/>
    <w:rsid w:val="00C02B3C"/>
    <w:rsid w:val="00C044DE"/>
    <w:rsid w:val="00C140AA"/>
    <w:rsid w:val="00C152F9"/>
    <w:rsid w:val="00C43C41"/>
    <w:rsid w:val="00C52CFD"/>
    <w:rsid w:val="00C578EE"/>
    <w:rsid w:val="00C60712"/>
    <w:rsid w:val="00C63209"/>
    <w:rsid w:val="00C718F3"/>
    <w:rsid w:val="00C821CF"/>
    <w:rsid w:val="00C902C2"/>
    <w:rsid w:val="00C90A82"/>
    <w:rsid w:val="00C92005"/>
    <w:rsid w:val="00CA1CBE"/>
    <w:rsid w:val="00CB5E3F"/>
    <w:rsid w:val="00CB7C16"/>
    <w:rsid w:val="00CD0D09"/>
    <w:rsid w:val="00CD7924"/>
    <w:rsid w:val="00CE1D2A"/>
    <w:rsid w:val="00CF28A0"/>
    <w:rsid w:val="00CF2B38"/>
    <w:rsid w:val="00CF7FC0"/>
    <w:rsid w:val="00D011A2"/>
    <w:rsid w:val="00D04D21"/>
    <w:rsid w:val="00D05316"/>
    <w:rsid w:val="00D1090A"/>
    <w:rsid w:val="00D11D08"/>
    <w:rsid w:val="00D2165E"/>
    <w:rsid w:val="00D24F42"/>
    <w:rsid w:val="00D25659"/>
    <w:rsid w:val="00D27761"/>
    <w:rsid w:val="00D31985"/>
    <w:rsid w:val="00D32D76"/>
    <w:rsid w:val="00D4274F"/>
    <w:rsid w:val="00D43CF4"/>
    <w:rsid w:val="00D477E4"/>
    <w:rsid w:val="00D47A72"/>
    <w:rsid w:val="00D51BB9"/>
    <w:rsid w:val="00D57815"/>
    <w:rsid w:val="00D578C3"/>
    <w:rsid w:val="00D63D46"/>
    <w:rsid w:val="00D65ACC"/>
    <w:rsid w:val="00D72AC0"/>
    <w:rsid w:val="00D771C0"/>
    <w:rsid w:val="00D80EC0"/>
    <w:rsid w:val="00DA0CF6"/>
    <w:rsid w:val="00DA2FD5"/>
    <w:rsid w:val="00DA4EFB"/>
    <w:rsid w:val="00DA6DE4"/>
    <w:rsid w:val="00DB5E2C"/>
    <w:rsid w:val="00DB7DBA"/>
    <w:rsid w:val="00DC04A3"/>
    <w:rsid w:val="00DC0CE1"/>
    <w:rsid w:val="00DC1307"/>
    <w:rsid w:val="00DC17BE"/>
    <w:rsid w:val="00DC1F5A"/>
    <w:rsid w:val="00DC236A"/>
    <w:rsid w:val="00DC40FC"/>
    <w:rsid w:val="00DC6F70"/>
    <w:rsid w:val="00DD169C"/>
    <w:rsid w:val="00DF15DE"/>
    <w:rsid w:val="00DF230B"/>
    <w:rsid w:val="00DF5E70"/>
    <w:rsid w:val="00DF6607"/>
    <w:rsid w:val="00E03482"/>
    <w:rsid w:val="00E0625C"/>
    <w:rsid w:val="00E11179"/>
    <w:rsid w:val="00E120E8"/>
    <w:rsid w:val="00E237D2"/>
    <w:rsid w:val="00E2567A"/>
    <w:rsid w:val="00E2581F"/>
    <w:rsid w:val="00E3479B"/>
    <w:rsid w:val="00E36D57"/>
    <w:rsid w:val="00E421CE"/>
    <w:rsid w:val="00E44939"/>
    <w:rsid w:val="00E56F1C"/>
    <w:rsid w:val="00E60A9D"/>
    <w:rsid w:val="00E631CA"/>
    <w:rsid w:val="00E640DB"/>
    <w:rsid w:val="00E64403"/>
    <w:rsid w:val="00E7092E"/>
    <w:rsid w:val="00E73408"/>
    <w:rsid w:val="00E74113"/>
    <w:rsid w:val="00E742F1"/>
    <w:rsid w:val="00E74BAF"/>
    <w:rsid w:val="00E765C1"/>
    <w:rsid w:val="00E80917"/>
    <w:rsid w:val="00E87284"/>
    <w:rsid w:val="00E943A9"/>
    <w:rsid w:val="00E9498F"/>
    <w:rsid w:val="00E95BDA"/>
    <w:rsid w:val="00EA03AD"/>
    <w:rsid w:val="00EA611F"/>
    <w:rsid w:val="00EB4E9F"/>
    <w:rsid w:val="00EB60BF"/>
    <w:rsid w:val="00EC1D0D"/>
    <w:rsid w:val="00EC3208"/>
    <w:rsid w:val="00ED163F"/>
    <w:rsid w:val="00ED297B"/>
    <w:rsid w:val="00EE43E7"/>
    <w:rsid w:val="00EF155D"/>
    <w:rsid w:val="00EF17C2"/>
    <w:rsid w:val="00F0054C"/>
    <w:rsid w:val="00F017DC"/>
    <w:rsid w:val="00F0192B"/>
    <w:rsid w:val="00F02DB9"/>
    <w:rsid w:val="00F26A08"/>
    <w:rsid w:val="00F300EA"/>
    <w:rsid w:val="00F40CFE"/>
    <w:rsid w:val="00F4288E"/>
    <w:rsid w:val="00F51388"/>
    <w:rsid w:val="00F5219B"/>
    <w:rsid w:val="00F6065D"/>
    <w:rsid w:val="00F65E8A"/>
    <w:rsid w:val="00F669DF"/>
    <w:rsid w:val="00F710E9"/>
    <w:rsid w:val="00F74041"/>
    <w:rsid w:val="00F77C95"/>
    <w:rsid w:val="00F81EC5"/>
    <w:rsid w:val="00F84D12"/>
    <w:rsid w:val="00F86181"/>
    <w:rsid w:val="00F93196"/>
    <w:rsid w:val="00FB0390"/>
    <w:rsid w:val="00FB05C3"/>
    <w:rsid w:val="00FB7292"/>
    <w:rsid w:val="00FC438C"/>
    <w:rsid w:val="00FC57CB"/>
    <w:rsid w:val="00FC6AF3"/>
    <w:rsid w:val="00FD0707"/>
    <w:rsid w:val="00FD0DFD"/>
    <w:rsid w:val="00FE61FC"/>
    <w:rsid w:val="00FF0209"/>
    <w:rsid w:val="00FF6F1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21D"/>
  <w15:chartTrackingRefBased/>
  <w15:docId w15:val="{F7FE772F-2B8F-455E-B9F4-EE1A674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7FB1"/>
  </w:style>
  <w:style w:type="paragraph" w:styleId="Heading1">
    <w:name w:val="heading 1"/>
    <w:basedOn w:val="Normal"/>
    <w:next w:val="Normal"/>
    <w:link w:val="Heading1Char"/>
    <w:uiPriority w:val="9"/>
    <w:qFormat/>
    <w:rsid w:val="00083D2A"/>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83D2A"/>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235523"/>
    <w:pPr>
      <w:keepNext/>
      <w:keepLines/>
      <w:spacing w:before="40"/>
      <w:outlineLvl w:val="2"/>
    </w:pPr>
    <w:rPr>
      <w:rFonts w:ascii="Times New Roman" w:eastAsiaTheme="majorEastAsia" w:hAnsi="Times New Roman" w:cstheme="majorBid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53"/>
    <w:pPr>
      <w:widowControl/>
      <w:ind w:left="720"/>
      <w:contextualSpacing/>
    </w:pPr>
    <w:rPr>
      <w:rFonts w:ascii="Times New Roman" w:eastAsia="Times New Roman" w:hAnsi="Times New Roman" w:cs="Times New Roman"/>
      <w:lang w:eastAsia="sr-Latn-CS"/>
    </w:rPr>
  </w:style>
  <w:style w:type="character" w:customStyle="1" w:styleId="Bodytext2">
    <w:name w:val="Body text (2)_"/>
    <w:basedOn w:val="DefaultParagraphFont"/>
    <w:link w:val="Bodytext20"/>
    <w:rsid w:val="00941D4A"/>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941D4A"/>
    <w:pPr>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941D4A"/>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941D4A"/>
    <w:pPr>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941D4A"/>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941D4A"/>
    <w:pPr>
      <w:shd w:val="clear" w:color="auto" w:fill="FFFFFF"/>
      <w:spacing w:before="5880" w:line="0" w:lineRule="atLeast"/>
      <w:ind w:hanging="360"/>
      <w:jc w:val="center"/>
    </w:pPr>
    <w:rPr>
      <w:rFonts w:ascii="Times New Roman" w:eastAsia="Times New Roman" w:hAnsi="Times New Roman" w:cs="Times New Roman"/>
      <w:spacing w:val="1"/>
      <w:sz w:val="20"/>
      <w:szCs w:val="20"/>
    </w:rPr>
  </w:style>
  <w:style w:type="table" w:styleId="TableGrid">
    <w:name w:val="Table Grid"/>
    <w:basedOn w:val="TableNormal"/>
    <w:uiPriority w:val="39"/>
    <w:rsid w:val="0094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pacing0pt">
    <w:name w:val="Body text + Spacing 0 pt"/>
    <w:basedOn w:val="Bodytext"/>
    <w:rsid w:val="00F02D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styleId="Header">
    <w:name w:val="header"/>
    <w:basedOn w:val="Normal"/>
    <w:link w:val="HeaderChar"/>
    <w:uiPriority w:val="99"/>
    <w:unhideWhenUsed/>
    <w:rsid w:val="00B70E2A"/>
    <w:pPr>
      <w:tabs>
        <w:tab w:val="center" w:pos="4680"/>
        <w:tab w:val="right" w:pos="9360"/>
      </w:tabs>
    </w:pPr>
  </w:style>
  <w:style w:type="character" w:customStyle="1" w:styleId="HeaderChar">
    <w:name w:val="Header Char"/>
    <w:basedOn w:val="DefaultParagraphFont"/>
    <w:link w:val="Header"/>
    <w:uiPriority w:val="99"/>
    <w:rsid w:val="00B70E2A"/>
  </w:style>
  <w:style w:type="paragraph" w:styleId="Footer">
    <w:name w:val="footer"/>
    <w:basedOn w:val="Normal"/>
    <w:link w:val="FooterChar"/>
    <w:uiPriority w:val="99"/>
    <w:unhideWhenUsed/>
    <w:rsid w:val="00B70E2A"/>
    <w:pPr>
      <w:tabs>
        <w:tab w:val="center" w:pos="4680"/>
        <w:tab w:val="right" w:pos="9360"/>
      </w:tabs>
    </w:pPr>
  </w:style>
  <w:style w:type="character" w:customStyle="1" w:styleId="FooterChar">
    <w:name w:val="Footer Char"/>
    <w:basedOn w:val="DefaultParagraphFont"/>
    <w:link w:val="Footer"/>
    <w:uiPriority w:val="99"/>
    <w:rsid w:val="00B70E2A"/>
  </w:style>
  <w:style w:type="character" w:customStyle="1" w:styleId="Heading10">
    <w:name w:val="Heading #1_"/>
    <w:basedOn w:val="DefaultParagraphFont"/>
    <w:link w:val="Heading11"/>
    <w:rsid w:val="00081EB6"/>
    <w:rPr>
      <w:rFonts w:ascii="Times New Roman" w:eastAsia="Times New Roman" w:hAnsi="Times New Roman" w:cs="Times New Roman"/>
      <w:spacing w:val="1"/>
      <w:sz w:val="20"/>
      <w:szCs w:val="20"/>
      <w:shd w:val="clear" w:color="auto" w:fill="FFFFFF"/>
    </w:rPr>
  </w:style>
  <w:style w:type="paragraph" w:customStyle="1" w:styleId="Heading11">
    <w:name w:val="Heading #1"/>
    <w:basedOn w:val="Normal"/>
    <w:link w:val="Heading10"/>
    <w:rsid w:val="00081EB6"/>
    <w:pPr>
      <w:shd w:val="clear" w:color="auto" w:fill="FFFFFF"/>
      <w:spacing w:after="300" w:line="0" w:lineRule="atLeast"/>
      <w:ind w:hanging="1840"/>
      <w:jc w:val="both"/>
      <w:outlineLvl w:val="0"/>
    </w:pPr>
    <w:rPr>
      <w:rFonts w:ascii="Times New Roman" w:eastAsia="Times New Roman" w:hAnsi="Times New Roman" w:cs="Times New Roman"/>
      <w:spacing w:val="1"/>
      <w:sz w:val="20"/>
      <w:szCs w:val="20"/>
    </w:rPr>
  </w:style>
  <w:style w:type="character" w:customStyle="1" w:styleId="Heading20">
    <w:name w:val="Heading #2_"/>
    <w:basedOn w:val="DefaultParagraphFont"/>
    <w:link w:val="Heading21"/>
    <w:rsid w:val="00A4720D"/>
    <w:rPr>
      <w:rFonts w:ascii="Times New Roman" w:eastAsia="Times New Roman" w:hAnsi="Times New Roman" w:cs="Times New Roman"/>
      <w:spacing w:val="1"/>
      <w:sz w:val="20"/>
      <w:szCs w:val="20"/>
      <w:shd w:val="clear" w:color="auto" w:fill="FFFFFF"/>
    </w:rPr>
  </w:style>
  <w:style w:type="paragraph" w:customStyle="1" w:styleId="Heading21">
    <w:name w:val="Heading #2"/>
    <w:basedOn w:val="Normal"/>
    <w:link w:val="Heading20"/>
    <w:rsid w:val="00A4720D"/>
    <w:pPr>
      <w:shd w:val="clear" w:color="auto" w:fill="FFFFFF"/>
      <w:spacing w:after="300" w:line="0" w:lineRule="atLeast"/>
      <w:jc w:val="both"/>
      <w:outlineLvl w:val="1"/>
    </w:pPr>
    <w:rPr>
      <w:rFonts w:ascii="Times New Roman" w:eastAsia="Times New Roman" w:hAnsi="Times New Roman" w:cs="Times New Roman"/>
      <w:spacing w:val="1"/>
      <w:sz w:val="20"/>
      <w:szCs w:val="20"/>
    </w:rPr>
  </w:style>
  <w:style w:type="character" w:customStyle="1" w:styleId="Bodytext50">
    <w:name w:val="Body text (5)_"/>
    <w:basedOn w:val="DefaultParagraphFont"/>
    <w:link w:val="Bodytext51"/>
    <w:rsid w:val="00DC6F70"/>
    <w:rPr>
      <w:rFonts w:ascii="Times New Roman" w:eastAsia="Times New Roman" w:hAnsi="Times New Roman" w:cs="Times New Roman"/>
      <w:i/>
      <w:iCs/>
      <w:spacing w:val="-2"/>
      <w:sz w:val="20"/>
      <w:szCs w:val="20"/>
      <w:shd w:val="clear" w:color="auto" w:fill="FFFFFF"/>
    </w:rPr>
  </w:style>
  <w:style w:type="paragraph" w:customStyle="1" w:styleId="Bodytext51">
    <w:name w:val="Body text (5)"/>
    <w:basedOn w:val="Normal"/>
    <w:link w:val="Bodytext50"/>
    <w:rsid w:val="00DC6F70"/>
    <w:pPr>
      <w:shd w:val="clear" w:color="auto" w:fill="FFFFFF"/>
      <w:spacing w:before="360" w:after="360" w:line="0" w:lineRule="atLeast"/>
      <w:jc w:val="both"/>
    </w:pPr>
    <w:rPr>
      <w:rFonts w:ascii="Times New Roman" w:eastAsia="Times New Roman" w:hAnsi="Times New Roman" w:cs="Times New Roman"/>
      <w:i/>
      <w:iCs/>
      <w:spacing w:val="-2"/>
      <w:sz w:val="20"/>
      <w:szCs w:val="20"/>
    </w:rPr>
  </w:style>
  <w:style w:type="character" w:customStyle="1" w:styleId="Headerorfooter">
    <w:name w:val="Header or footer_"/>
    <w:basedOn w:val="DefaultParagraphFont"/>
    <w:link w:val="Headerorfooter0"/>
    <w:rsid w:val="0074342E"/>
    <w:rPr>
      <w:rFonts w:ascii="Times New Roman" w:eastAsia="Times New Roman" w:hAnsi="Times New Roman" w:cs="Times New Roman"/>
      <w:spacing w:val="5"/>
      <w:sz w:val="21"/>
      <w:szCs w:val="21"/>
      <w:shd w:val="clear" w:color="auto" w:fill="FFFFFF"/>
    </w:rPr>
  </w:style>
  <w:style w:type="paragraph" w:customStyle="1" w:styleId="Headerorfooter0">
    <w:name w:val="Header or footer"/>
    <w:basedOn w:val="Normal"/>
    <w:link w:val="Headerorfooter"/>
    <w:rsid w:val="0074342E"/>
    <w:pPr>
      <w:shd w:val="clear" w:color="auto" w:fill="FFFFFF"/>
      <w:spacing w:line="0" w:lineRule="atLeast"/>
    </w:pPr>
    <w:rPr>
      <w:rFonts w:ascii="Times New Roman" w:eastAsia="Times New Roman" w:hAnsi="Times New Roman" w:cs="Times New Roman"/>
      <w:spacing w:val="5"/>
      <w:sz w:val="21"/>
      <w:szCs w:val="21"/>
    </w:rPr>
  </w:style>
  <w:style w:type="character" w:customStyle="1" w:styleId="BodyText21">
    <w:name w:val="Body Text2"/>
    <w:basedOn w:val="Bodytext"/>
    <w:rsid w:val="00B74F04"/>
    <w:rPr>
      <w:rFonts w:ascii="Times New Roman" w:eastAsia="Times New Roman" w:hAnsi="Times New Roman" w:cs="Times New Roman"/>
      <w:color w:val="000000"/>
      <w:spacing w:val="1"/>
      <w:w w:val="100"/>
      <w:position w:val="0"/>
      <w:sz w:val="20"/>
      <w:szCs w:val="20"/>
      <w:shd w:val="clear" w:color="auto" w:fill="FFFFFF"/>
    </w:rPr>
  </w:style>
  <w:style w:type="numbering" w:customStyle="1" w:styleId="NoList1">
    <w:name w:val="No List1"/>
    <w:next w:val="NoList"/>
    <w:uiPriority w:val="99"/>
    <w:semiHidden/>
    <w:unhideWhenUsed/>
    <w:rsid w:val="00172F2C"/>
  </w:style>
  <w:style w:type="character" w:customStyle="1" w:styleId="Bodytext5Spacing0pt">
    <w:name w:val="Body text (5) + Spacing 0 pt"/>
    <w:basedOn w:val="Bodytext50"/>
    <w:rsid w:val="00B16417"/>
    <w:rPr>
      <w:rFonts w:ascii="Times New Roman" w:eastAsia="Times New Roman" w:hAnsi="Times New Roman" w:cs="Times New Roman"/>
      <w:b w:val="0"/>
      <w:bCs w:val="0"/>
      <w:i/>
      <w:iCs/>
      <w:smallCaps w:val="0"/>
      <w:strike w:val="0"/>
      <w:color w:val="000000"/>
      <w:spacing w:val="-1"/>
      <w:w w:val="100"/>
      <w:position w:val="0"/>
      <w:sz w:val="20"/>
      <w:szCs w:val="20"/>
      <w:u w:val="single"/>
      <w:shd w:val="clear" w:color="auto" w:fill="FFFFFF"/>
    </w:rPr>
  </w:style>
  <w:style w:type="character" w:customStyle="1" w:styleId="Bodytext5NotItalicSpacing0pt">
    <w:name w:val="Body text (5) + Not Italic.Spacing 0 pt"/>
    <w:basedOn w:val="Bodytext50"/>
    <w:rsid w:val="00B16417"/>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rPr>
  </w:style>
  <w:style w:type="character" w:customStyle="1" w:styleId="BodytextBookAntiqua55ptScale150">
    <w:name w:val="Body text + Book Antiqua.5.5 pt.Scale 150%"/>
    <w:basedOn w:val="Bodytext"/>
    <w:rsid w:val="0017716A"/>
    <w:rPr>
      <w:rFonts w:ascii="Book Antiqua" w:eastAsia="Book Antiqua" w:hAnsi="Book Antiqua" w:cs="Book Antiqua"/>
      <w:b w:val="0"/>
      <w:bCs w:val="0"/>
      <w:i w:val="0"/>
      <w:iCs w:val="0"/>
      <w:smallCaps w:val="0"/>
      <w:strike w:val="0"/>
      <w:color w:val="000000"/>
      <w:spacing w:val="1"/>
      <w:w w:val="150"/>
      <w:position w:val="0"/>
      <w:sz w:val="11"/>
      <w:szCs w:val="11"/>
      <w:u w:val="none"/>
      <w:shd w:val="clear" w:color="auto" w:fill="FFFFFF"/>
    </w:rPr>
  </w:style>
  <w:style w:type="character" w:customStyle="1" w:styleId="Bodytext6ptSpacing0ptScale150">
    <w:name w:val="Body text + 6 pt.Spacing 0 pt.Scale 150%"/>
    <w:basedOn w:val="Bodytext"/>
    <w:rsid w:val="0017716A"/>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rPr>
  </w:style>
  <w:style w:type="character" w:customStyle="1" w:styleId="BodyText31">
    <w:name w:val="Body Text3"/>
    <w:basedOn w:val="Bodytext"/>
    <w:rsid w:val="0017716A"/>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rPr>
  </w:style>
  <w:style w:type="character" w:customStyle="1" w:styleId="Heading12Calibri11ptNotBoldItalicSpacing0pt">
    <w:name w:val="Heading #1 (2) + Calibri.11 pt.Not Bold.Italic.Spacing 0 pt"/>
    <w:basedOn w:val="DefaultParagraphFont"/>
    <w:rsid w:val="0017716A"/>
    <w:rPr>
      <w:rFonts w:ascii="Calibri" w:eastAsia="Calibri" w:hAnsi="Calibri" w:cs="Calibri"/>
      <w:b/>
      <w:bCs/>
      <w:i/>
      <w:iCs/>
      <w:smallCaps w:val="0"/>
      <w:strike w:val="0"/>
      <w:color w:val="000000"/>
      <w:spacing w:val="0"/>
      <w:w w:val="100"/>
      <w:position w:val="0"/>
      <w:sz w:val="22"/>
      <w:szCs w:val="22"/>
      <w:u w:val="none"/>
    </w:rPr>
  </w:style>
  <w:style w:type="character" w:customStyle="1" w:styleId="Bodytext6">
    <w:name w:val="Body text (6)_"/>
    <w:basedOn w:val="DefaultParagraphFont"/>
    <w:link w:val="Bodytext60"/>
    <w:rsid w:val="0017716A"/>
    <w:rPr>
      <w:rFonts w:ascii="Times New Roman" w:eastAsia="Times New Roman" w:hAnsi="Times New Roman" w:cs="Times New Roman"/>
      <w:b/>
      <w:bCs/>
      <w:spacing w:val="3"/>
      <w:sz w:val="21"/>
      <w:szCs w:val="21"/>
      <w:shd w:val="clear" w:color="auto" w:fill="FFFFFF"/>
    </w:rPr>
  </w:style>
  <w:style w:type="paragraph" w:customStyle="1" w:styleId="Bodytext60">
    <w:name w:val="Body text (6)"/>
    <w:basedOn w:val="Normal"/>
    <w:link w:val="Bodytext6"/>
    <w:rsid w:val="0017716A"/>
    <w:pPr>
      <w:shd w:val="clear" w:color="auto" w:fill="FFFFFF"/>
      <w:spacing w:before="600" w:after="420" w:line="0" w:lineRule="atLeast"/>
      <w:jc w:val="both"/>
    </w:pPr>
    <w:rPr>
      <w:rFonts w:ascii="Times New Roman" w:eastAsia="Times New Roman" w:hAnsi="Times New Roman" w:cs="Times New Roman"/>
      <w:b/>
      <w:bCs/>
      <w:spacing w:val="3"/>
      <w:sz w:val="21"/>
      <w:szCs w:val="21"/>
    </w:rPr>
  </w:style>
  <w:style w:type="character" w:styleId="Hyperlink">
    <w:name w:val="Hyperlink"/>
    <w:basedOn w:val="DefaultParagraphFont"/>
    <w:uiPriority w:val="99"/>
    <w:unhideWhenUsed/>
    <w:rsid w:val="009724F3"/>
    <w:rPr>
      <w:color w:val="0000FF"/>
      <w:u w:val="single"/>
    </w:rPr>
  </w:style>
  <w:style w:type="character" w:styleId="FollowedHyperlink">
    <w:name w:val="FollowedHyperlink"/>
    <w:basedOn w:val="DefaultParagraphFont"/>
    <w:uiPriority w:val="99"/>
    <w:semiHidden/>
    <w:unhideWhenUsed/>
    <w:rsid w:val="009724F3"/>
    <w:rPr>
      <w:color w:val="800080"/>
      <w:u w:val="single"/>
    </w:rPr>
  </w:style>
  <w:style w:type="paragraph" w:customStyle="1" w:styleId="xl65">
    <w:name w:val="xl65"/>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67">
    <w:name w:val="xl6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724F3"/>
    <w:pPr>
      <w:widowControl/>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9724F3"/>
    <w:pPr>
      <w:widowControl/>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6">
    <w:name w:val="xl7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9724F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9724F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9724F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724F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table" w:customStyle="1" w:styleId="TableGrid1">
    <w:name w:val="Table Grid1"/>
    <w:basedOn w:val="TableNormal"/>
    <w:next w:val="TableGrid"/>
    <w:uiPriority w:val="39"/>
    <w:rsid w:val="00984160"/>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link w:val="Headerorfooter30"/>
    <w:rsid w:val="00984160"/>
    <w:rPr>
      <w:rFonts w:ascii="Times New Roman" w:eastAsia="Times New Roman" w:hAnsi="Times New Roman" w:cs="Times New Roman"/>
      <w:b/>
      <w:bCs/>
      <w:spacing w:val="5"/>
      <w:sz w:val="20"/>
      <w:szCs w:val="20"/>
      <w:shd w:val="clear" w:color="auto" w:fill="FFFFFF"/>
    </w:rPr>
  </w:style>
  <w:style w:type="paragraph" w:customStyle="1" w:styleId="Headerorfooter30">
    <w:name w:val="Header or footer (3)"/>
    <w:basedOn w:val="Normal"/>
    <w:link w:val="Headerorfooter3"/>
    <w:rsid w:val="00984160"/>
    <w:pPr>
      <w:shd w:val="clear" w:color="auto" w:fill="FFFFFF"/>
      <w:spacing w:line="0" w:lineRule="atLeast"/>
    </w:pPr>
    <w:rPr>
      <w:rFonts w:ascii="Times New Roman" w:eastAsia="Times New Roman" w:hAnsi="Times New Roman" w:cs="Times New Roman"/>
      <w:b/>
      <w:bCs/>
      <w:spacing w:val="5"/>
      <w:sz w:val="20"/>
      <w:szCs w:val="20"/>
    </w:rPr>
  </w:style>
  <w:style w:type="character" w:customStyle="1" w:styleId="Headerorfooter4">
    <w:name w:val="Header or footer (4)_"/>
    <w:basedOn w:val="DefaultParagraphFont"/>
    <w:link w:val="Headerorfooter40"/>
    <w:rsid w:val="009D3CD5"/>
    <w:rPr>
      <w:rFonts w:ascii="Times New Roman" w:eastAsia="Times New Roman" w:hAnsi="Times New Roman" w:cs="Times New Roman"/>
      <w:b/>
      <w:bCs/>
      <w:i/>
      <w:iCs/>
      <w:spacing w:val="4"/>
      <w:sz w:val="20"/>
      <w:szCs w:val="20"/>
      <w:shd w:val="clear" w:color="auto" w:fill="FFFFFF"/>
    </w:rPr>
  </w:style>
  <w:style w:type="paragraph" w:customStyle="1" w:styleId="Headerorfooter40">
    <w:name w:val="Header or footer (4)"/>
    <w:basedOn w:val="Normal"/>
    <w:link w:val="Headerorfooter4"/>
    <w:rsid w:val="009D3CD5"/>
    <w:pPr>
      <w:shd w:val="clear" w:color="auto" w:fill="FFFFFF"/>
      <w:spacing w:line="0" w:lineRule="atLeast"/>
    </w:pPr>
    <w:rPr>
      <w:rFonts w:ascii="Times New Roman" w:eastAsia="Times New Roman" w:hAnsi="Times New Roman" w:cs="Times New Roman"/>
      <w:b/>
      <w:bCs/>
      <w:i/>
      <w:iCs/>
      <w:spacing w:val="4"/>
      <w:sz w:val="20"/>
      <w:szCs w:val="20"/>
    </w:rPr>
  </w:style>
  <w:style w:type="paragraph" w:styleId="BalloonText">
    <w:name w:val="Balloon Text"/>
    <w:basedOn w:val="Normal"/>
    <w:link w:val="BalloonTextChar"/>
    <w:uiPriority w:val="99"/>
    <w:semiHidden/>
    <w:unhideWhenUsed/>
    <w:rsid w:val="0076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5F2"/>
    <w:rPr>
      <w:rFonts w:ascii="Segoe UI" w:hAnsi="Segoe UI" w:cs="Segoe UI"/>
      <w:sz w:val="18"/>
      <w:szCs w:val="18"/>
    </w:rPr>
  </w:style>
  <w:style w:type="numbering" w:customStyle="1" w:styleId="NoList2">
    <w:name w:val="No List2"/>
    <w:next w:val="NoList"/>
    <w:uiPriority w:val="99"/>
    <w:semiHidden/>
    <w:unhideWhenUsed/>
    <w:rsid w:val="003A2838"/>
  </w:style>
  <w:style w:type="table" w:customStyle="1" w:styleId="TableGrid2">
    <w:name w:val="Table Grid2"/>
    <w:basedOn w:val="TableNormal"/>
    <w:next w:val="TableGrid"/>
    <w:uiPriority w:val="59"/>
    <w:rsid w:val="003A2838"/>
    <w:pPr>
      <w:widowControl/>
    </w:pPr>
    <w:rPr>
      <w:rFonts w:ascii="Calibri" w:eastAsia="Calibri" w:hAnsi="Calibri" w:cs="Times New Roman"/>
      <w:sz w:val="20"/>
      <w:szCs w:val="20"/>
      <w:lang w:val="sr-Latn-BA" w:eastAsia="sr-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336E5"/>
  </w:style>
  <w:style w:type="paragraph" w:customStyle="1" w:styleId="xl82">
    <w:name w:val="xl82"/>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3">
    <w:name w:val="xl83"/>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4">
    <w:name w:val="xl84"/>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5">
    <w:name w:val="xl85"/>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6">
    <w:name w:val="xl86"/>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7">
    <w:name w:val="xl87"/>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8">
    <w:name w:val="xl88"/>
    <w:basedOn w:val="Normal"/>
    <w:rsid w:val="008D5A2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xl89">
    <w:name w:val="xl89"/>
    <w:basedOn w:val="Normal"/>
    <w:rsid w:val="008D5A2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font5">
    <w:name w:val="font5"/>
    <w:basedOn w:val="Normal"/>
    <w:rsid w:val="0007475D"/>
    <w:pPr>
      <w:widowControl/>
      <w:spacing w:before="100" w:beforeAutospacing="1" w:after="100" w:afterAutospacing="1"/>
    </w:pPr>
    <w:rPr>
      <w:rFonts w:ascii="Calibri" w:eastAsia="Times New Roman" w:hAnsi="Calibri" w:cs="Times New Roman"/>
      <w:color w:val="000000"/>
      <w:lang w:val="sr-Latn-BA" w:eastAsia="sr-Latn-BA"/>
    </w:rPr>
  </w:style>
  <w:style w:type="paragraph" w:customStyle="1" w:styleId="font6">
    <w:name w:val="font6"/>
    <w:basedOn w:val="Normal"/>
    <w:rsid w:val="0007475D"/>
    <w:pPr>
      <w:widowControl/>
      <w:spacing w:before="100" w:beforeAutospacing="1" w:after="100" w:afterAutospacing="1"/>
    </w:pPr>
    <w:rPr>
      <w:rFonts w:ascii="Times New Roman" w:eastAsia="Times New Roman" w:hAnsi="Times New Roman" w:cs="Times New Roman"/>
      <w:color w:val="000000"/>
      <w:sz w:val="14"/>
      <w:szCs w:val="14"/>
      <w:lang w:val="sr-Latn-BA" w:eastAsia="sr-Latn-BA"/>
    </w:rPr>
  </w:style>
  <w:style w:type="paragraph" w:customStyle="1" w:styleId="xl91">
    <w:name w:val="xl91"/>
    <w:basedOn w:val="Normal"/>
    <w:rsid w:val="0007475D"/>
    <w:pPr>
      <w:widowControl/>
      <w:pBdr>
        <w:top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2">
    <w:name w:val="xl92"/>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93">
    <w:name w:val="xl93"/>
    <w:basedOn w:val="Normal"/>
    <w:rsid w:val="0007475D"/>
    <w:pPr>
      <w:widowControl/>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4">
    <w:name w:val="xl94"/>
    <w:basedOn w:val="Normal"/>
    <w:rsid w:val="0007475D"/>
    <w:pPr>
      <w:widowControl/>
      <w:pBdr>
        <w:bottom w:val="double" w:sz="6" w:space="0" w:color="auto"/>
      </w:pBdr>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5">
    <w:name w:val="xl95"/>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6">
    <w:name w:val="xl96"/>
    <w:basedOn w:val="Normal"/>
    <w:rsid w:val="0007475D"/>
    <w:pPr>
      <w:widowControl/>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7">
    <w:name w:val="xl97"/>
    <w:basedOn w:val="Normal"/>
    <w:rsid w:val="0007475D"/>
    <w:pPr>
      <w:widowControl/>
      <w:pBdr>
        <w:bottom w:val="single" w:sz="8" w:space="0" w:color="000000"/>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8">
    <w:name w:val="xl98"/>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9">
    <w:name w:val="xl99"/>
    <w:basedOn w:val="Normal"/>
    <w:rsid w:val="0007475D"/>
    <w:pPr>
      <w:widowControl/>
      <w:pBdr>
        <w:top w:val="single" w:sz="8" w:space="0" w:color="000000"/>
        <w:bottom w:val="double" w:sz="6"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0">
    <w:name w:val="xl100"/>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1">
    <w:name w:val="xl101"/>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2">
    <w:name w:val="xl102"/>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3">
    <w:name w:val="xl103"/>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4">
    <w:name w:val="xl104"/>
    <w:basedOn w:val="Normal"/>
    <w:rsid w:val="0007475D"/>
    <w:pPr>
      <w:widowControl/>
      <w:pBdr>
        <w:top w:val="single" w:sz="8" w:space="0" w:color="000000"/>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5">
    <w:name w:val="xl105"/>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6">
    <w:name w:val="xl106"/>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7">
    <w:name w:val="xl107"/>
    <w:basedOn w:val="Normal"/>
    <w:rsid w:val="0007475D"/>
    <w:pPr>
      <w:widowControl/>
      <w:pBdr>
        <w:bottom w:val="double" w:sz="6" w:space="0" w:color="auto"/>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8">
    <w:name w:val="xl108"/>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9">
    <w:name w:val="xl109"/>
    <w:basedOn w:val="Normal"/>
    <w:rsid w:val="0007475D"/>
    <w:pPr>
      <w:widowControl/>
      <w:pBdr>
        <w:top w:val="double" w:sz="6" w:space="0" w:color="auto"/>
        <w:left w:val="single" w:sz="8" w:space="0" w:color="000000"/>
        <w:bottom w:val="double" w:sz="6" w:space="0" w:color="auto"/>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0">
    <w:name w:val="xl110"/>
    <w:basedOn w:val="Normal"/>
    <w:rsid w:val="0007475D"/>
    <w:pPr>
      <w:widowControl/>
      <w:pBdr>
        <w:top w:val="double" w:sz="6" w:space="0" w:color="auto"/>
        <w:left w:val="single" w:sz="8" w:space="0" w:color="000000"/>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1">
    <w:name w:val="xl111"/>
    <w:basedOn w:val="Normal"/>
    <w:rsid w:val="0007475D"/>
    <w:pPr>
      <w:widowControl/>
      <w:pBdr>
        <w:top w:val="double" w:sz="6" w:space="0" w:color="auto"/>
        <w:left w:val="single" w:sz="8" w:space="0" w:color="000000"/>
        <w:bottom w:val="double" w:sz="6" w:space="0" w:color="auto"/>
      </w:pBdr>
      <w:spacing w:before="100" w:beforeAutospacing="1" w:after="100" w:afterAutospacing="1"/>
    </w:pPr>
    <w:rPr>
      <w:rFonts w:ascii="Times New Roman" w:eastAsia="Times New Roman" w:hAnsi="Times New Roman" w:cs="Times New Roman"/>
      <w:lang w:val="sr-Latn-BA" w:eastAsia="sr-Latn-BA"/>
    </w:rPr>
  </w:style>
  <w:style w:type="paragraph" w:customStyle="1" w:styleId="xl112">
    <w:name w:val="xl112"/>
    <w:basedOn w:val="Normal"/>
    <w:rsid w:val="0007475D"/>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3">
    <w:name w:val="xl113"/>
    <w:basedOn w:val="Normal"/>
    <w:rsid w:val="0007475D"/>
    <w:pPr>
      <w:widowControl/>
      <w:pBdr>
        <w:top w:val="double" w:sz="6" w:space="0" w:color="auto"/>
        <w:left w:val="single" w:sz="8" w:space="0" w:color="auto"/>
        <w:bottom w:val="single" w:sz="8"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4">
    <w:name w:val="xl114"/>
    <w:basedOn w:val="Normal"/>
    <w:rsid w:val="000747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5">
    <w:name w:val="xl115"/>
    <w:basedOn w:val="Normal"/>
    <w:rsid w:val="0007475D"/>
    <w:pPr>
      <w:widowControl/>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lang w:val="sr-Latn-BA" w:eastAsia="sr-Latn-BA"/>
    </w:rPr>
  </w:style>
  <w:style w:type="paragraph" w:customStyle="1" w:styleId="xl116">
    <w:name w:val="xl116"/>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7">
    <w:name w:val="xl117"/>
    <w:basedOn w:val="Normal"/>
    <w:rsid w:val="0007475D"/>
    <w:pPr>
      <w:widowControl/>
      <w:pBdr>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8">
    <w:name w:val="xl118"/>
    <w:basedOn w:val="Normal"/>
    <w:rsid w:val="0007475D"/>
    <w:pPr>
      <w:widowControl/>
      <w:pBdr>
        <w:top w:val="single" w:sz="8" w:space="0" w:color="auto"/>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9">
    <w:name w:val="xl119"/>
    <w:basedOn w:val="Normal"/>
    <w:rsid w:val="0007475D"/>
    <w:pPr>
      <w:widowControl/>
      <w:pBdr>
        <w:top w:val="single" w:sz="8" w:space="0" w:color="auto"/>
        <w:left w:val="single" w:sz="8" w:space="0" w:color="000000"/>
        <w:bottom w:val="double" w:sz="6"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20">
    <w:name w:val="xl120"/>
    <w:basedOn w:val="Normal"/>
    <w:rsid w:val="0007475D"/>
    <w:pPr>
      <w:widowControl/>
      <w:pBdr>
        <w:top w:val="double" w:sz="6" w:space="0" w:color="auto"/>
        <w:left w:val="single" w:sz="8" w:space="0" w:color="000000"/>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1">
    <w:name w:val="xl121"/>
    <w:basedOn w:val="Normal"/>
    <w:rsid w:val="0007475D"/>
    <w:pPr>
      <w:widowControl/>
      <w:pBdr>
        <w:top w:val="double" w:sz="6" w:space="0" w:color="auto"/>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2">
    <w:name w:val="xl122"/>
    <w:basedOn w:val="Normal"/>
    <w:rsid w:val="0007475D"/>
    <w:pPr>
      <w:widowControl/>
      <w:pBdr>
        <w:top w:val="double" w:sz="6" w:space="0" w:color="auto"/>
        <w:left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3">
    <w:name w:val="xl123"/>
    <w:basedOn w:val="Normal"/>
    <w:rsid w:val="0007475D"/>
    <w:pPr>
      <w:widowControl/>
      <w:pBdr>
        <w:top w:val="double" w:sz="6" w:space="0" w:color="auto"/>
        <w:bottom w:val="double" w:sz="6" w:space="0" w:color="auto"/>
        <w:right w:val="single" w:sz="8"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4">
    <w:name w:val="xl124"/>
    <w:basedOn w:val="Normal"/>
    <w:rsid w:val="0007475D"/>
    <w:pPr>
      <w:widowControl/>
      <w:pBdr>
        <w:top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5">
    <w:name w:val="xl125"/>
    <w:basedOn w:val="Normal"/>
    <w:rsid w:val="0007475D"/>
    <w:pPr>
      <w:widowControl/>
      <w:pBdr>
        <w:top w:val="double" w:sz="6" w:space="0" w:color="auto"/>
        <w:left w:val="double" w:sz="6" w:space="0" w:color="auto"/>
        <w:bottom w:val="double" w:sz="6" w:space="0" w:color="auto"/>
        <w:right w:val="single" w:sz="4"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6">
    <w:name w:val="xl126"/>
    <w:basedOn w:val="Normal"/>
    <w:rsid w:val="0007475D"/>
    <w:pPr>
      <w:widowControl/>
      <w:pBdr>
        <w:top w:val="double" w:sz="6" w:space="0" w:color="auto"/>
        <w:left w:val="single" w:sz="4"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7">
    <w:name w:val="xl127"/>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8">
    <w:name w:val="xl128"/>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9">
    <w:name w:val="xl129"/>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0">
    <w:name w:val="xl130"/>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1">
    <w:name w:val="xl131"/>
    <w:basedOn w:val="Normal"/>
    <w:rsid w:val="0007475D"/>
    <w:pPr>
      <w:widowControl/>
      <w:pBdr>
        <w:top w:val="double" w:sz="6" w:space="0" w:color="auto"/>
        <w:left w:val="single" w:sz="8" w:space="0" w:color="000000"/>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2">
    <w:name w:val="xl132"/>
    <w:basedOn w:val="Normal"/>
    <w:rsid w:val="0007475D"/>
    <w:pPr>
      <w:widowControl/>
      <w:pBdr>
        <w:top w:val="double" w:sz="6" w:space="0" w:color="auto"/>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3">
    <w:name w:val="xl133"/>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4">
    <w:name w:val="xl134"/>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5">
    <w:name w:val="xl135"/>
    <w:basedOn w:val="Normal"/>
    <w:rsid w:val="0007475D"/>
    <w:pPr>
      <w:widowControl/>
      <w:pBdr>
        <w:top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6">
    <w:name w:val="xl136"/>
    <w:basedOn w:val="Normal"/>
    <w:rsid w:val="0007475D"/>
    <w:pPr>
      <w:widowControl/>
      <w:pBdr>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7">
    <w:name w:val="xl137"/>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8">
    <w:name w:val="xl138"/>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9">
    <w:name w:val="xl139"/>
    <w:basedOn w:val="Normal"/>
    <w:rsid w:val="0007475D"/>
    <w:pPr>
      <w:widowControl/>
      <w:pBdr>
        <w:top w:val="double" w:sz="6" w:space="0" w:color="auto"/>
        <w:left w:val="single" w:sz="8"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0">
    <w:name w:val="xl140"/>
    <w:basedOn w:val="Normal"/>
    <w:rsid w:val="0007475D"/>
    <w:pPr>
      <w:widowControl/>
      <w:pBdr>
        <w:left w:val="single" w:sz="8"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1">
    <w:name w:val="xl141"/>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2">
    <w:name w:val="xl142"/>
    <w:basedOn w:val="Normal"/>
    <w:rsid w:val="0007475D"/>
    <w:pPr>
      <w:widowControl/>
      <w:pBdr>
        <w:top w:val="double" w:sz="6" w:space="0" w:color="auto"/>
        <w:left w:val="single" w:sz="8" w:space="0" w:color="000000"/>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3">
    <w:name w:val="xl143"/>
    <w:basedOn w:val="Normal"/>
    <w:rsid w:val="0007475D"/>
    <w:pPr>
      <w:widowControl/>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4">
    <w:name w:val="xl144"/>
    <w:basedOn w:val="Normal"/>
    <w:rsid w:val="0007475D"/>
    <w:pPr>
      <w:widowControl/>
      <w:pBdr>
        <w:top w:val="double" w:sz="6" w:space="0" w:color="auto"/>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5">
    <w:name w:val="xl145"/>
    <w:basedOn w:val="Normal"/>
    <w:rsid w:val="0007475D"/>
    <w:pPr>
      <w:widowControl/>
      <w:pBdr>
        <w:top w:val="double" w:sz="6" w:space="0" w:color="auto"/>
        <w:lef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6">
    <w:name w:val="xl146"/>
    <w:basedOn w:val="Normal"/>
    <w:rsid w:val="0007475D"/>
    <w:pPr>
      <w:widowControl/>
      <w:pBdr>
        <w:top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7">
    <w:name w:val="xl147"/>
    <w:basedOn w:val="Normal"/>
    <w:rsid w:val="0007475D"/>
    <w:pPr>
      <w:widowControl/>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48">
    <w:name w:val="xl148"/>
    <w:basedOn w:val="Normal"/>
    <w:rsid w:val="0007475D"/>
    <w:pPr>
      <w:widowControl/>
      <w:pBdr>
        <w:left w:val="single" w:sz="8" w:space="0" w:color="auto"/>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9">
    <w:name w:val="xl149"/>
    <w:basedOn w:val="Normal"/>
    <w:rsid w:val="0007475D"/>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0">
    <w:name w:val="xl150"/>
    <w:basedOn w:val="Normal"/>
    <w:rsid w:val="0007475D"/>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1">
    <w:name w:val="xl151"/>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2">
    <w:name w:val="xl152"/>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3">
    <w:name w:val="xl153"/>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4">
    <w:name w:val="xl154"/>
    <w:basedOn w:val="Normal"/>
    <w:rsid w:val="0007475D"/>
    <w:pPr>
      <w:widowControl/>
      <w:pBdr>
        <w:top w:val="single" w:sz="8" w:space="0" w:color="000000"/>
        <w:bottom w:val="double" w:sz="6" w:space="0" w:color="auto"/>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5">
    <w:name w:val="xl155"/>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6">
    <w:name w:val="xl156"/>
    <w:basedOn w:val="Normal"/>
    <w:rsid w:val="0007475D"/>
    <w:pPr>
      <w:widowControl/>
      <w:pBdr>
        <w:bottom w:val="single" w:sz="8" w:space="0" w:color="000000"/>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7">
    <w:name w:val="xl157"/>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8">
    <w:name w:val="xl158"/>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sz w:val="20"/>
      <w:szCs w:val="20"/>
      <w:lang w:val="sr-Latn-BA" w:eastAsia="sr-Latn-BA"/>
    </w:rPr>
  </w:style>
  <w:style w:type="paragraph" w:customStyle="1" w:styleId="xl159">
    <w:name w:val="xl159"/>
    <w:basedOn w:val="Normal"/>
    <w:rsid w:val="0007475D"/>
    <w:pPr>
      <w:widowControl/>
      <w:pBdr>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60">
    <w:name w:val="xl160"/>
    <w:basedOn w:val="Normal"/>
    <w:rsid w:val="0007475D"/>
    <w:pPr>
      <w:widowControl/>
      <w:pBdr>
        <w:top w:val="single" w:sz="8" w:space="0" w:color="auto"/>
        <w:left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character" w:customStyle="1" w:styleId="Heading1Char">
    <w:name w:val="Heading 1 Char"/>
    <w:basedOn w:val="DefaultParagraphFont"/>
    <w:link w:val="Heading1"/>
    <w:uiPriority w:val="9"/>
    <w:rsid w:val="00083D2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83D2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35523"/>
    <w:rPr>
      <w:rFonts w:ascii="Times New Roman" w:eastAsiaTheme="majorEastAsia" w:hAnsi="Times New Roman" w:cstheme="majorBidi"/>
      <w:b/>
      <w:i/>
    </w:rPr>
  </w:style>
  <w:style w:type="table" w:customStyle="1" w:styleId="TableGrid11">
    <w:name w:val="Table Grid11"/>
    <w:basedOn w:val="TableNormal"/>
    <w:next w:val="TableGrid"/>
    <w:uiPriority w:val="39"/>
    <w:rsid w:val="00B257CB"/>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902"/>
    <w:pPr>
      <w:widowControl/>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00902"/>
    <w:pPr>
      <w:spacing w:after="100"/>
    </w:pPr>
  </w:style>
  <w:style w:type="paragraph" w:styleId="TOC2">
    <w:name w:val="toc 2"/>
    <w:basedOn w:val="Normal"/>
    <w:next w:val="Normal"/>
    <w:autoRedefine/>
    <w:uiPriority w:val="39"/>
    <w:unhideWhenUsed/>
    <w:rsid w:val="00000902"/>
    <w:pPr>
      <w:spacing w:after="100"/>
      <w:ind w:left="240"/>
    </w:pPr>
  </w:style>
  <w:style w:type="paragraph" w:styleId="TOC3">
    <w:name w:val="toc 3"/>
    <w:basedOn w:val="Normal"/>
    <w:next w:val="Normal"/>
    <w:autoRedefine/>
    <w:uiPriority w:val="39"/>
    <w:unhideWhenUsed/>
    <w:rsid w:val="00000902"/>
    <w:pPr>
      <w:spacing w:after="100"/>
      <w:ind w:left="480"/>
    </w:pPr>
  </w:style>
  <w:style w:type="table" w:customStyle="1" w:styleId="TableGrid3">
    <w:name w:val="Table Grid3"/>
    <w:basedOn w:val="TableNormal"/>
    <w:next w:val="TableGrid"/>
    <w:uiPriority w:val="39"/>
    <w:qFormat/>
    <w:rsid w:val="000328F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9105">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179779783">
      <w:bodyDiv w:val="1"/>
      <w:marLeft w:val="0"/>
      <w:marRight w:val="0"/>
      <w:marTop w:val="0"/>
      <w:marBottom w:val="0"/>
      <w:divBdr>
        <w:top w:val="none" w:sz="0" w:space="0" w:color="auto"/>
        <w:left w:val="none" w:sz="0" w:space="0" w:color="auto"/>
        <w:bottom w:val="none" w:sz="0" w:space="0" w:color="auto"/>
        <w:right w:val="none" w:sz="0" w:space="0" w:color="auto"/>
      </w:divBdr>
    </w:div>
    <w:div w:id="227956678">
      <w:bodyDiv w:val="1"/>
      <w:marLeft w:val="0"/>
      <w:marRight w:val="0"/>
      <w:marTop w:val="0"/>
      <w:marBottom w:val="0"/>
      <w:divBdr>
        <w:top w:val="none" w:sz="0" w:space="0" w:color="auto"/>
        <w:left w:val="none" w:sz="0" w:space="0" w:color="auto"/>
        <w:bottom w:val="none" w:sz="0" w:space="0" w:color="auto"/>
        <w:right w:val="none" w:sz="0" w:space="0" w:color="auto"/>
      </w:divBdr>
    </w:div>
    <w:div w:id="249314784">
      <w:bodyDiv w:val="1"/>
      <w:marLeft w:val="0"/>
      <w:marRight w:val="0"/>
      <w:marTop w:val="0"/>
      <w:marBottom w:val="0"/>
      <w:divBdr>
        <w:top w:val="none" w:sz="0" w:space="0" w:color="auto"/>
        <w:left w:val="none" w:sz="0" w:space="0" w:color="auto"/>
        <w:bottom w:val="none" w:sz="0" w:space="0" w:color="auto"/>
        <w:right w:val="none" w:sz="0" w:space="0" w:color="auto"/>
      </w:divBdr>
    </w:div>
    <w:div w:id="316416720">
      <w:bodyDiv w:val="1"/>
      <w:marLeft w:val="0"/>
      <w:marRight w:val="0"/>
      <w:marTop w:val="0"/>
      <w:marBottom w:val="0"/>
      <w:divBdr>
        <w:top w:val="none" w:sz="0" w:space="0" w:color="auto"/>
        <w:left w:val="none" w:sz="0" w:space="0" w:color="auto"/>
        <w:bottom w:val="none" w:sz="0" w:space="0" w:color="auto"/>
        <w:right w:val="none" w:sz="0" w:space="0" w:color="auto"/>
      </w:divBdr>
    </w:div>
    <w:div w:id="364402865">
      <w:bodyDiv w:val="1"/>
      <w:marLeft w:val="0"/>
      <w:marRight w:val="0"/>
      <w:marTop w:val="0"/>
      <w:marBottom w:val="0"/>
      <w:divBdr>
        <w:top w:val="none" w:sz="0" w:space="0" w:color="auto"/>
        <w:left w:val="none" w:sz="0" w:space="0" w:color="auto"/>
        <w:bottom w:val="none" w:sz="0" w:space="0" w:color="auto"/>
        <w:right w:val="none" w:sz="0" w:space="0" w:color="auto"/>
      </w:divBdr>
    </w:div>
    <w:div w:id="408163013">
      <w:bodyDiv w:val="1"/>
      <w:marLeft w:val="0"/>
      <w:marRight w:val="0"/>
      <w:marTop w:val="0"/>
      <w:marBottom w:val="0"/>
      <w:divBdr>
        <w:top w:val="none" w:sz="0" w:space="0" w:color="auto"/>
        <w:left w:val="none" w:sz="0" w:space="0" w:color="auto"/>
        <w:bottom w:val="none" w:sz="0" w:space="0" w:color="auto"/>
        <w:right w:val="none" w:sz="0" w:space="0" w:color="auto"/>
      </w:divBdr>
    </w:div>
    <w:div w:id="482358349">
      <w:bodyDiv w:val="1"/>
      <w:marLeft w:val="0"/>
      <w:marRight w:val="0"/>
      <w:marTop w:val="0"/>
      <w:marBottom w:val="0"/>
      <w:divBdr>
        <w:top w:val="none" w:sz="0" w:space="0" w:color="auto"/>
        <w:left w:val="none" w:sz="0" w:space="0" w:color="auto"/>
        <w:bottom w:val="none" w:sz="0" w:space="0" w:color="auto"/>
        <w:right w:val="none" w:sz="0" w:space="0" w:color="auto"/>
      </w:divBdr>
    </w:div>
    <w:div w:id="498470204">
      <w:bodyDiv w:val="1"/>
      <w:marLeft w:val="0"/>
      <w:marRight w:val="0"/>
      <w:marTop w:val="0"/>
      <w:marBottom w:val="0"/>
      <w:divBdr>
        <w:top w:val="none" w:sz="0" w:space="0" w:color="auto"/>
        <w:left w:val="none" w:sz="0" w:space="0" w:color="auto"/>
        <w:bottom w:val="none" w:sz="0" w:space="0" w:color="auto"/>
        <w:right w:val="none" w:sz="0" w:space="0" w:color="auto"/>
      </w:divBdr>
    </w:div>
    <w:div w:id="524026077">
      <w:bodyDiv w:val="1"/>
      <w:marLeft w:val="0"/>
      <w:marRight w:val="0"/>
      <w:marTop w:val="0"/>
      <w:marBottom w:val="0"/>
      <w:divBdr>
        <w:top w:val="none" w:sz="0" w:space="0" w:color="auto"/>
        <w:left w:val="none" w:sz="0" w:space="0" w:color="auto"/>
        <w:bottom w:val="none" w:sz="0" w:space="0" w:color="auto"/>
        <w:right w:val="none" w:sz="0" w:space="0" w:color="auto"/>
      </w:divBdr>
    </w:div>
    <w:div w:id="535586350">
      <w:bodyDiv w:val="1"/>
      <w:marLeft w:val="0"/>
      <w:marRight w:val="0"/>
      <w:marTop w:val="0"/>
      <w:marBottom w:val="0"/>
      <w:divBdr>
        <w:top w:val="none" w:sz="0" w:space="0" w:color="auto"/>
        <w:left w:val="none" w:sz="0" w:space="0" w:color="auto"/>
        <w:bottom w:val="none" w:sz="0" w:space="0" w:color="auto"/>
        <w:right w:val="none" w:sz="0" w:space="0" w:color="auto"/>
      </w:divBdr>
    </w:div>
    <w:div w:id="595359015">
      <w:bodyDiv w:val="1"/>
      <w:marLeft w:val="0"/>
      <w:marRight w:val="0"/>
      <w:marTop w:val="0"/>
      <w:marBottom w:val="0"/>
      <w:divBdr>
        <w:top w:val="none" w:sz="0" w:space="0" w:color="auto"/>
        <w:left w:val="none" w:sz="0" w:space="0" w:color="auto"/>
        <w:bottom w:val="none" w:sz="0" w:space="0" w:color="auto"/>
        <w:right w:val="none" w:sz="0" w:space="0" w:color="auto"/>
      </w:divBdr>
    </w:div>
    <w:div w:id="690109052">
      <w:bodyDiv w:val="1"/>
      <w:marLeft w:val="0"/>
      <w:marRight w:val="0"/>
      <w:marTop w:val="0"/>
      <w:marBottom w:val="0"/>
      <w:divBdr>
        <w:top w:val="none" w:sz="0" w:space="0" w:color="auto"/>
        <w:left w:val="none" w:sz="0" w:space="0" w:color="auto"/>
        <w:bottom w:val="none" w:sz="0" w:space="0" w:color="auto"/>
        <w:right w:val="none" w:sz="0" w:space="0" w:color="auto"/>
      </w:divBdr>
    </w:div>
    <w:div w:id="791241592">
      <w:bodyDiv w:val="1"/>
      <w:marLeft w:val="0"/>
      <w:marRight w:val="0"/>
      <w:marTop w:val="0"/>
      <w:marBottom w:val="0"/>
      <w:divBdr>
        <w:top w:val="none" w:sz="0" w:space="0" w:color="auto"/>
        <w:left w:val="none" w:sz="0" w:space="0" w:color="auto"/>
        <w:bottom w:val="none" w:sz="0" w:space="0" w:color="auto"/>
        <w:right w:val="none" w:sz="0" w:space="0" w:color="auto"/>
      </w:divBdr>
    </w:div>
    <w:div w:id="808791922">
      <w:bodyDiv w:val="1"/>
      <w:marLeft w:val="0"/>
      <w:marRight w:val="0"/>
      <w:marTop w:val="0"/>
      <w:marBottom w:val="0"/>
      <w:divBdr>
        <w:top w:val="none" w:sz="0" w:space="0" w:color="auto"/>
        <w:left w:val="none" w:sz="0" w:space="0" w:color="auto"/>
        <w:bottom w:val="none" w:sz="0" w:space="0" w:color="auto"/>
        <w:right w:val="none" w:sz="0" w:space="0" w:color="auto"/>
      </w:divBdr>
    </w:div>
    <w:div w:id="846989310">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0629738">
      <w:bodyDiv w:val="1"/>
      <w:marLeft w:val="0"/>
      <w:marRight w:val="0"/>
      <w:marTop w:val="0"/>
      <w:marBottom w:val="0"/>
      <w:divBdr>
        <w:top w:val="none" w:sz="0" w:space="0" w:color="auto"/>
        <w:left w:val="none" w:sz="0" w:space="0" w:color="auto"/>
        <w:bottom w:val="none" w:sz="0" w:space="0" w:color="auto"/>
        <w:right w:val="none" w:sz="0" w:space="0" w:color="auto"/>
      </w:divBdr>
    </w:div>
    <w:div w:id="862599405">
      <w:bodyDiv w:val="1"/>
      <w:marLeft w:val="0"/>
      <w:marRight w:val="0"/>
      <w:marTop w:val="0"/>
      <w:marBottom w:val="0"/>
      <w:divBdr>
        <w:top w:val="none" w:sz="0" w:space="0" w:color="auto"/>
        <w:left w:val="none" w:sz="0" w:space="0" w:color="auto"/>
        <w:bottom w:val="none" w:sz="0" w:space="0" w:color="auto"/>
        <w:right w:val="none" w:sz="0" w:space="0" w:color="auto"/>
      </w:divBdr>
    </w:div>
    <w:div w:id="864051590">
      <w:bodyDiv w:val="1"/>
      <w:marLeft w:val="0"/>
      <w:marRight w:val="0"/>
      <w:marTop w:val="0"/>
      <w:marBottom w:val="0"/>
      <w:divBdr>
        <w:top w:val="none" w:sz="0" w:space="0" w:color="auto"/>
        <w:left w:val="none" w:sz="0" w:space="0" w:color="auto"/>
        <w:bottom w:val="none" w:sz="0" w:space="0" w:color="auto"/>
        <w:right w:val="none" w:sz="0" w:space="0" w:color="auto"/>
      </w:divBdr>
    </w:div>
    <w:div w:id="880241312">
      <w:bodyDiv w:val="1"/>
      <w:marLeft w:val="0"/>
      <w:marRight w:val="0"/>
      <w:marTop w:val="0"/>
      <w:marBottom w:val="0"/>
      <w:divBdr>
        <w:top w:val="none" w:sz="0" w:space="0" w:color="auto"/>
        <w:left w:val="none" w:sz="0" w:space="0" w:color="auto"/>
        <w:bottom w:val="none" w:sz="0" w:space="0" w:color="auto"/>
        <w:right w:val="none" w:sz="0" w:space="0" w:color="auto"/>
      </w:divBdr>
    </w:div>
    <w:div w:id="996150541">
      <w:bodyDiv w:val="1"/>
      <w:marLeft w:val="0"/>
      <w:marRight w:val="0"/>
      <w:marTop w:val="0"/>
      <w:marBottom w:val="0"/>
      <w:divBdr>
        <w:top w:val="none" w:sz="0" w:space="0" w:color="auto"/>
        <w:left w:val="none" w:sz="0" w:space="0" w:color="auto"/>
        <w:bottom w:val="none" w:sz="0" w:space="0" w:color="auto"/>
        <w:right w:val="none" w:sz="0" w:space="0" w:color="auto"/>
      </w:divBdr>
    </w:div>
    <w:div w:id="1027829808">
      <w:bodyDiv w:val="1"/>
      <w:marLeft w:val="0"/>
      <w:marRight w:val="0"/>
      <w:marTop w:val="0"/>
      <w:marBottom w:val="0"/>
      <w:divBdr>
        <w:top w:val="none" w:sz="0" w:space="0" w:color="auto"/>
        <w:left w:val="none" w:sz="0" w:space="0" w:color="auto"/>
        <w:bottom w:val="none" w:sz="0" w:space="0" w:color="auto"/>
        <w:right w:val="none" w:sz="0" w:space="0" w:color="auto"/>
      </w:divBdr>
    </w:div>
    <w:div w:id="1036663626">
      <w:bodyDiv w:val="1"/>
      <w:marLeft w:val="0"/>
      <w:marRight w:val="0"/>
      <w:marTop w:val="0"/>
      <w:marBottom w:val="0"/>
      <w:divBdr>
        <w:top w:val="none" w:sz="0" w:space="0" w:color="auto"/>
        <w:left w:val="none" w:sz="0" w:space="0" w:color="auto"/>
        <w:bottom w:val="none" w:sz="0" w:space="0" w:color="auto"/>
        <w:right w:val="none" w:sz="0" w:space="0" w:color="auto"/>
      </w:divBdr>
    </w:div>
    <w:div w:id="1043745617">
      <w:bodyDiv w:val="1"/>
      <w:marLeft w:val="0"/>
      <w:marRight w:val="0"/>
      <w:marTop w:val="0"/>
      <w:marBottom w:val="0"/>
      <w:divBdr>
        <w:top w:val="none" w:sz="0" w:space="0" w:color="auto"/>
        <w:left w:val="none" w:sz="0" w:space="0" w:color="auto"/>
        <w:bottom w:val="none" w:sz="0" w:space="0" w:color="auto"/>
        <w:right w:val="none" w:sz="0" w:space="0" w:color="auto"/>
      </w:divBdr>
    </w:div>
    <w:div w:id="1054429311">
      <w:bodyDiv w:val="1"/>
      <w:marLeft w:val="0"/>
      <w:marRight w:val="0"/>
      <w:marTop w:val="0"/>
      <w:marBottom w:val="0"/>
      <w:divBdr>
        <w:top w:val="none" w:sz="0" w:space="0" w:color="auto"/>
        <w:left w:val="none" w:sz="0" w:space="0" w:color="auto"/>
        <w:bottom w:val="none" w:sz="0" w:space="0" w:color="auto"/>
        <w:right w:val="none" w:sz="0" w:space="0" w:color="auto"/>
      </w:divBdr>
    </w:div>
    <w:div w:id="1063213075">
      <w:bodyDiv w:val="1"/>
      <w:marLeft w:val="0"/>
      <w:marRight w:val="0"/>
      <w:marTop w:val="0"/>
      <w:marBottom w:val="0"/>
      <w:divBdr>
        <w:top w:val="none" w:sz="0" w:space="0" w:color="auto"/>
        <w:left w:val="none" w:sz="0" w:space="0" w:color="auto"/>
        <w:bottom w:val="none" w:sz="0" w:space="0" w:color="auto"/>
        <w:right w:val="none" w:sz="0" w:space="0" w:color="auto"/>
      </w:divBdr>
    </w:div>
    <w:div w:id="1111050298">
      <w:bodyDiv w:val="1"/>
      <w:marLeft w:val="0"/>
      <w:marRight w:val="0"/>
      <w:marTop w:val="0"/>
      <w:marBottom w:val="0"/>
      <w:divBdr>
        <w:top w:val="none" w:sz="0" w:space="0" w:color="auto"/>
        <w:left w:val="none" w:sz="0" w:space="0" w:color="auto"/>
        <w:bottom w:val="none" w:sz="0" w:space="0" w:color="auto"/>
        <w:right w:val="none" w:sz="0" w:space="0" w:color="auto"/>
      </w:divBdr>
    </w:div>
    <w:div w:id="1152913787">
      <w:bodyDiv w:val="1"/>
      <w:marLeft w:val="0"/>
      <w:marRight w:val="0"/>
      <w:marTop w:val="0"/>
      <w:marBottom w:val="0"/>
      <w:divBdr>
        <w:top w:val="none" w:sz="0" w:space="0" w:color="auto"/>
        <w:left w:val="none" w:sz="0" w:space="0" w:color="auto"/>
        <w:bottom w:val="none" w:sz="0" w:space="0" w:color="auto"/>
        <w:right w:val="none" w:sz="0" w:space="0" w:color="auto"/>
      </w:divBdr>
    </w:div>
    <w:div w:id="1162087840">
      <w:bodyDiv w:val="1"/>
      <w:marLeft w:val="0"/>
      <w:marRight w:val="0"/>
      <w:marTop w:val="0"/>
      <w:marBottom w:val="0"/>
      <w:divBdr>
        <w:top w:val="none" w:sz="0" w:space="0" w:color="auto"/>
        <w:left w:val="none" w:sz="0" w:space="0" w:color="auto"/>
        <w:bottom w:val="none" w:sz="0" w:space="0" w:color="auto"/>
        <w:right w:val="none" w:sz="0" w:space="0" w:color="auto"/>
      </w:divBdr>
    </w:div>
    <w:div w:id="1171944221">
      <w:bodyDiv w:val="1"/>
      <w:marLeft w:val="0"/>
      <w:marRight w:val="0"/>
      <w:marTop w:val="0"/>
      <w:marBottom w:val="0"/>
      <w:divBdr>
        <w:top w:val="none" w:sz="0" w:space="0" w:color="auto"/>
        <w:left w:val="none" w:sz="0" w:space="0" w:color="auto"/>
        <w:bottom w:val="none" w:sz="0" w:space="0" w:color="auto"/>
        <w:right w:val="none" w:sz="0" w:space="0" w:color="auto"/>
      </w:divBdr>
    </w:div>
    <w:div w:id="1225146852">
      <w:bodyDiv w:val="1"/>
      <w:marLeft w:val="0"/>
      <w:marRight w:val="0"/>
      <w:marTop w:val="0"/>
      <w:marBottom w:val="0"/>
      <w:divBdr>
        <w:top w:val="none" w:sz="0" w:space="0" w:color="auto"/>
        <w:left w:val="none" w:sz="0" w:space="0" w:color="auto"/>
        <w:bottom w:val="none" w:sz="0" w:space="0" w:color="auto"/>
        <w:right w:val="none" w:sz="0" w:space="0" w:color="auto"/>
      </w:divBdr>
    </w:div>
    <w:div w:id="1227914667">
      <w:bodyDiv w:val="1"/>
      <w:marLeft w:val="0"/>
      <w:marRight w:val="0"/>
      <w:marTop w:val="0"/>
      <w:marBottom w:val="0"/>
      <w:divBdr>
        <w:top w:val="none" w:sz="0" w:space="0" w:color="auto"/>
        <w:left w:val="none" w:sz="0" w:space="0" w:color="auto"/>
        <w:bottom w:val="none" w:sz="0" w:space="0" w:color="auto"/>
        <w:right w:val="none" w:sz="0" w:space="0" w:color="auto"/>
      </w:divBdr>
    </w:div>
    <w:div w:id="1234856754">
      <w:bodyDiv w:val="1"/>
      <w:marLeft w:val="0"/>
      <w:marRight w:val="0"/>
      <w:marTop w:val="0"/>
      <w:marBottom w:val="0"/>
      <w:divBdr>
        <w:top w:val="none" w:sz="0" w:space="0" w:color="auto"/>
        <w:left w:val="none" w:sz="0" w:space="0" w:color="auto"/>
        <w:bottom w:val="none" w:sz="0" w:space="0" w:color="auto"/>
        <w:right w:val="none" w:sz="0" w:space="0" w:color="auto"/>
      </w:divBdr>
    </w:div>
    <w:div w:id="1261983912">
      <w:bodyDiv w:val="1"/>
      <w:marLeft w:val="0"/>
      <w:marRight w:val="0"/>
      <w:marTop w:val="0"/>
      <w:marBottom w:val="0"/>
      <w:divBdr>
        <w:top w:val="none" w:sz="0" w:space="0" w:color="auto"/>
        <w:left w:val="none" w:sz="0" w:space="0" w:color="auto"/>
        <w:bottom w:val="none" w:sz="0" w:space="0" w:color="auto"/>
        <w:right w:val="none" w:sz="0" w:space="0" w:color="auto"/>
      </w:divBdr>
    </w:div>
    <w:div w:id="1290671198">
      <w:bodyDiv w:val="1"/>
      <w:marLeft w:val="0"/>
      <w:marRight w:val="0"/>
      <w:marTop w:val="0"/>
      <w:marBottom w:val="0"/>
      <w:divBdr>
        <w:top w:val="none" w:sz="0" w:space="0" w:color="auto"/>
        <w:left w:val="none" w:sz="0" w:space="0" w:color="auto"/>
        <w:bottom w:val="none" w:sz="0" w:space="0" w:color="auto"/>
        <w:right w:val="none" w:sz="0" w:space="0" w:color="auto"/>
      </w:divBdr>
    </w:div>
    <w:div w:id="1301619611">
      <w:bodyDiv w:val="1"/>
      <w:marLeft w:val="0"/>
      <w:marRight w:val="0"/>
      <w:marTop w:val="0"/>
      <w:marBottom w:val="0"/>
      <w:divBdr>
        <w:top w:val="none" w:sz="0" w:space="0" w:color="auto"/>
        <w:left w:val="none" w:sz="0" w:space="0" w:color="auto"/>
        <w:bottom w:val="none" w:sz="0" w:space="0" w:color="auto"/>
        <w:right w:val="none" w:sz="0" w:space="0" w:color="auto"/>
      </w:divBdr>
    </w:div>
    <w:div w:id="1308705823">
      <w:bodyDiv w:val="1"/>
      <w:marLeft w:val="0"/>
      <w:marRight w:val="0"/>
      <w:marTop w:val="0"/>
      <w:marBottom w:val="0"/>
      <w:divBdr>
        <w:top w:val="none" w:sz="0" w:space="0" w:color="auto"/>
        <w:left w:val="none" w:sz="0" w:space="0" w:color="auto"/>
        <w:bottom w:val="none" w:sz="0" w:space="0" w:color="auto"/>
        <w:right w:val="none" w:sz="0" w:space="0" w:color="auto"/>
      </w:divBdr>
    </w:div>
    <w:div w:id="1403916737">
      <w:bodyDiv w:val="1"/>
      <w:marLeft w:val="0"/>
      <w:marRight w:val="0"/>
      <w:marTop w:val="0"/>
      <w:marBottom w:val="0"/>
      <w:divBdr>
        <w:top w:val="none" w:sz="0" w:space="0" w:color="auto"/>
        <w:left w:val="none" w:sz="0" w:space="0" w:color="auto"/>
        <w:bottom w:val="none" w:sz="0" w:space="0" w:color="auto"/>
        <w:right w:val="none" w:sz="0" w:space="0" w:color="auto"/>
      </w:divBdr>
    </w:div>
    <w:div w:id="1455251566">
      <w:bodyDiv w:val="1"/>
      <w:marLeft w:val="0"/>
      <w:marRight w:val="0"/>
      <w:marTop w:val="0"/>
      <w:marBottom w:val="0"/>
      <w:divBdr>
        <w:top w:val="none" w:sz="0" w:space="0" w:color="auto"/>
        <w:left w:val="none" w:sz="0" w:space="0" w:color="auto"/>
        <w:bottom w:val="none" w:sz="0" w:space="0" w:color="auto"/>
        <w:right w:val="none" w:sz="0" w:space="0" w:color="auto"/>
      </w:divBdr>
    </w:div>
    <w:div w:id="1487740709">
      <w:bodyDiv w:val="1"/>
      <w:marLeft w:val="0"/>
      <w:marRight w:val="0"/>
      <w:marTop w:val="0"/>
      <w:marBottom w:val="0"/>
      <w:divBdr>
        <w:top w:val="none" w:sz="0" w:space="0" w:color="auto"/>
        <w:left w:val="none" w:sz="0" w:space="0" w:color="auto"/>
        <w:bottom w:val="none" w:sz="0" w:space="0" w:color="auto"/>
        <w:right w:val="none" w:sz="0" w:space="0" w:color="auto"/>
      </w:divBdr>
    </w:div>
    <w:div w:id="1503810181">
      <w:bodyDiv w:val="1"/>
      <w:marLeft w:val="0"/>
      <w:marRight w:val="0"/>
      <w:marTop w:val="0"/>
      <w:marBottom w:val="0"/>
      <w:divBdr>
        <w:top w:val="none" w:sz="0" w:space="0" w:color="auto"/>
        <w:left w:val="none" w:sz="0" w:space="0" w:color="auto"/>
        <w:bottom w:val="none" w:sz="0" w:space="0" w:color="auto"/>
        <w:right w:val="none" w:sz="0" w:space="0" w:color="auto"/>
      </w:divBdr>
    </w:div>
    <w:div w:id="1507399946">
      <w:bodyDiv w:val="1"/>
      <w:marLeft w:val="0"/>
      <w:marRight w:val="0"/>
      <w:marTop w:val="0"/>
      <w:marBottom w:val="0"/>
      <w:divBdr>
        <w:top w:val="none" w:sz="0" w:space="0" w:color="auto"/>
        <w:left w:val="none" w:sz="0" w:space="0" w:color="auto"/>
        <w:bottom w:val="none" w:sz="0" w:space="0" w:color="auto"/>
        <w:right w:val="none" w:sz="0" w:space="0" w:color="auto"/>
      </w:divBdr>
    </w:div>
    <w:div w:id="1530411144">
      <w:bodyDiv w:val="1"/>
      <w:marLeft w:val="0"/>
      <w:marRight w:val="0"/>
      <w:marTop w:val="0"/>
      <w:marBottom w:val="0"/>
      <w:divBdr>
        <w:top w:val="none" w:sz="0" w:space="0" w:color="auto"/>
        <w:left w:val="none" w:sz="0" w:space="0" w:color="auto"/>
        <w:bottom w:val="none" w:sz="0" w:space="0" w:color="auto"/>
        <w:right w:val="none" w:sz="0" w:space="0" w:color="auto"/>
      </w:divBdr>
    </w:div>
    <w:div w:id="1538423488">
      <w:bodyDiv w:val="1"/>
      <w:marLeft w:val="0"/>
      <w:marRight w:val="0"/>
      <w:marTop w:val="0"/>
      <w:marBottom w:val="0"/>
      <w:divBdr>
        <w:top w:val="none" w:sz="0" w:space="0" w:color="auto"/>
        <w:left w:val="none" w:sz="0" w:space="0" w:color="auto"/>
        <w:bottom w:val="none" w:sz="0" w:space="0" w:color="auto"/>
        <w:right w:val="none" w:sz="0" w:space="0" w:color="auto"/>
      </w:divBdr>
    </w:div>
    <w:div w:id="1577519839">
      <w:bodyDiv w:val="1"/>
      <w:marLeft w:val="0"/>
      <w:marRight w:val="0"/>
      <w:marTop w:val="0"/>
      <w:marBottom w:val="0"/>
      <w:divBdr>
        <w:top w:val="none" w:sz="0" w:space="0" w:color="auto"/>
        <w:left w:val="none" w:sz="0" w:space="0" w:color="auto"/>
        <w:bottom w:val="none" w:sz="0" w:space="0" w:color="auto"/>
        <w:right w:val="none" w:sz="0" w:space="0" w:color="auto"/>
      </w:divBdr>
    </w:div>
    <w:div w:id="1588423349">
      <w:bodyDiv w:val="1"/>
      <w:marLeft w:val="0"/>
      <w:marRight w:val="0"/>
      <w:marTop w:val="0"/>
      <w:marBottom w:val="0"/>
      <w:divBdr>
        <w:top w:val="none" w:sz="0" w:space="0" w:color="auto"/>
        <w:left w:val="none" w:sz="0" w:space="0" w:color="auto"/>
        <w:bottom w:val="none" w:sz="0" w:space="0" w:color="auto"/>
        <w:right w:val="none" w:sz="0" w:space="0" w:color="auto"/>
      </w:divBdr>
    </w:div>
    <w:div w:id="1626620599">
      <w:bodyDiv w:val="1"/>
      <w:marLeft w:val="0"/>
      <w:marRight w:val="0"/>
      <w:marTop w:val="0"/>
      <w:marBottom w:val="0"/>
      <w:divBdr>
        <w:top w:val="none" w:sz="0" w:space="0" w:color="auto"/>
        <w:left w:val="none" w:sz="0" w:space="0" w:color="auto"/>
        <w:bottom w:val="none" w:sz="0" w:space="0" w:color="auto"/>
        <w:right w:val="none" w:sz="0" w:space="0" w:color="auto"/>
      </w:divBdr>
    </w:div>
    <w:div w:id="1639216596">
      <w:bodyDiv w:val="1"/>
      <w:marLeft w:val="0"/>
      <w:marRight w:val="0"/>
      <w:marTop w:val="0"/>
      <w:marBottom w:val="0"/>
      <w:divBdr>
        <w:top w:val="none" w:sz="0" w:space="0" w:color="auto"/>
        <w:left w:val="none" w:sz="0" w:space="0" w:color="auto"/>
        <w:bottom w:val="none" w:sz="0" w:space="0" w:color="auto"/>
        <w:right w:val="none" w:sz="0" w:space="0" w:color="auto"/>
      </w:divBdr>
    </w:div>
    <w:div w:id="1646277184">
      <w:bodyDiv w:val="1"/>
      <w:marLeft w:val="0"/>
      <w:marRight w:val="0"/>
      <w:marTop w:val="0"/>
      <w:marBottom w:val="0"/>
      <w:divBdr>
        <w:top w:val="none" w:sz="0" w:space="0" w:color="auto"/>
        <w:left w:val="none" w:sz="0" w:space="0" w:color="auto"/>
        <w:bottom w:val="none" w:sz="0" w:space="0" w:color="auto"/>
        <w:right w:val="none" w:sz="0" w:space="0" w:color="auto"/>
      </w:divBdr>
    </w:div>
    <w:div w:id="1663654333">
      <w:bodyDiv w:val="1"/>
      <w:marLeft w:val="0"/>
      <w:marRight w:val="0"/>
      <w:marTop w:val="0"/>
      <w:marBottom w:val="0"/>
      <w:divBdr>
        <w:top w:val="none" w:sz="0" w:space="0" w:color="auto"/>
        <w:left w:val="none" w:sz="0" w:space="0" w:color="auto"/>
        <w:bottom w:val="none" w:sz="0" w:space="0" w:color="auto"/>
        <w:right w:val="none" w:sz="0" w:space="0" w:color="auto"/>
      </w:divBdr>
    </w:div>
    <w:div w:id="1754618800">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4395210">
      <w:bodyDiv w:val="1"/>
      <w:marLeft w:val="0"/>
      <w:marRight w:val="0"/>
      <w:marTop w:val="0"/>
      <w:marBottom w:val="0"/>
      <w:divBdr>
        <w:top w:val="none" w:sz="0" w:space="0" w:color="auto"/>
        <w:left w:val="none" w:sz="0" w:space="0" w:color="auto"/>
        <w:bottom w:val="none" w:sz="0" w:space="0" w:color="auto"/>
        <w:right w:val="none" w:sz="0" w:space="0" w:color="auto"/>
      </w:divBdr>
    </w:div>
    <w:div w:id="1794404439">
      <w:bodyDiv w:val="1"/>
      <w:marLeft w:val="0"/>
      <w:marRight w:val="0"/>
      <w:marTop w:val="0"/>
      <w:marBottom w:val="0"/>
      <w:divBdr>
        <w:top w:val="none" w:sz="0" w:space="0" w:color="auto"/>
        <w:left w:val="none" w:sz="0" w:space="0" w:color="auto"/>
        <w:bottom w:val="none" w:sz="0" w:space="0" w:color="auto"/>
        <w:right w:val="none" w:sz="0" w:space="0" w:color="auto"/>
      </w:divBdr>
    </w:div>
    <w:div w:id="1803039840">
      <w:bodyDiv w:val="1"/>
      <w:marLeft w:val="0"/>
      <w:marRight w:val="0"/>
      <w:marTop w:val="0"/>
      <w:marBottom w:val="0"/>
      <w:divBdr>
        <w:top w:val="none" w:sz="0" w:space="0" w:color="auto"/>
        <w:left w:val="none" w:sz="0" w:space="0" w:color="auto"/>
        <w:bottom w:val="none" w:sz="0" w:space="0" w:color="auto"/>
        <w:right w:val="none" w:sz="0" w:space="0" w:color="auto"/>
      </w:divBdr>
    </w:div>
    <w:div w:id="1830292997">
      <w:bodyDiv w:val="1"/>
      <w:marLeft w:val="0"/>
      <w:marRight w:val="0"/>
      <w:marTop w:val="0"/>
      <w:marBottom w:val="0"/>
      <w:divBdr>
        <w:top w:val="none" w:sz="0" w:space="0" w:color="auto"/>
        <w:left w:val="none" w:sz="0" w:space="0" w:color="auto"/>
        <w:bottom w:val="none" w:sz="0" w:space="0" w:color="auto"/>
        <w:right w:val="none" w:sz="0" w:space="0" w:color="auto"/>
      </w:divBdr>
    </w:div>
    <w:div w:id="1833795381">
      <w:bodyDiv w:val="1"/>
      <w:marLeft w:val="0"/>
      <w:marRight w:val="0"/>
      <w:marTop w:val="0"/>
      <w:marBottom w:val="0"/>
      <w:divBdr>
        <w:top w:val="none" w:sz="0" w:space="0" w:color="auto"/>
        <w:left w:val="none" w:sz="0" w:space="0" w:color="auto"/>
        <w:bottom w:val="none" w:sz="0" w:space="0" w:color="auto"/>
        <w:right w:val="none" w:sz="0" w:space="0" w:color="auto"/>
      </w:divBdr>
    </w:div>
    <w:div w:id="1873032311">
      <w:bodyDiv w:val="1"/>
      <w:marLeft w:val="0"/>
      <w:marRight w:val="0"/>
      <w:marTop w:val="0"/>
      <w:marBottom w:val="0"/>
      <w:divBdr>
        <w:top w:val="none" w:sz="0" w:space="0" w:color="auto"/>
        <w:left w:val="none" w:sz="0" w:space="0" w:color="auto"/>
        <w:bottom w:val="none" w:sz="0" w:space="0" w:color="auto"/>
        <w:right w:val="none" w:sz="0" w:space="0" w:color="auto"/>
      </w:divBdr>
    </w:div>
    <w:div w:id="188475026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66487116">
      <w:bodyDiv w:val="1"/>
      <w:marLeft w:val="0"/>
      <w:marRight w:val="0"/>
      <w:marTop w:val="0"/>
      <w:marBottom w:val="0"/>
      <w:divBdr>
        <w:top w:val="none" w:sz="0" w:space="0" w:color="auto"/>
        <w:left w:val="none" w:sz="0" w:space="0" w:color="auto"/>
        <w:bottom w:val="none" w:sz="0" w:space="0" w:color="auto"/>
        <w:right w:val="none" w:sz="0" w:space="0" w:color="auto"/>
      </w:divBdr>
    </w:div>
    <w:div w:id="2095660034">
      <w:bodyDiv w:val="1"/>
      <w:marLeft w:val="0"/>
      <w:marRight w:val="0"/>
      <w:marTop w:val="0"/>
      <w:marBottom w:val="0"/>
      <w:divBdr>
        <w:top w:val="none" w:sz="0" w:space="0" w:color="auto"/>
        <w:left w:val="none" w:sz="0" w:space="0" w:color="auto"/>
        <w:bottom w:val="none" w:sz="0" w:space="0" w:color="auto"/>
        <w:right w:val="none" w:sz="0" w:space="0" w:color="auto"/>
      </w:divBdr>
    </w:div>
    <w:div w:id="21267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s://nubl.org/wp-content/uploads/2023/05/pravila-studranja-na-prvom-i-drugom-ciklusu-studija.pdf"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zbl.net/v5/wp-content/uploads/2022/09/DCBK60ECT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www.fbzbl.net"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mailto:info@fbzbl.net" TargetMode="External"/><Relationship Id="rId14" Type="http://schemas.openxmlformats.org/officeDocument/2006/relationships/hyperlink" Target="http://www.fbzbl.net"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Sheet1!$A$3</c:f>
              <c:strCache>
                <c:ptCount val="1"/>
                <c:pt idx="0">
                  <c:v>1. Да ли сте задовољни студијским програмом?</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B71-4C81-B79E-496BCD33168E}"/>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B71-4C81-B79E-496BCD33168E}"/>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B71-4C81-B79E-496BCD33168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Sheet1!$B$3:$D$3</c:f>
              <c:strCache>
                <c:ptCount val="3"/>
                <c:pt idx="0">
                  <c:v>да </c:v>
                </c:pt>
                <c:pt idx="1">
                  <c:v>дјелимично </c:v>
                </c:pt>
                <c:pt idx="2">
                  <c:v>не</c:v>
                </c:pt>
              </c:strCache>
            </c:strRef>
          </c:cat>
          <c:val>
            <c:numRef>
              <c:f>Sheet1!$B$4:$D$4</c:f>
              <c:numCache>
                <c:formatCode>0</c:formatCode>
                <c:ptCount val="3"/>
                <c:pt idx="0">
                  <c:v>4</c:v>
                </c:pt>
                <c:pt idx="1">
                  <c:v>1</c:v>
                </c:pt>
                <c:pt idx="2">
                  <c:v>0</c:v>
                </c:pt>
              </c:numCache>
            </c:numRef>
          </c:val>
          <c:extLst>
            <c:ext xmlns:c16="http://schemas.microsoft.com/office/drawing/2014/chart" uri="{C3380CC4-5D6E-409C-BE32-E72D297353CC}">
              <c16:uniqueId val="{00000006-6B71-4C81-B79E-496BCD33168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Sheet1!$A$6</c:f>
              <c:strCache>
                <c:ptCount val="1"/>
                <c:pt idx="0">
                  <c:v>Да ли сте задовољни садржином предмета на студијском програму који сте уписали?</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CDC-4403-8E47-C92B8F88187B}"/>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CDC-4403-8E47-C92B8F88187B}"/>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CDC-4403-8E47-C92B8F88187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Sheet1!$B$6:$D$6</c:f>
              <c:strCache>
                <c:ptCount val="3"/>
                <c:pt idx="0">
                  <c:v>да </c:v>
                </c:pt>
                <c:pt idx="1">
                  <c:v>дјелимично </c:v>
                </c:pt>
                <c:pt idx="2">
                  <c:v>не</c:v>
                </c:pt>
              </c:strCache>
            </c:strRef>
          </c:cat>
          <c:val>
            <c:numRef>
              <c:f>Sheet1!$B$7:$D$7</c:f>
              <c:numCache>
                <c:formatCode>0</c:formatCode>
                <c:ptCount val="3"/>
                <c:pt idx="0">
                  <c:v>4</c:v>
                </c:pt>
                <c:pt idx="1">
                  <c:v>1</c:v>
                </c:pt>
                <c:pt idx="2">
                  <c:v>0</c:v>
                </c:pt>
              </c:numCache>
            </c:numRef>
          </c:val>
          <c:extLst>
            <c:ext xmlns:c16="http://schemas.microsoft.com/office/drawing/2014/chart" uri="{C3380CC4-5D6E-409C-BE32-E72D297353CC}">
              <c16:uniqueId val="{00000006-8CDC-4403-8E47-C92B8F88187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Sheet1!$A$9</c:f>
              <c:strCache>
                <c:ptCount val="1"/>
                <c:pt idx="0">
                  <c:v>Да ли сте задовољни распоредом часова?</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FD8-4960-A31F-75655B626361}"/>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FD8-4960-A31F-75655B626361}"/>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FD8-4960-A31F-75655B62636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Sheet1!$B$9:$D$9</c:f>
              <c:strCache>
                <c:ptCount val="3"/>
                <c:pt idx="0">
                  <c:v>да </c:v>
                </c:pt>
                <c:pt idx="1">
                  <c:v>дјелимично </c:v>
                </c:pt>
                <c:pt idx="2">
                  <c:v>не</c:v>
                </c:pt>
              </c:strCache>
            </c:strRef>
          </c:cat>
          <c:val>
            <c:numRef>
              <c:f>Sheet1!$B$10:$D$10</c:f>
              <c:numCache>
                <c:formatCode>0</c:formatCode>
                <c:ptCount val="3"/>
                <c:pt idx="0">
                  <c:v>5</c:v>
                </c:pt>
                <c:pt idx="1">
                  <c:v>0</c:v>
                </c:pt>
                <c:pt idx="2">
                  <c:v>0</c:v>
                </c:pt>
              </c:numCache>
            </c:numRef>
          </c:val>
          <c:extLst>
            <c:ext xmlns:c16="http://schemas.microsoft.com/office/drawing/2014/chart" uri="{C3380CC4-5D6E-409C-BE32-E72D297353CC}">
              <c16:uniqueId val="{00000006-5FD8-4960-A31F-75655B62636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Sheet1!$A$13</c:f>
              <c:strCache>
                <c:ptCount val="1"/>
                <c:pt idx="0">
                  <c:v>Да ли сте задовољни радом координатора за наставу?</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ED-440D-903E-C0378ECEE40D}"/>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ED-440D-903E-C0378ECEE40D}"/>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ED-440D-903E-C0378ECEE40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Sheet1!$B$13:$D$13</c:f>
              <c:strCache>
                <c:ptCount val="3"/>
                <c:pt idx="0">
                  <c:v>да </c:v>
                </c:pt>
                <c:pt idx="1">
                  <c:v>дјелимично </c:v>
                </c:pt>
                <c:pt idx="2">
                  <c:v>не</c:v>
                </c:pt>
              </c:strCache>
            </c:strRef>
          </c:cat>
          <c:val>
            <c:numRef>
              <c:f>Sheet1!$B$14:$D$14</c:f>
              <c:numCache>
                <c:formatCode>0</c:formatCode>
                <c:ptCount val="3"/>
                <c:pt idx="0">
                  <c:v>5</c:v>
                </c:pt>
                <c:pt idx="1">
                  <c:v>0</c:v>
                </c:pt>
                <c:pt idx="2">
                  <c:v>0</c:v>
                </c:pt>
              </c:numCache>
            </c:numRef>
          </c:val>
          <c:extLst>
            <c:ext xmlns:c16="http://schemas.microsoft.com/office/drawing/2014/chart" uri="{C3380CC4-5D6E-409C-BE32-E72D297353CC}">
              <c16:uniqueId val="{00000006-E7ED-440D-903E-C0378ECEE40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Sheet1!$A$16</c:f>
              <c:strCache>
                <c:ptCount val="1"/>
                <c:pt idx="0">
                  <c:v>.Да ли сте задовољни радним условима (опрема, хигијена, температура, освјетљење...)?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735-45E7-89BB-9EE922B87DE9}"/>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735-45E7-89BB-9EE922B87DE9}"/>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735-45E7-89BB-9EE922B87D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Sheet1!$B$16:$D$16</c:f>
              <c:strCache>
                <c:ptCount val="3"/>
                <c:pt idx="0">
                  <c:v>да </c:v>
                </c:pt>
                <c:pt idx="1">
                  <c:v>дјелимично </c:v>
                </c:pt>
                <c:pt idx="2">
                  <c:v>не</c:v>
                </c:pt>
              </c:strCache>
            </c:strRef>
          </c:cat>
          <c:val>
            <c:numRef>
              <c:f>Sheet1!$B$17:$D$17</c:f>
              <c:numCache>
                <c:formatCode>0</c:formatCode>
                <c:ptCount val="3"/>
                <c:pt idx="0">
                  <c:v>5</c:v>
                </c:pt>
                <c:pt idx="1">
                  <c:v>0</c:v>
                </c:pt>
                <c:pt idx="2">
                  <c:v>0</c:v>
                </c:pt>
              </c:numCache>
            </c:numRef>
          </c:val>
          <c:extLst>
            <c:ext xmlns:c16="http://schemas.microsoft.com/office/drawing/2014/chart" uri="{C3380CC4-5D6E-409C-BE32-E72D297353CC}">
              <c16:uniqueId val="{00000006-F735-45E7-89BB-9EE922B87DE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Sheet1!$A$20</c:f>
              <c:strCache>
                <c:ptCount val="1"/>
                <c:pt idx="0">
                  <c:v>Да ли сте задовољни опремљеношћу и радом библиотеке?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BA5-42BA-A7E9-E840A3B21959}"/>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BA5-42BA-A7E9-E840A3B21959}"/>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BA5-42BA-A7E9-E840A3B2195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Sheet1!$B$20:$D$20</c:f>
              <c:strCache>
                <c:ptCount val="3"/>
                <c:pt idx="0">
                  <c:v>да </c:v>
                </c:pt>
                <c:pt idx="1">
                  <c:v>дјелимично </c:v>
                </c:pt>
                <c:pt idx="2">
                  <c:v>не</c:v>
                </c:pt>
              </c:strCache>
            </c:strRef>
          </c:cat>
          <c:val>
            <c:numRef>
              <c:f>Sheet1!$B$21:$D$21</c:f>
              <c:numCache>
                <c:formatCode>0</c:formatCode>
                <c:ptCount val="3"/>
                <c:pt idx="0">
                  <c:v>4</c:v>
                </c:pt>
                <c:pt idx="1">
                  <c:v>1</c:v>
                </c:pt>
                <c:pt idx="2">
                  <c:v>0</c:v>
                </c:pt>
              </c:numCache>
            </c:numRef>
          </c:val>
          <c:extLst>
            <c:ext xmlns:c16="http://schemas.microsoft.com/office/drawing/2014/chart" uri="{C3380CC4-5D6E-409C-BE32-E72D297353CC}">
              <c16:uniqueId val="{00000006-8BA5-42BA-A7E9-E840A3B2195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Sheet1!$A$24</c:f>
              <c:strCache>
                <c:ptCount val="1"/>
                <c:pt idx="0">
                  <c:v>Да ли сте задовољни радом студентске службе?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6BA-4962-BA96-E00ACD0100A4}"/>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6BA-4962-BA96-E00ACD0100A4}"/>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6BA-4962-BA96-E00ACD0100A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Sheet1!$B$24:$D$24</c:f>
              <c:strCache>
                <c:ptCount val="3"/>
                <c:pt idx="0">
                  <c:v>да </c:v>
                </c:pt>
                <c:pt idx="1">
                  <c:v>дјелимично </c:v>
                </c:pt>
                <c:pt idx="2">
                  <c:v>не</c:v>
                </c:pt>
              </c:strCache>
            </c:strRef>
          </c:cat>
          <c:val>
            <c:numRef>
              <c:f>Sheet1!$B$25:$D$25</c:f>
              <c:numCache>
                <c:formatCode>General</c:formatCode>
                <c:ptCount val="3"/>
                <c:pt idx="0">
                  <c:v>4</c:v>
                </c:pt>
                <c:pt idx="1">
                  <c:v>1</c:v>
                </c:pt>
                <c:pt idx="2">
                  <c:v>0</c:v>
                </c:pt>
              </c:numCache>
            </c:numRef>
          </c:val>
          <c:extLst>
            <c:ext xmlns:c16="http://schemas.microsoft.com/office/drawing/2014/chart" uri="{C3380CC4-5D6E-409C-BE32-E72D297353CC}">
              <c16:uniqueId val="{00000006-46BA-4962-BA96-E00ACD0100A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2828-791B-46EB-9695-33A91BE9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2577</TotalTime>
  <Pages>1</Pages>
  <Words>18698</Words>
  <Characters>106584</Characters>
  <Application>Microsoft Office Word</Application>
  <DocSecurity>0</DocSecurity>
  <Lines>888</Lines>
  <Paragraphs>250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 DZ. Zoric</dc:creator>
  <cp:keywords/>
  <dc:description/>
  <cp:lastModifiedBy>Duska Zoric</cp:lastModifiedBy>
  <cp:revision>115</cp:revision>
  <cp:lastPrinted>2025-01-22T09:20:00Z</cp:lastPrinted>
  <dcterms:created xsi:type="dcterms:W3CDTF">2022-02-15T09:09:00Z</dcterms:created>
  <dcterms:modified xsi:type="dcterms:W3CDTF">2025-02-10T11:50:00Z</dcterms:modified>
</cp:coreProperties>
</file>