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AF" w:rsidRDefault="00731476" w:rsidP="00EF6CAF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:rsidR="00EF6CAF" w:rsidRDefault="00EF6CAF" w:rsidP="00EF6CAF">
      <w:pPr>
        <w:jc w:val="center"/>
        <w:rPr>
          <w:sz w:val="28"/>
          <w:szCs w:val="28"/>
        </w:rPr>
      </w:pPr>
    </w:p>
    <w:p w:rsidR="00E37BB3" w:rsidRDefault="00A6495C" w:rsidP="00E37BB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101369</wp:posOffset>
            </wp:positionV>
            <wp:extent cx="1619250" cy="1605280"/>
            <wp:effectExtent l="0" t="0" r="0" b="0"/>
            <wp:wrapSquare wrapText="bothSides"/>
            <wp:docPr id="1" name="Picture 1" descr="C:\Users\b.misic\Downloads\Screenshot_20241205_10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misic\Downloads\Screenshot_20241205_1048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28834" b="27697"/>
                    <a:stretch/>
                  </pic:blipFill>
                  <pic:spPr bwMode="auto">
                    <a:xfrm>
                      <a:off x="0" y="0"/>
                      <a:ext cx="16192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CAF" w:rsidRPr="00731476" w:rsidRDefault="00EF6CAF" w:rsidP="00EF6CAF">
      <w:pPr>
        <w:jc w:val="center"/>
        <w:rPr>
          <w:sz w:val="28"/>
          <w:szCs w:val="28"/>
        </w:rPr>
      </w:pPr>
    </w:p>
    <w:p w:rsidR="00731476" w:rsidRDefault="00731476" w:rsidP="00164B59">
      <w:pPr>
        <w:rPr>
          <w:sz w:val="22"/>
          <w:szCs w:val="22"/>
        </w:rPr>
      </w:pPr>
    </w:p>
    <w:p w:rsidR="00287906" w:rsidRDefault="00287906" w:rsidP="00164B59">
      <w:pPr>
        <w:rPr>
          <w:sz w:val="22"/>
          <w:szCs w:val="22"/>
        </w:rPr>
      </w:pPr>
    </w:p>
    <w:p w:rsidR="00287906" w:rsidRDefault="00287906" w:rsidP="00164B59">
      <w:pPr>
        <w:rPr>
          <w:sz w:val="22"/>
          <w:szCs w:val="22"/>
        </w:rPr>
      </w:pPr>
    </w:p>
    <w:p w:rsidR="00731476" w:rsidRDefault="00731476" w:rsidP="00EF6CAF">
      <w:pPr>
        <w:jc w:val="right"/>
        <w:rPr>
          <w:sz w:val="22"/>
          <w:szCs w:val="22"/>
        </w:rPr>
      </w:pPr>
    </w:p>
    <w:p w:rsidR="00731476" w:rsidRPr="00731476" w:rsidRDefault="00731476" w:rsidP="00731476">
      <w:pPr>
        <w:jc w:val="right"/>
        <w:rPr>
          <w:b/>
          <w:sz w:val="22"/>
          <w:szCs w:val="22"/>
        </w:rPr>
      </w:pPr>
    </w:p>
    <w:p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E56FBB" w:rsidRDefault="00E56FBB" w:rsidP="00DC61E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Биљана 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E56FBB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Мишић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E56FBB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Борислав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E56FBB" w:rsidP="00E56FBB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  <w:r w:rsidR="004E4098">
              <w:rPr>
                <w:lang w:val="sr-Cyrl-CS"/>
              </w:rPr>
              <w:t>. 0</w:t>
            </w:r>
            <w:r>
              <w:rPr>
                <w:lang w:val="sr-Cyrl-CS"/>
              </w:rPr>
              <w:t>2. 1976.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E56FBB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Бачка Паланка, Бачка Паланка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Србија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FC1994" w:rsidRDefault="00982DF0" w:rsidP="00FC1994">
            <w:pPr>
              <w:rPr>
                <w:lang w:val="sr-Cyrl-BA"/>
              </w:rPr>
            </w:pPr>
            <w:r>
              <w:rPr>
                <w:lang w:val="sr-Cyrl-CS"/>
              </w:rPr>
              <w:t>С</w:t>
            </w:r>
            <w:r w:rsidR="00FC1994">
              <w:rPr>
                <w:lang w:val="sr-Cyrl-BA"/>
              </w:rPr>
              <w:t xml:space="preserve">рпска </w:t>
            </w:r>
            <w:bookmarkStart w:id="0" w:name="_GoBack"/>
            <w:bookmarkEnd w:id="0"/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AA0467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Бих, РС </w:t>
            </w:r>
          </w:p>
        </w:tc>
      </w:tr>
      <w:tr w:rsidR="00DC61E5" w:rsidRPr="0035711E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E56FBB" w:rsidRDefault="00E56FBB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Ванредни професор</w:t>
            </w:r>
          </w:p>
        </w:tc>
      </w:tr>
      <w:tr w:rsidR="00DC61E5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4E4098" w:rsidP="00E56FB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Доктор </w:t>
            </w:r>
            <w:r w:rsidR="00E56FBB">
              <w:rPr>
                <w:lang w:val="sr-Cyrl-CS"/>
              </w:rPr>
              <w:t>историје уметности</w:t>
            </w:r>
          </w:p>
        </w:tc>
      </w:tr>
      <w:tr w:rsidR="00731476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731476" w:rsidRPr="0035711E" w:rsidRDefault="00760FCD" w:rsidP="00DC61E5">
            <w:pPr>
              <w:rPr>
                <w:lang w:val="sr-Cyrl-CS"/>
              </w:rPr>
            </w:pPr>
            <w:r w:rsidRPr="00E17111">
              <w:rPr>
                <w:lang w:val="sr-Cyrl-CS"/>
              </w:rPr>
              <w:t>Историја уметности, ужа област: историја архитектуре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E56FBB" w:rsidRDefault="00E56FBB" w:rsidP="00E56FBB">
            <w:r>
              <w:t>bibimisic@gmail.com</w:t>
            </w:r>
          </w:p>
        </w:tc>
      </w:tr>
      <w:tr w:rsidR="00DC61E5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4E4098" w:rsidRDefault="004E4098" w:rsidP="00DC61E5">
            <w:proofErr w:type="spellStart"/>
            <w:r>
              <w:t>Независни</w:t>
            </w:r>
            <w:proofErr w:type="spellEnd"/>
            <w:r>
              <w:t xml:space="preserve"> </w:t>
            </w:r>
            <w:proofErr w:type="spellStart"/>
            <w:r>
              <w:t>универзитет</w:t>
            </w:r>
            <w:proofErr w:type="spellEnd"/>
            <w:r>
              <w:t xml:space="preserve"> </w:t>
            </w:r>
            <w:proofErr w:type="spellStart"/>
            <w:r>
              <w:t>Бањалука</w:t>
            </w:r>
            <w:proofErr w:type="spellEnd"/>
          </w:p>
        </w:tc>
      </w:tr>
    </w:tbl>
    <w:p w:rsidR="00164B59" w:rsidRPr="00D95010" w:rsidRDefault="00164B59" w:rsidP="00164B59">
      <w:pPr>
        <w:rPr>
          <w:sz w:val="22"/>
          <w:szCs w:val="22"/>
        </w:rPr>
      </w:pPr>
    </w:p>
    <w:p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1878"/>
        <w:gridCol w:w="2680"/>
      </w:tblGrid>
      <w:tr w:rsidR="00EC7427" w:rsidRPr="00033D42" w:rsidTr="00287906">
        <w:trPr>
          <w:trHeight w:val="697"/>
        </w:trPr>
        <w:tc>
          <w:tcPr>
            <w:tcW w:w="2529" w:type="pct"/>
          </w:tcPr>
          <w:p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1018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3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7427" w:rsidRPr="00EF0FDC" w:rsidTr="00287906">
        <w:trPr>
          <w:trHeight w:val="333"/>
        </w:trPr>
        <w:tc>
          <w:tcPr>
            <w:tcW w:w="2529" w:type="pct"/>
          </w:tcPr>
          <w:p w:rsidR="00EC7427" w:rsidRPr="001240D0" w:rsidRDefault="00CF4A15" w:rsidP="00044A2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</w:t>
            </w:r>
            <w:r w:rsidR="00EF6CAF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018" w:type="pct"/>
          </w:tcPr>
          <w:p w:rsidR="00EC7427" w:rsidRPr="001240D0" w:rsidRDefault="00D128DF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2018</w:t>
            </w:r>
          </w:p>
        </w:tc>
        <w:tc>
          <w:tcPr>
            <w:tcW w:w="1453" w:type="pct"/>
          </w:tcPr>
          <w:p w:rsidR="00EC7427" w:rsidRPr="001240D0" w:rsidRDefault="00E56FBB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УПС Бања Лука</w:t>
            </w:r>
          </w:p>
        </w:tc>
      </w:tr>
      <w:tr w:rsidR="00EC7427" w:rsidRPr="00EF0FDC" w:rsidTr="00287906">
        <w:trPr>
          <w:trHeight w:val="364"/>
        </w:trPr>
        <w:tc>
          <w:tcPr>
            <w:tcW w:w="2529" w:type="pct"/>
          </w:tcPr>
          <w:p w:rsidR="00EC7427" w:rsidRPr="001240D0" w:rsidRDefault="00D128DF" w:rsidP="00044A2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Ванредни професор </w:t>
            </w:r>
          </w:p>
        </w:tc>
        <w:tc>
          <w:tcPr>
            <w:tcW w:w="1018" w:type="pct"/>
          </w:tcPr>
          <w:p w:rsidR="00EC7427" w:rsidRPr="001240D0" w:rsidRDefault="00D128DF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2023</w:t>
            </w:r>
          </w:p>
        </w:tc>
        <w:tc>
          <w:tcPr>
            <w:tcW w:w="1453" w:type="pct"/>
          </w:tcPr>
          <w:p w:rsidR="00EC7427" w:rsidRPr="00E56FBB" w:rsidRDefault="00E56FBB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>УПС Бања Лука</w:t>
            </w:r>
          </w:p>
        </w:tc>
      </w:tr>
    </w:tbl>
    <w:p w:rsidR="00D50BF9" w:rsidRDefault="00D50BF9" w:rsidP="00DC61E5">
      <w:pPr>
        <w:jc w:val="both"/>
        <w:rPr>
          <w:b/>
          <w:sz w:val="22"/>
          <w:szCs w:val="22"/>
        </w:rPr>
      </w:pPr>
    </w:p>
    <w:p w:rsidR="00D50BF9" w:rsidRDefault="00D50BF9" w:rsidP="00DC61E5">
      <w:pPr>
        <w:jc w:val="both"/>
        <w:rPr>
          <w:b/>
          <w:sz w:val="22"/>
          <w:szCs w:val="22"/>
        </w:rPr>
      </w:pPr>
    </w:p>
    <w:p w:rsidR="00D95010" w:rsidRDefault="00FA05A5" w:rsidP="00DC61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Latn-CS"/>
        </w:rPr>
        <w:t>Образовање</w:t>
      </w:r>
    </w:p>
    <w:p w:rsidR="00D95010" w:rsidRDefault="00D95010" w:rsidP="00DC61E5">
      <w:pPr>
        <w:jc w:val="both"/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D95010" w:rsidRPr="00033D42" w:rsidTr="00172330">
        <w:trPr>
          <w:cantSplit/>
          <w:trHeight w:val="424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5010" w:rsidRPr="00033D42" w:rsidRDefault="00D95010" w:rsidP="00172330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:rsidR="00D95010" w:rsidRPr="00033D42" w:rsidRDefault="00D95010" w:rsidP="00172330"/>
        </w:tc>
      </w:tr>
    </w:tbl>
    <w:p w:rsidR="00D95010" w:rsidRPr="00D95010" w:rsidRDefault="00D95010" w:rsidP="00DC61E5">
      <w:pPr>
        <w:jc w:val="both"/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95010" w:rsidRPr="00982DF0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E56FBB" w:rsidRDefault="00E56FBB" w:rsidP="009F21D8">
            <w:pPr>
              <w:rPr>
                <w:lang w:val="sr-Cyrl-BA"/>
              </w:rPr>
            </w:pPr>
            <w:r>
              <w:rPr>
                <w:lang w:val="sr-Cyrl-BA"/>
              </w:rPr>
              <w:t>1996-2003</w:t>
            </w:r>
          </w:p>
        </w:tc>
      </w:tr>
      <w:tr w:rsidR="00D95010" w:rsidRPr="00766519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766519" w:rsidRDefault="00D95010" w:rsidP="00F83CF1">
            <w:pPr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="00F83CF1">
              <w:rPr>
                <w:lang w:val="sr-Cyrl-CS"/>
              </w:rPr>
              <w:t>еоград</w:t>
            </w:r>
          </w:p>
        </w:tc>
      </w:tr>
      <w:tr w:rsidR="00D95010" w:rsidRPr="00766519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766519" w:rsidRDefault="00E56FBB" w:rsidP="009F21D8">
            <w:pPr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Београду</w:t>
            </w:r>
          </w:p>
        </w:tc>
      </w:tr>
      <w:tr w:rsidR="00D95010" w:rsidRPr="00982DF0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E56FBB" w:rsidRDefault="00E56FBB" w:rsidP="009F21D8">
            <w:pPr>
              <w:rPr>
                <w:lang w:val="sr-Cyrl-BA"/>
              </w:rPr>
            </w:pPr>
            <w:r>
              <w:rPr>
                <w:lang w:val="sr-Cyrl-BA"/>
              </w:rPr>
              <w:t>Ефемерни спектакл проглашења Краљевине Србије 1882. године</w:t>
            </w:r>
          </w:p>
        </w:tc>
      </w:tr>
      <w:tr w:rsidR="00D95010" w:rsidRPr="00766519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CD71B8" w:rsidRDefault="00D95010" w:rsidP="009F21D8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766519" w:rsidRDefault="00E56FBB" w:rsidP="009F21D8">
            <w:pPr>
              <w:rPr>
                <w:lang w:val="sr-Cyrl-CS"/>
              </w:rPr>
            </w:pPr>
            <w:r>
              <w:rPr>
                <w:lang w:val="sr-Cyrl-CS"/>
              </w:rPr>
              <w:t>Дипломирани историчар уметности</w:t>
            </w:r>
          </w:p>
        </w:tc>
      </w:tr>
      <w:tr w:rsidR="00FC0A85" w:rsidRPr="00033D42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lastRenderedPageBreak/>
              <w:t>ДОКТОРСКА ДИСЕРТАЦИЈА</w:t>
            </w:r>
          </w:p>
          <w:p w:rsidR="005E6110" w:rsidRPr="005E6110" w:rsidRDefault="005E6110" w:rsidP="0079634A">
            <w:r>
              <w:rPr>
                <w:bCs/>
              </w:rPr>
              <w:t>„</w:t>
            </w:r>
            <w:proofErr w:type="spellStart"/>
            <w:r w:rsidRPr="005E6110">
              <w:rPr>
                <w:bCs/>
              </w:rPr>
              <w:t>Историјско-теоријски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методички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модели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едукације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деце</w:t>
            </w:r>
            <w:proofErr w:type="spellEnd"/>
            <w:r w:rsidRPr="005E6110">
              <w:rPr>
                <w:bCs/>
              </w:rPr>
              <w:t xml:space="preserve"> у </w:t>
            </w:r>
            <w:proofErr w:type="spellStart"/>
            <w:r w:rsidRPr="005E6110">
              <w:rPr>
                <w:bCs/>
              </w:rPr>
              <w:t>области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ликовне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културе</w:t>
            </w:r>
            <w:proofErr w:type="spellEnd"/>
            <w:r>
              <w:rPr>
                <w:bCs/>
              </w:rPr>
              <w:t>“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033D42" w:rsidRDefault="005E6110" w:rsidP="0079634A">
            <w:r>
              <w:t>201</w:t>
            </w:r>
            <w:r w:rsidR="00DD48EB">
              <w:t>4.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DD48EB" w:rsidRDefault="00DD48EB" w:rsidP="004E59DC">
            <w:pPr>
              <w:rPr>
                <w:lang w:val="sr-Latn-BA"/>
              </w:rPr>
            </w:pPr>
            <w:r>
              <w:rPr>
                <w:lang w:val="sr-Latn-BA"/>
              </w:rPr>
              <w:t>30.10.2019.</w:t>
            </w:r>
          </w:p>
        </w:tc>
      </w:tr>
      <w:tr w:rsidR="00FC0A85" w:rsidRPr="00AD3FC0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E56FBB" w:rsidRDefault="00E4779D" w:rsidP="00E56FBB">
            <w:pPr>
              <w:jc w:val="both"/>
              <w:rPr>
                <w:lang w:val="sr-Cyrl-BA"/>
              </w:rPr>
            </w:pPr>
            <w:r>
              <w:t xml:space="preserve"> </w:t>
            </w:r>
            <w:r w:rsidR="00E56FBB">
              <w:rPr>
                <w:lang w:val="sr-Cyrl-BA"/>
              </w:rPr>
              <w:t>Филозофски факултет Универзитета у Београду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E56FBB" w:rsidRDefault="00E56FBB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Београд / Србија</w:t>
            </w:r>
          </w:p>
        </w:tc>
      </w:tr>
      <w:tr w:rsidR="00FC0A85" w:rsidRPr="006E4B39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6E4B39" w:rsidRDefault="00E56FBB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Средњоевропски утицаји на развој међуратне архитектуре Боеграда (1919-1941)</w:t>
            </w:r>
          </w:p>
        </w:tc>
      </w:tr>
      <w:tr w:rsidR="00FC0A85" w:rsidRPr="006E4B39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E56FBB" w:rsidRDefault="00E56FBB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 xml:space="preserve">Историја </w:t>
            </w:r>
            <w:r w:rsidR="00D128DF">
              <w:rPr>
                <w:lang w:val="sr-Cyrl-BA"/>
              </w:rPr>
              <w:t>уметн</w:t>
            </w:r>
            <w:r>
              <w:rPr>
                <w:lang w:val="sr-Cyrl-BA"/>
              </w:rPr>
              <w:t>о</w:t>
            </w:r>
            <w:r w:rsidR="00D128DF">
              <w:rPr>
                <w:lang w:val="sr-Cyrl-BA"/>
              </w:rPr>
              <w:t>с</w:t>
            </w:r>
            <w:r>
              <w:rPr>
                <w:lang w:val="sr-Cyrl-BA"/>
              </w:rPr>
              <w:t>ти</w:t>
            </w:r>
          </w:p>
        </w:tc>
      </w:tr>
      <w:tr w:rsidR="00FC0A85" w:rsidRPr="00AD3FC0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E4779D" w:rsidRDefault="00E56FBB" w:rsidP="0079634A">
            <w:pPr>
              <w:rPr>
                <w:lang w:val="ru-RU"/>
              </w:rPr>
            </w:pPr>
            <w:r>
              <w:rPr>
                <w:lang w:val="ru-RU"/>
              </w:rPr>
              <w:t>Доктор историје уметности</w:t>
            </w:r>
          </w:p>
        </w:tc>
      </w:tr>
    </w:tbl>
    <w:p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:rsidR="00D50BF9" w:rsidRDefault="00D50BF9" w:rsidP="00164B59">
      <w:pPr>
        <w:rPr>
          <w:b/>
          <w:sz w:val="22"/>
          <w:szCs w:val="22"/>
        </w:rPr>
      </w:pPr>
    </w:p>
    <w:p w:rsidR="00D50BF9" w:rsidRDefault="00D50BF9" w:rsidP="00164B59">
      <w:pPr>
        <w:rPr>
          <w:b/>
          <w:sz w:val="22"/>
          <w:szCs w:val="22"/>
        </w:rPr>
      </w:pPr>
    </w:p>
    <w:p w:rsidR="00E56FBB" w:rsidRPr="00FA05A5" w:rsidRDefault="00E56FBB" w:rsidP="00E56FBB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:rsidR="00E56FBB" w:rsidRPr="00033D42" w:rsidRDefault="00E56FBB" w:rsidP="00E56FBB">
      <w:pPr>
        <w:rPr>
          <w:b/>
          <w:lang w:val="sr-Cyrl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51"/>
      </w:tblGrid>
      <w:tr w:rsidR="00E56FBB" w:rsidRPr="00EF0FDC" w:rsidTr="00287906">
        <w:trPr>
          <w:trHeight w:val="361"/>
        </w:trPr>
        <w:tc>
          <w:tcPr>
            <w:tcW w:w="9351" w:type="dxa"/>
            <w:shd w:val="clear" w:color="auto" w:fill="F3F3F3"/>
          </w:tcPr>
          <w:p w:rsidR="00E56FBB" w:rsidRPr="00F27C79" w:rsidRDefault="00E56FBB" w:rsidP="00A3399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8DF" w:rsidRPr="00287906" w:rsidRDefault="00D128DF" w:rsidP="00E37BB3">
            <w:pPr>
              <w:numPr>
                <w:ilvl w:val="0"/>
                <w:numId w:val="6"/>
              </w:numPr>
              <w:spacing w:line="360" w:lineRule="auto"/>
              <w:ind w:left="447" w:hanging="283"/>
              <w:jc w:val="both"/>
              <w:rPr>
                <w:sz w:val="22"/>
                <w:szCs w:val="22"/>
                <w:lang w:val="sr-Cyrl-CS"/>
              </w:rPr>
            </w:pPr>
            <w:r w:rsidRPr="00287906">
              <w:rPr>
                <w:sz w:val="22"/>
                <w:szCs w:val="22"/>
                <w:lang w:val="sr-Cyrl-CS"/>
              </w:rPr>
              <w:t>А. Бановић, Београд 1929-2010, Београд: Албоинжењеринг, 2010. (сарадник)</w:t>
            </w:r>
          </w:p>
          <w:p w:rsidR="00D128DF" w:rsidRPr="00287906" w:rsidRDefault="00D128DF" w:rsidP="00E37BB3">
            <w:pPr>
              <w:numPr>
                <w:ilvl w:val="0"/>
                <w:numId w:val="6"/>
              </w:numPr>
              <w:spacing w:line="360" w:lineRule="auto"/>
              <w:ind w:left="447" w:hanging="283"/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87906">
              <w:rPr>
                <w:i/>
                <w:sz w:val="22"/>
                <w:szCs w:val="22"/>
                <w:lang w:val="sr-Cyrl-RS" w:eastAsia="sr-Latn-CS"/>
              </w:rPr>
              <w:t>Палата Савезног извршног већа у Новом Београду. Историја грађења. Од Председништва владе ФНРЈ до Палате „Србија“</w:t>
            </w:r>
            <w:r w:rsidRPr="00287906">
              <w:rPr>
                <w:sz w:val="22"/>
                <w:szCs w:val="22"/>
                <w:lang w:val="sr-Cyrl-RS" w:eastAsia="sr-Latn-CS"/>
              </w:rPr>
              <w:t>, Београд</w:t>
            </w:r>
            <w:r w:rsidRPr="00287906">
              <w:rPr>
                <w:sz w:val="22"/>
                <w:szCs w:val="22"/>
                <w:lang w:val="sr-Latn-RS" w:eastAsia="sr-Latn-CS"/>
              </w:rPr>
              <w:t>,</w:t>
            </w:r>
            <w:r w:rsidRPr="00287906">
              <w:rPr>
                <w:sz w:val="22"/>
                <w:szCs w:val="22"/>
                <w:lang w:val="sr-Cyrl-RS" w:eastAsia="sr-Latn-CS"/>
              </w:rPr>
              <w:t xml:space="preserve"> 2011.</w:t>
            </w:r>
          </w:p>
          <w:p w:rsidR="00E56FBB" w:rsidRPr="00287906" w:rsidRDefault="00D128DF" w:rsidP="00E37BB3">
            <w:pPr>
              <w:numPr>
                <w:ilvl w:val="0"/>
                <w:numId w:val="6"/>
              </w:numPr>
              <w:tabs>
                <w:tab w:val="left" w:pos="1245"/>
              </w:tabs>
              <w:spacing w:line="360" w:lineRule="auto"/>
              <w:ind w:left="447" w:hanging="283"/>
              <w:jc w:val="both"/>
              <w:rPr>
                <w:i/>
                <w:iCs/>
                <w:sz w:val="22"/>
                <w:szCs w:val="22"/>
                <w:lang w:val="sr-Cyrl-BA"/>
              </w:rPr>
            </w:pPr>
            <w:r w:rsidRPr="00287906">
              <w:rPr>
                <w:i/>
                <w:sz w:val="22"/>
                <w:szCs w:val="22"/>
                <w:lang w:val="sr-Cyrl-BA"/>
              </w:rPr>
              <w:t xml:space="preserve">Средња Европа и Београд: </w:t>
            </w:r>
            <w:r w:rsidRPr="00287906">
              <w:rPr>
                <w:i/>
                <w:iCs/>
                <w:sz w:val="22"/>
                <w:szCs w:val="22"/>
                <w:shd w:val="clear" w:color="auto" w:fill="FFFFFF"/>
                <w:lang w:val="sr-Cyrl-BA"/>
              </w:rPr>
              <w:t>архитектонски утицаји 1919-1941</w:t>
            </w:r>
            <w:r w:rsidRPr="00287906">
              <w:rPr>
                <w:iCs/>
                <w:sz w:val="22"/>
                <w:szCs w:val="22"/>
                <w:shd w:val="clear" w:color="auto" w:fill="FFFFFF"/>
                <w:lang w:val="sr-Cyrl-BA"/>
              </w:rPr>
              <w:t xml:space="preserve">, </w:t>
            </w:r>
            <w:r w:rsidRPr="00287906">
              <w:rPr>
                <w:sz w:val="22"/>
                <w:szCs w:val="22"/>
                <w:shd w:val="clear" w:color="auto" w:fill="FFFFFF"/>
                <w:lang w:val="sr-Cyrl-BA"/>
              </w:rPr>
              <w:t>Београд: Завод за заштиту споменика културе града Београда; Институт за савремену историју, 2022.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6288F" w:rsidRDefault="00E56FBB" w:rsidP="00287906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2C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>Капетан Мишино здање, каталог споменика културе, Београд, 2008.</w:t>
            </w:r>
          </w:p>
          <w:p w:rsidR="0052662C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>Споменик на месту смрти деспота Стефана Лазаревића, каталог споменика културе, Београд, 2008.</w:t>
            </w:r>
          </w:p>
          <w:p w:rsidR="0052662C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287906">
              <w:rPr>
                <w:sz w:val="22"/>
                <w:szCs w:val="22"/>
                <w:lang w:val="sr-Cyrl-RS"/>
              </w:rPr>
              <w:t xml:space="preserve">Дом Народне скупштине, </w:t>
            </w:r>
            <w:r w:rsidRPr="00287906">
              <w:rPr>
                <w:bCs/>
                <w:sz w:val="22"/>
                <w:szCs w:val="22"/>
                <w:lang w:val="sr-Cyrl-RS"/>
              </w:rPr>
              <w:t>каталог споменика културе, Београд, 2010.</w:t>
            </w:r>
          </w:p>
          <w:p w:rsidR="0052662C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287906">
              <w:rPr>
                <w:sz w:val="22"/>
                <w:szCs w:val="22"/>
                <w:lang w:val="sr-Cyrl-RS" w:eastAsia="sr-Latn-CS"/>
              </w:rPr>
              <w:t>Народно позориште у Београду, каталог споменика културе, Београд</w:t>
            </w:r>
            <w:r w:rsidRPr="00287906">
              <w:rPr>
                <w:sz w:val="22"/>
                <w:szCs w:val="22"/>
                <w:lang w:val="sr-Latn-RS" w:eastAsia="sr-Latn-CS"/>
              </w:rPr>
              <w:t>,</w:t>
            </w:r>
            <w:r w:rsidRPr="00287906">
              <w:rPr>
                <w:sz w:val="22"/>
                <w:szCs w:val="22"/>
                <w:lang w:val="sr-Cyrl-RS" w:eastAsia="sr-Latn-CS"/>
              </w:rPr>
              <w:t xml:space="preserve"> 2011.</w:t>
            </w:r>
          </w:p>
          <w:p w:rsidR="0052662C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>Пословно-стамбена зграда Петра Јанковића, каталог споменика културе, Београд</w:t>
            </w:r>
            <w:r w:rsidRPr="00287906">
              <w:rPr>
                <w:bCs/>
                <w:sz w:val="22"/>
                <w:szCs w:val="22"/>
                <w:lang w:val="sr-Latn-RS"/>
              </w:rPr>
              <w:t>,</w:t>
            </w:r>
            <w:r w:rsidRPr="00287906">
              <w:rPr>
                <w:bCs/>
                <w:sz w:val="22"/>
                <w:szCs w:val="22"/>
                <w:lang w:val="sr-Cyrl-RS"/>
              </w:rPr>
              <w:t xml:space="preserve"> 2012. </w:t>
            </w:r>
          </w:p>
          <w:p w:rsidR="00E56FBB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>Зграда Старог двора, каталог споменика културе, Београд 2013.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Default="00E56FBB" w:rsidP="00A3399F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  <w:p w:rsidR="00E56FBB" w:rsidRPr="00CE0472" w:rsidRDefault="00E56FBB" w:rsidP="00A3399F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:rsidR="00E56FBB" w:rsidRDefault="00E56FBB" w:rsidP="00E56FBB">
      <w:pPr>
        <w:rPr>
          <w:b/>
          <w:lang w:val="sr-Cyrl-CS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506380" w:rsidRDefault="00E56FBB" w:rsidP="00A3399F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Default="00E56FBB" w:rsidP="00A3399F">
            <w:pPr>
              <w:rPr>
                <w:b/>
                <w:lang w:val="sr-Cyrl-CS"/>
              </w:rPr>
            </w:pPr>
          </w:p>
          <w:p w:rsidR="00E56FBB" w:rsidRPr="002F3D69" w:rsidRDefault="0052662C" w:rsidP="00A90473">
            <w:pPr>
              <w:spacing w:line="360" w:lineRule="auto"/>
              <w:jc w:val="both"/>
              <w:rPr>
                <w:bCs/>
                <w:color w:val="FF0000"/>
                <w:lang w:val="sr-Cyrl-CS"/>
              </w:rPr>
            </w:pPr>
            <w:r w:rsidRPr="0052662C">
              <w:rPr>
                <w:lang w:val="sr-Cyrl-RS" w:eastAsia="sr-Latn-CS"/>
              </w:rPr>
              <w:lastRenderedPageBreak/>
              <w:t>Коаутор у оквиру ауторског тима Завода за заштиту с</w:t>
            </w:r>
            <w:r>
              <w:rPr>
                <w:lang w:val="sr-Cyrl-RS" w:eastAsia="sr-Latn-CS"/>
              </w:rPr>
              <w:t>поменика културе града Београда</w:t>
            </w:r>
            <w:r w:rsidRPr="0052662C">
              <w:rPr>
                <w:lang w:val="sr-Cyrl-RS" w:eastAsia="sr-Latn-CS"/>
              </w:rPr>
              <w:t>, Елаборат о местима страдања жртава фашистичког терора на подручју Града Београда и предузети конзерваторско-рестаураторски радови на спомен обележјима</w:t>
            </w:r>
            <w:r w:rsidRPr="0052662C">
              <w:rPr>
                <w:lang w:val="sr-Latn-RS" w:eastAsia="sr-Latn-CS"/>
              </w:rPr>
              <w:t>,</w:t>
            </w:r>
            <w:r w:rsidRPr="0052662C">
              <w:rPr>
                <w:lang w:val="sr-Cyrl-RS" w:eastAsia="sr-Latn-CS"/>
              </w:rPr>
              <w:t xml:space="preserve"> Зборник радова Истраживања и меморијализација геноцида и ратних злочина, Београд</w:t>
            </w:r>
            <w:r w:rsidRPr="0052662C">
              <w:rPr>
                <w:lang w:val="sr-Latn-RS" w:eastAsia="sr-Latn-CS"/>
              </w:rPr>
              <w:t>,</w:t>
            </w:r>
            <w:r w:rsidRPr="0052662C">
              <w:rPr>
                <w:lang w:val="sr-Cyrl-RS" w:eastAsia="sr-Latn-CS"/>
              </w:rPr>
              <w:t xml:space="preserve"> 2012, 145-190.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p w:rsidR="00E56FBB" w:rsidRDefault="00E56FBB" w:rsidP="00E56FBB">
      <w:pPr>
        <w:rPr>
          <w:b/>
          <w:lang w:val="sr-Cyrl-CS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731476" w:rsidRDefault="00E56FBB" w:rsidP="00A3399F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>
              <w:rPr>
                <w:b/>
                <w:bCs/>
              </w:rPr>
              <w:t>SCI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325C10" w:rsidRDefault="00E56FBB" w:rsidP="00A3399F">
            <w:pPr>
              <w:ind w:left="720"/>
              <w:rPr>
                <w:lang w:val="sr-Latn-BA"/>
              </w:rPr>
            </w:pPr>
          </w:p>
        </w:tc>
      </w:tr>
    </w:tbl>
    <w:p w:rsidR="00E56FBB" w:rsidRDefault="00E56FBB" w:rsidP="00E56FBB">
      <w:pPr>
        <w:rPr>
          <w:b/>
          <w:lang w:val="sr-Latn-BA"/>
        </w:rPr>
      </w:pPr>
    </w:p>
    <w:p w:rsidR="00287906" w:rsidRDefault="00287906" w:rsidP="00E56FBB">
      <w:pPr>
        <w:rPr>
          <w:b/>
          <w:lang w:val="sr-Latn-BA"/>
        </w:rPr>
      </w:pPr>
    </w:p>
    <w:tbl>
      <w:tblPr>
        <w:tblW w:w="5551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"/>
        <w:gridCol w:w="9341"/>
        <w:gridCol w:w="61"/>
      </w:tblGrid>
      <w:tr w:rsidR="00E56FBB" w:rsidRPr="00033D42" w:rsidTr="00A6495C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52662C" w:rsidRPr="00033D42" w:rsidTr="00A6495C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Ефемерни спектакл – проглашење Краљевине Србије 1882,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RS"/>
              </w:rPr>
              <w:t>, VI, Београд, 2005</w:t>
            </w:r>
            <w:r w:rsidRPr="00A6495C">
              <w:rPr>
                <w:bCs/>
                <w:sz w:val="22"/>
                <w:szCs w:val="22"/>
                <w:lang w:val="sr-Latn-RS"/>
              </w:rPr>
              <w:t>, 85-106</w:t>
            </w:r>
            <w:r w:rsidRPr="00A6495C">
              <w:rPr>
                <w:bCs/>
                <w:sz w:val="22"/>
                <w:szCs w:val="22"/>
                <w:lang w:val="sr-Cyrl-RS"/>
              </w:rPr>
              <w:t>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Београдски сајам,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RS"/>
              </w:rPr>
              <w:t>, VII, Београд, 2006</w:t>
            </w:r>
            <w:r w:rsidRPr="00A6495C">
              <w:rPr>
                <w:bCs/>
                <w:sz w:val="22"/>
                <w:szCs w:val="22"/>
                <w:lang w:val="sr-Latn-RS"/>
              </w:rPr>
              <w:t>, 127-149</w:t>
            </w:r>
            <w:r w:rsidRPr="00A6495C">
              <w:rPr>
                <w:bCs/>
                <w:sz w:val="22"/>
                <w:szCs w:val="22"/>
                <w:lang w:val="sr-Cyrl-RS"/>
              </w:rPr>
              <w:t>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Палата Савезног извршног већа у Новом Београду,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RS"/>
              </w:rPr>
              <w:t>, VIII, Београд, 2007</w:t>
            </w:r>
            <w:r w:rsidRPr="00A6495C">
              <w:rPr>
                <w:bCs/>
                <w:sz w:val="22"/>
                <w:szCs w:val="22"/>
                <w:lang w:val="sr-Latn-RS"/>
              </w:rPr>
              <w:t>, 129-150</w:t>
            </w:r>
            <w:r w:rsidRPr="00A6495C">
              <w:rPr>
                <w:bCs/>
                <w:sz w:val="22"/>
                <w:szCs w:val="22"/>
                <w:lang w:val="sr-Cyrl-RS"/>
              </w:rPr>
              <w:t>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 (у коауторству са С. Михајлов), Палата Главне поште у Београду,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RS"/>
              </w:rPr>
              <w:t>, IХ, Београд, 2008</w:t>
            </w:r>
            <w:r w:rsidRPr="00A6495C">
              <w:rPr>
                <w:bCs/>
                <w:sz w:val="22"/>
                <w:szCs w:val="22"/>
                <w:lang w:val="en-GB"/>
              </w:rPr>
              <w:t>, 239</w:t>
            </w:r>
            <w:r w:rsidRPr="00A6495C">
              <w:rPr>
                <w:bCs/>
                <w:sz w:val="22"/>
                <w:szCs w:val="22"/>
                <w:lang w:val="sr-Latn-RS"/>
              </w:rPr>
              <w:t>-264</w:t>
            </w:r>
            <w:r w:rsidRPr="00A6495C">
              <w:rPr>
                <w:bCs/>
                <w:sz w:val="22"/>
                <w:szCs w:val="22"/>
                <w:lang w:val="sr-Cyrl-RS"/>
              </w:rPr>
              <w:t>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Cs/>
                <w:sz w:val="22"/>
                <w:szCs w:val="22"/>
                <w:lang w:val="sr-Cyrl-RS"/>
              </w:rPr>
            </w:pPr>
            <w:r w:rsidRPr="00A6495C">
              <w:rPr>
                <w:sz w:val="22"/>
                <w:szCs w:val="22"/>
                <w:lang w:val="sr-Latn-RS"/>
              </w:rPr>
              <w:t xml:space="preserve">Palata Saveznog izvršnog veća – simbol jednog vremena, </w:t>
            </w:r>
            <w:r w:rsidRPr="00A6495C">
              <w:rPr>
                <w:i/>
                <w:sz w:val="22"/>
                <w:szCs w:val="22"/>
                <w:lang w:val="sr-Cyrl-RS"/>
              </w:rPr>
              <w:t>DaNS</w:t>
            </w:r>
            <w:r w:rsidRPr="00A6495C">
              <w:rPr>
                <w:sz w:val="22"/>
                <w:szCs w:val="22"/>
                <w:lang w:val="sr-Cyrl-RS"/>
              </w:rPr>
              <w:t xml:space="preserve">, </w:t>
            </w:r>
            <w:r w:rsidRPr="00A6495C">
              <w:rPr>
                <w:sz w:val="22"/>
                <w:szCs w:val="22"/>
                <w:lang w:val="sr-Latn-RS"/>
              </w:rPr>
              <w:t>br</w:t>
            </w:r>
            <w:r w:rsidRPr="00A6495C">
              <w:rPr>
                <w:sz w:val="22"/>
                <w:szCs w:val="22"/>
                <w:lang w:val="sr-Cyrl-RS"/>
              </w:rPr>
              <w:t xml:space="preserve">.63, </w:t>
            </w:r>
            <w:r w:rsidRPr="00A6495C">
              <w:rPr>
                <w:sz w:val="22"/>
                <w:szCs w:val="22"/>
                <w:lang w:val="sr-Latn-RS"/>
              </w:rPr>
              <w:t xml:space="preserve">Novi Sad, oktobar </w:t>
            </w:r>
            <w:r w:rsidRPr="00A6495C">
              <w:rPr>
                <w:sz w:val="22"/>
                <w:szCs w:val="22"/>
                <w:lang w:val="sr-Cyrl-RS"/>
              </w:rPr>
              <w:t>2008</w:t>
            </w:r>
            <w:r w:rsidRPr="00A6495C">
              <w:rPr>
                <w:sz w:val="22"/>
                <w:szCs w:val="22"/>
                <w:lang w:val="sr-Latn-RS"/>
              </w:rPr>
              <w:t>, 52-53</w:t>
            </w:r>
            <w:r w:rsidRPr="00A6495C">
              <w:rPr>
                <w:sz w:val="22"/>
                <w:szCs w:val="22"/>
                <w:lang w:val="sr-Cyrl-RS"/>
              </w:rPr>
              <w:t>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О вредновању и заштити послератне архитектуре Београда,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RS"/>
              </w:rPr>
              <w:t>, ХI, Београд</w:t>
            </w:r>
            <w:r w:rsidRPr="00A6495C">
              <w:rPr>
                <w:bCs/>
                <w:sz w:val="22"/>
                <w:szCs w:val="22"/>
                <w:lang w:val="sr-Latn-RS"/>
              </w:rPr>
              <w:t>,</w:t>
            </w:r>
            <w:r w:rsidRPr="00A6495C">
              <w:rPr>
                <w:bCs/>
                <w:sz w:val="22"/>
                <w:szCs w:val="22"/>
                <w:lang w:val="sr-Cyrl-RS"/>
              </w:rPr>
              <w:t xml:space="preserve"> 2010</w:t>
            </w:r>
            <w:r w:rsidRPr="00A6495C">
              <w:rPr>
                <w:bCs/>
                <w:sz w:val="22"/>
                <w:szCs w:val="22"/>
                <w:lang w:val="sr-Latn-RS"/>
              </w:rPr>
              <w:t>, 195-208</w:t>
            </w:r>
            <w:r w:rsidRPr="00A6495C">
              <w:rPr>
                <w:sz w:val="22"/>
                <w:szCs w:val="22"/>
                <w:lang w:val="sr-Latn-RS"/>
              </w:rPr>
              <w:t>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6495C">
              <w:rPr>
                <w:sz w:val="22"/>
                <w:szCs w:val="22"/>
                <w:lang w:val="sr-Cyrl-RS" w:eastAsia="sr-Latn-CS"/>
              </w:rPr>
              <w:t xml:space="preserve">Евангеличка црква – Битеф театар, </w:t>
            </w:r>
            <w:r w:rsidRPr="00A6495C">
              <w:rPr>
                <w:i/>
                <w:sz w:val="22"/>
                <w:szCs w:val="22"/>
                <w:lang w:val="sr-Cyrl-RS" w:eastAsia="sr-Latn-CS"/>
              </w:rPr>
              <w:t>Наслеђе</w:t>
            </w:r>
            <w:r w:rsidRPr="00A6495C">
              <w:rPr>
                <w:sz w:val="22"/>
                <w:szCs w:val="22"/>
                <w:lang w:val="sr-Cyrl-RS" w:eastAsia="sr-Latn-CS"/>
              </w:rPr>
              <w:t>, XII, Београд</w:t>
            </w:r>
            <w:r w:rsidRPr="00A6495C">
              <w:rPr>
                <w:sz w:val="22"/>
                <w:szCs w:val="22"/>
                <w:lang w:val="sr-Latn-RS" w:eastAsia="sr-Latn-CS"/>
              </w:rPr>
              <w:t>,</w:t>
            </w:r>
            <w:r w:rsidRPr="00A6495C">
              <w:rPr>
                <w:sz w:val="22"/>
                <w:szCs w:val="22"/>
                <w:lang w:val="sr-Cyrl-RS" w:eastAsia="sr-Latn-CS"/>
              </w:rPr>
              <w:t xml:space="preserve"> 2011, 145-167.</w:t>
            </w:r>
          </w:p>
          <w:p w:rsidR="0052662C" w:rsidRPr="00A6495C" w:rsidRDefault="0052662C" w:rsidP="00A852EA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6495C">
              <w:rPr>
                <w:sz w:val="22"/>
                <w:szCs w:val="22"/>
                <w:lang w:val="sr-Cyrl-RS" w:eastAsia="sr-Latn-CS"/>
              </w:rPr>
              <w:t xml:space="preserve"> Музеј ваздухопловства у Београду, </w:t>
            </w:r>
            <w:r w:rsidRPr="00A6495C">
              <w:rPr>
                <w:bCs/>
                <w:sz w:val="22"/>
                <w:szCs w:val="22"/>
                <w:lang w:val="sr-Cyrl-RS"/>
              </w:rPr>
              <w:t>Наслеђе, XIII, Београд</w:t>
            </w:r>
            <w:r w:rsidRPr="00A6495C">
              <w:rPr>
                <w:bCs/>
                <w:sz w:val="22"/>
                <w:szCs w:val="22"/>
                <w:lang w:val="sr-Latn-RS"/>
              </w:rPr>
              <w:t>,</w:t>
            </w:r>
            <w:r w:rsidRPr="00A6495C">
              <w:rPr>
                <w:bCs/>
                <w:sz w:val="22"/>
                <w:szCs w:val="22"/>
                <w:lang w:val="sr-Cyrl-RS"/>
              </w:rPr>
              <w:t xml:space="preserve"> 2012, 127-151.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Приказ књиге: Валентина Брдар, Иво Куртовић,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Гласник Друштва конзерватора Србије</w:t>
            </w:r>
            <w:r w:rsidRPr="00A6495C">
              <w:rPr>
                <w:bCs/>
                <w:sz w:val="22"/>
                <w:szCs w:val="22"/>
                <w:lang w:val="sr-Cyrl-RS"/>
              </w:rPr>
              <w:t>, бр. 36, Београд, 2012, 140-141.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6495C">
              <w:rPr>
                <w:sz w:val="22"/>
                <w:szCs w:val="22"/>
                <w:lang w:val="sr-Cyrl-RS" w:eastAsia="sr-Latn-CS"/>
              </w:rPr>
              <w:t xml:space="preserve">Хангар Старог аеродрома – сведочанство првог ваздушног пристаништа у Београду,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RS"/>
              </w:rPr>
              <w:t>, XIV, Београд</w:t>
            </w:r>
            <w:r w:rsidRPr="00A6495C">
              <w:rPr>
                <w:bCs/>
                <w:sz w:val="22"/>
                <w:szCs w:val="22"/>
                <w:lang w:val="sr-Latn-RS"/>
              </w:rPr>
              <w:t>,</w:t>
            </w:r>
            <w:r w:rsidRPr="00A6495C">
              <w:rPr>
                <w:bCs/>
                <w:sz w:val="22"/>
                <w:szCs w:val="22"/>
                <w:lang w:val="sr-Cyrl-RS"/>
              </w:rPr>
              <w:t xml:space="preserve"> 2013, 95-114.</w:t>
            </w:r>
          </w:p>
          <w:p w:rsidR="0052662C" w:rsidRPr="00A6495C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(у коауторству са С. Михајлов и М. Павловић), Од Велике пијаце до Трга Републике – трагање за сталном кућом Народног музеја у Београду, </w:t>
            </w:r>
            <w:r w:rsidRPr="00A6495C">
              <w:rPr>
                <w:bCs/>
                <w:i/>
                <w:sz w:val="22"/>
                <w:szCs w:val="22"/>
                <w:lang w:val="sr-Cyrl-RS"/>
              </w:rPr>
              <w:t>Зборник народног музеја,</w:t>
            </w:r>
            <w:r w:rsidRPr="00A6495C">
              <w:rPr>
                <w:bCs/>
                <w:sz w:val="22"/>
                <w:szCs w:val="22"/>
                <w:lang w:val="sr-Cyrl-RS"/>
              </w:rPr>
              <w:t xml:space="preserve"> Историја уметности, књ. 22, св. 2, Београд, 2016, 365-387.</w:t>
            </w:r>
          </w:p>
          <w:p w:rsidR="0052662C" w:rsidRPr="00A6495C" w:rsidRDefault="0052662C" w:rsidP="00123643">
            <w:pPr>
              <w:numPr>
                <w:ilvl w:val="0"/>
                <w:numId w:val="6"/>
              </w:numPr>
              <w:spacing w:line="360" w:lineRule="auto"/>
              <w:ind w:left="306" w:hanging="284"/>
              <w:contextualSpacing/>
              <w:jc w:val="both"/>
              <w:rPr>
                <w:sz w:val="22"/>
                <w:szCs w:val="22"/>
                <w:lang w:val="sr-Cyrl-BA"/>
              </w:rPr>
            </w:pPr>
            <w:r w:rsidRPr="00A6495C">
              <w:rPr>
                <w:bCs/>
                <w:sz w:val="22"/>
                <w:szCs w:val="22"/>
                <w:lang w:val="sr-Cyrl-RS"/>
              </w:rPr>
              <w:t xml:space="preserve">(у коауторству са С. Михајлов) </w:t>
            </w:r>
            <w:r w:rsidRPr="00A6495C">
              <w:rPr>
                <w:color w:val="222222"/>
                <w:sz w:val="22"/>
                <w:szCs w:val="22"/>
                <w:lang w:val="sr-Cyrl-RS"/>
              </w:rPr>
              <w:t xml:space="preserve">Дворски комплекс на Теразијама: од владарског дома до репрезентативног јавног простора, </w:t>
            </w:r>
            <w:r w:rsidRPr="00A6495C">
              <w:rPr>
                <w:i/>
                <w:sz w:val="22"/>
                <w:szCs w:val="22"/>
                <w:lang w:val="sr-Cyrl-RS"/>
              </w:rPr>
              <w:t>Кулутра</w:t>
            </w:r>
            <w:r w:rsidRPr="00A6495C">
              <w:rPr>
                <w:sz w:val="22"/>
                <w:szCs w:val="22"/>
                <w:lang w:val="sr-Cyrl-RS"/>
              </w:rPr>
              <w:t>, бр. 154, Београд, 2017.</w:t>
            </w:r>
          </w:p>
          <w:p w:rsidR="0052662C" w:rsidRPr="00A6495C" w:rsidRDefault="0052662C" w:rsidP="00D81CAD">
            <w:pPr>
              <w:numPr>
                <w:ilvl w:val="0"/>
                <w:numId w:val="6"/>
              </w:numPr>
              <w:spacing w:line="360" w:lineRule="auto"/>
              <w:ind w:left="306" w:hanging="284"/>
              <w:contextualSpacing/>
              <w:jc w:val="both"/>
              <w:rPr>
                <w:sz w:val="22"/>
                <w:szCs w:val="22"/>
                <w:lang w:val="sr-Cyrl-BA"/>
              </w:rPr>
            </w:pPr>
            <w:r w:rsidRPr="00A6495C">
              <w:rPr>
                <w:bCs/>
                <w:iCs/>
                <w:sz w:val="22"/>
                <w:szCs w:val="22"/>
                <w:lang w:val="sr-Cyrl-BA"/>
              </w:rPr>
              <w:t xml:space="preserve">Б. Мишић, </w:t>
            </w:r>
            <w:r w:rsidRPr="00A6495C">
              <w:rPr>
                <w:bCs/>
                <w:sz w:val="22"/>
                <w:szCs w:val="22"/>
                <w:lang w:val="sr-Cyrl-BA"/>
              </w:rPr>
              <w:t xml:space="preserve">Приказ књиге Никола Несторовић (Београд, 2017) ауторке Марине Павловић, </w:t>
            </w:r>
            <w:r w:rsidRPr="00A6495C">
              <w:rPr>
                <w:bCs/>
                <w:i/>
                <w:sz w:val="22"/>
                <w:szCs w:val="22"/>
                <w:lang w:val="sr-Cyrl-BA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BA"/>
              </w:rPr>
              <w:t>, XIX, 2018, 181-184.</w:t>
            </w:r>
          </w:p>
          <w:p w:rsidR="0052662C" w:rsidRPr="00A6495C" w:rsidRDefault="0052662C" w:rsidP="00E84ECE">
            <w:pPr>
              <w:numPr>
                <w:ilvl w:val="0"/>
                <w:numId w:val="6"/>
              </w:numPr>
              <w:spacing w:line="360" w:lineRule="auto"/>
              <w:ind w:left="306" w:hanging="284"/>
              <w:contextualSpacing/>
              <w:jc w:val="both"/>
              <w:rPr>
                <w:iCs/>
                <w:sz w:val="22"/>
                <w:szCs w:val="22"/>
                <w:lang w:val="sr-Cyrl-BA"/>
              </w:rPr>
            </w:pPr>
            <w:r w:rsidRPr="00A6495C">
              <w:rPr>
                <w:bCs/>
                <w:iCs/>
                <w:sz w:val="22"/>
                <w:szCs w:val="22"/>
                <w:lang w:val="sr-Cyrl-BA"/>
              </w:rPr>
              <w:t xml:space="preserve">Б. Мишић, </w:t>
            </w:r>
            <w:r w:rsidRPr="00A6495C">
              <w:rPr>
                <w:sz w:val="22"/>
                <w:szCs w:val="22"/>
                <w:lang w:val="sr-Cyrl-BA"/>
              </w:rPr>
              <w:t>Марина Павловић, „Никола Несторовић – портрет једне епохе“ – изложба о Београду са почетка двадесетог века,</w:t>
            </w:r>
            <w:r w:rsidRPr="00A6495C">
              <w:rPr>
                <w:bCs/>
                <w:sz w:val="22"/>
                <w:szCs w:val="22"/>
                <w:lang w:val="sr-Cyrl-BA"/>
              </w:rPr>
              <w:t xml:space="preserve"> </w:t>
            </w:r>
            <w:r w:rsidRPr="00A6495C">
              <w:rPr>
                <w:bCs/>
                <w:i/>
                <w:sz w:val="22"/>
                <w:szCs w:val="22"/>
                <w:lang w:val="sr-Cyrl-BA"/>
              </w:rPr>
              <w:t>Наслеђе</w:t>
            </w:r>
            <w:r w:rsidRPr="00A6495C">
              <w:rPr>
                <w:bCs/>
                <w:sz w:val="22"/>
                <w:szCs w:val="22"/>
                <w:lang w:val="sr-Cyrl-BA"/>
              </w:rPr>
              <w:t>, XXI, 2020.</w:t>
            </w:r>
            <w:r w:rsidRPr="00A6495C">
              <w:rPr>
                <w:sz w:val="22"/>
                <w:szCs w:val="22"/>
                <w:lang w:val="sr-Cyrl-BA"/>
              </w:rPr>
              <w:t xml:space="preserve">  </w:t>
            </w:r>
          </w:p>
          <w:p w:rsidR="0052662C" w:rsidRPr="00A6495C" w:rsidRDefault="0052662C" w:rsidP="00287906">
            <w:pPr>
              <w:numPr>
                <w:ilvl w:val="0"/>
                <w:numId w:val="6"/>
              </w:numPr>
              <w:spacing w:line="360" w:lineRule="auto"/>
              <w:ind w:left="306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6495C">
              <w:rPr>
                <w:bCs/>
                <w:iCs/>
                <w:sz w:val="22"/>
                <w:szCs w:val="22"/>
                <w:lang w:val="sr-Cyrl-BA"/>
              </w:rPr>
              <w:t xml:space="preserve">B. Mišić, </w:t>
            </w:r>
            <w:r w:rsidRPr="00A6495C">
              <w:rPr>
                <w:iCs/>
                <w:sz w:val="22"/>
                <w:szCs w:val="22"/>
                <w:lang w:val="sr-Cyrl-BA"/>
              </w:rPr>
              <w:t>Doprinos visokoškolskih tehničkih ustanova Kraljevine SHS / Jugoslavije razvoju umetničke i tehničke kulture u Beogradu</w:t>
            </w:r>
            <w:r w:rsidRPr="00A6495C">
              <w:rPr>
                <w:sz w:val="22"/>
                <w:szCs w:val="22"/>
                <w:lang w:val="sr-Cyrl-BA"/>
              </w:rPr>
              <w:t xml:space="preserve">, u: A. Kadijević, А. Ilijevski (ur.), </w:t>
            </w:r>
            <w:r w:rsidRPr="00A6495C">
              <w:rPr>
                <w:iCs/>
                <w:color w:val="000000"/>
                <w:sz w:val="22"/>
                <w:szCs w:val="22"/>
                <w:lang w:val="sr-Cyrl-BA"/>
              </w:rPr>
              <w:t>Arhitektura I vizuelne umetnosti u jugoslovenskom kontekstu: 1918-1941</w:t>
            </w:r>
            <w:r w:rsidRPr="00A6495C">
              <w:rPr>
                <w:color w:val="000000"/>
                <w:sz w:val="22"/>
                <w:szCs w:val="22"/>
                <w:lang w:val="sr-Cyrl-BA"/>
              </w:rPr>
              <w:t>, Beograd: Univerzitet u Beogradu, Filozofski fakultet, Institut za istoriju umetnosti, 2021.</w:t>
            </w:r>
          </w:p>
        </w:tc>
      </w:tr>
      <w:tr w:rsidR="00E56FBB" w:rsidRPr="00033D42" w:rsidTr="00A6495C">
        <w:trPr>
          <w:gridBefore w:val="1"/>
          <w:gridAfter w:val="1"/>
          <w:wBefore w:w="82" w:type="pct"/>
          <w:wAfter w:w="31" w:type="pct"/>
        </w:trPr>
        <w:tc>
          <w:tcPr>
            <w:tcW w:w="4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731476" w:rsidRDefault="00E56FBB" w:rsidP="00A3399F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lastRenderedPageBreak/>
              <w:t>Рад саопштен на скупу међународног значаја штампан у цјелини (Р54)</w:t>
            </w:r>
          </w:p>
        </w:tc>
      </w:tr>
      <w:tr w:rsidR="00E56FBB" w:rsidRPr="00033D42" w:rsidTr="00A6495C">
        <w:trPr>
          <w:gridBefore w:val="1"/>
          <w:gridAfter w:val="1"/>
          <w:wBefore w:w="82" w:type="pct"/>
          <w:wAfter w:w="31" w:type="pct"/>
        </w:trPr>
        <w:tc>
          <w:tcPr>
            <w:tcW w:w="48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8DF" w:rsidRPr="00287906" w:rsidRDefault="00D128DF" w:rsidP="00A90473">
            <w:pPr>
              <w:tabs>
                <w:tab w:val="left" w:pos="10846"/>
              </w:tabs>
              <w:spacing w:line="360" w:lineRule="auto"/>
              <w:rPr>
                <w:rFonts w:ascii="Open Sans" w:hAnsi="Open Sans"/>
                <w:color w:val="000000"/>
                <w:sz w:val="22"/>
                <w:szCs w:val="22"/>
                <w:shd w:val="clear" w:color="auto" w:fill="F5F5F5"/>
              </w:rPr>
            </w:pPr>
            <w:r w:rsidRPr="00287906">
              <w:rPr>
                <w:sz w:val="22"/>
                <w:szCs w:val="22"/>
                <w:lang w:val="sr-Cyrl-RS" w:eastAsia="sr-Latn-CS"/>
              </w:rPr>
              <w:t>- International conference intervention approaches for the 20th century architectural heritage, Madrid, 14-16, june 2011, Proceedings (CD)</w:t>
            </w:r>
          </w:p>
          <w:p w:rsidR="00D128DF" w:rsidRPr="00287906" w:rsidRDefault="00D128DF" w:rsidP="00A90473">
            <w:pPr>
              <w:tabs>
                <w:tab w:val="left" w:pos="10846"/>
              </w:tabs>
              <w:spacing w:line="360" w:lineRule="auto"/>
              <w:rPr>
                <w:bCs/>
                <w:sz w:val="22"/>
                <w:szCs w:val="22"/>
                <w:lang w:val="sr-Cyrl-RS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>- Академска конференција: Од османског града до Београда на води: Критичка историја визуелног преиначавања јавних простора Београда  (19-21. век), Филозофски факултет Универзитета у Београду, 6. јул 2015.</w:t>
            </w:r>
          </w:p>
          <w:p w:rsidR="00D128DF" w:rsidRPr="00287906" w:rsidRDefault="00D128DF" w:rsidP="00A90473">
            <w:pPr>
              <w:tabs>
                <w:tab w:val="left" w:pos="10846"/>
              </w:tabs>
              <w:spacing w:line="360" w:lineRule="auto"/>
              <w:rPr>
                <w:sz w:val="22"/>
                <w:szCs w:val="22"/>
                <w:lang w:val="sr-Cyrl-BA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 xml:space="preserve">- </w:t>
            </w:r>
            <w:r w:rsidRPr="00287906">
              <w:rPr>
                <w:sz w:val="22"/>
                <w:szCs w:val="22"/>
                <w:lang w:val="sr-Cyrl-BA"/>
              </w:rPr>
              <w:t xml:space="preserve">Међунардона научна конференција: Архитектонске установе и удружења, уметничке групе и часописи у Краљевини СХС/ Југославији (1928-1941), Београд, </w:t>
            </w:r>
            <w:r w:rsidRPr="00287906">
              <w:rPr>
                <w:sz w:val="22"/>
                <w:szCs w:val="22"/>
              </w:rPr>
              <w:t xml:space="preserve">12/13. </w:t>
            </w:r>
            <w:r w:rsidRPr="00287906">
              <w:rPr>
                <w:sz w:val="22"/>
                <w:szCs w:val="22"/>
                <w:lang w:val="sr-Cyrl-BA"/>
              </w:rPr>
              <w:t xml:space="preserve">децембар 2019.  </w:t>
            </w:r>
          </w:p>
          <w:p w:rsidR="00E56FBB" w:rsidRPr="00287906" w:rsidRDefault="00D128DF" w:rsidP="00A90473">
            <w:pPr>
              <w:tabs>
                <w:tab w:val="left" w:pos="10846"/>
              </w:tabs>
              <w:spacing w:line="360" w:lineRule="auto"/>
              <w:rPr>
                <w:bCs/>
                <w:sz w:val="22"/>
                <w:szCs w:val="22"/>
                <w:lang w:val="sr-Cyrl-RS"/>
              </w:rPr>
            </w:pPr>
            <w:r w:rsidRPr="00287906">
              <w:rPr>
                <w:sz w:val="22"/>
                <w:szCs w:val="22"/>
                <w:lang w:val="sr-Cyrl-BA"/>
              </w:rPr>
              <w:t xml:space="preserve">- Академска конференција: „Награда за најелпшу фасаду у Београду између два светска рата“, Београд: Филозофски факултет Универзитета у Београду, 27-28. новембар 2024. 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p w:rsidR="00A6495C" w:rsidRDefault="00A6495C" w:rsidP="00E56FBB">
      <w:pPr>
        <w:rPr>
          <w:b/>
          <w:lang w:val="sr-Cyrl-CS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731476" w:rsidRDefault="00E56FBB" w:rsidP="00A3399F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287906" w:rsidRDefault="00A90473" w:rsidP="00A90473">
            <w:pPr>
              <w:spacing w:line="360" w:lineRule="auto"/>
              <w:rPr>
                <w:sz w:val="22"/>
                <w:szCs w:val="22"/>
                <w:lang w:val="sr-Latn-BA"/>
              </w:rPr>
            </w:pPr>
            <w:r w:rsidRPr="00287906">
              <w:rPr>
                <w:sz w:val="22"/>
                <w:szCs w:val="22"/>
                <w:lang w:val="sr-Latn-BA"/>
              </w:rPr>
              <w:t xml:space="preserve">Mišić, B. (2023). Presidential Palace in New Belgrade: Evaluation Approaches to Post-World War II Architectural Heritage. </w:t>
            </w:r>
            <w:r w:rsidRPr="00287906">
              <w:rPr>
                <w:i/>
                <w:sz w:val="22"/>
                <w:szCs w:val="22"/>
                <w:lang w:val="sr-Latn-BA"/>
              </w:rPr>
              <w:t>AGG+ Journal for Architecture, Civil Engineering, Geodesy, and Related Scientific Fields</w:t>
            </w:r>
            <w:r w:rsidRPr="00287906">
              <w:rPr>
                <w:sz w:val="22"/>
                <w:szCs w:val="22"/>
                <w:lang w:val="sr-Latn-BA"/>
              </w:rPr>
              <w:t>, 11(1), 30–40. https://doi.org/10.61892/AGG20230130</w:t>
            </w:r>
          </w:p>
        </w:tc>
      </w:tr>
    </w:tbl>
    <w:p w:rsidR="00E56FBB" w:rsidRDefault="00E56FBB" w:rsidP="00E56FBB">
      <w:pPr>
        <w:rPr>
          <w:b/>
          <w:lang w:val="sr-Latn-BA"/>
        </w:rPr>
      </w:pPr>
    </w:p>
    <w:p w:rsidR="00A6495C" w:rsidRDefault="00A6495C" w:rsidP="00E56FBB">
      <w:pPr>
        <w:rPr>
          <w:b/>
          <w:lang w:val="sr-Latn-BA"/>
        </w:rPr>
      </w:pP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731476" w:rsidRDefault="00E56FBB" w:rsidP="00A3399F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62C" w:rsidRPr="00287906" w:rsidRDefault="0052662C" w:rsidP="0052662C">
            <w:pPr>
              <w:numPr>
                <w:ilvl w:val="0"/>
                <w:numId w:val="6"/>
              </w:numPr>
              <w:spacing w:line="360" w:lineRule="auto"/>
              <w:ind w:left="306" w:hanging="284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287906">
              <w:rPr>
                <w:bCs/>
                <w:sz w:val="22"/>
                <w:szCs w:val="22"/>
                <w:lang w:val="sr-Cyrl-RS"/>
              </w:rPr>
              <w:t xml:space="preserve">(у коауторству са С. Михајлов) </w:t>
            </w:r>
            <w:r w:rsidRPr="00287906">
              <w:rPr>
                <w:color w:val="222222"/>
                <w:sz w:val="22"/>
                <w:szCs w:val="22"/>
                <w:lang w:val="sr-Cyrl-RS"/>
              </w:rPr>
              <w:t xml:space="preserve">Дворски комплекс на Теразијама: од владарског дома до репрезентативног јавног простора, </w:t>
            </w:r>
            <w:r w:rsidRPr="00287906">
              <w:rPr>
                <w:i/>
                <w:sz w:val="22"/>
                <w:szCs w:val="22"/>
                <w:lang w:val="sr-Cyrl-RS"/>
              </w:rPr>
              <w:t>Кулутра</w:t>
            </w:r>
            <w:r w:rsidRPr="00287906">
              <w:rPr>
                <w:sz w:val="22"/>
                <w:szCs w:val="22"/>
                <w:lang w:val="sr-Cyrl-RS"/>
              </w:rPr>
              <w:t>, бр. 154, Београд, 2017.</w:t>
            </w:r>
          </w:p>
          <w:p w:rsidR="00E56FBB" w:rsidRPr="00287906" w:rsidRDefault="0052662C" w:rsidP="00E37BB3">
            <w:pPr>
              <w:numPr>
                <w:ilvl w:val="0"/>
                <w:numId w:val="6"/>
              </w:numPr>
              <w:spacing w:line="360" w:lineRule="auto"/>
              <w:ind w:left="306" w:hanging="284"/>
              <w:contextualSpacing/>
              <w:jc w:val="both"/>
              <w:rPr>
                <w:iCs/>
                <w:sz w:val="22"/>
                <w:szCs w:val="22"/>
                <w:lang w:val="sr-Cyrl-BA"/>
              </w:rPr>
            </w:pPr>
            <w:r w:rsidRPr="00287906">
              <w:rPr>
                <w:bCs/>
                <w:iCs/>
                <w:sz w:val="22"/>
                <w:szCs w:val="22"/>
                <w:lang w:val="sr-Cyrl-BA"/>
              </w:rPr>
              <w:t xml:space="preserve">B. Mišić, </w:t>
            </w:r>
            <w:r w:rsidRPr="00287906">
              <w:rPr>
                <w:iCs/>
                <w:sz w:val="22"/>
                <w:szCs w:val="22"/>
                <w:lang w:val="sr-Cyrl-BA"/>
              </w:rPr>
              <w:t>Doprinos visokoškolskih tehničkih ustanova Kraljevine SHS / Jugoslavije razvoju umetničke i tehničke kulture u Beogradu</w:t>
            </w:r>
            <w:r w:rsidRPr="00287906">
              <w:rPr>
                <w:sz w:val="22"/>
                <w:szCs w:val="22"/>
                <w:lang w:val="sr-Cyrl-BA"/>
              </w:rPr>
              <w:t xml:space="preserve">, u: A. Kadijević, А. Ilijevski (ur.), </w:t>
            </w:r>
            <w:r w:rsidRPr="00287906">
              <w:rPr>
                <w:iCs/>
                <w:color w:val="000000"/>
                <w:sz w:val="22"/>
                <w:szCs w:val="22"/>
                <w:lang w:val="sr-Cyrl-BA"/>
              </w:rPr>
              <w:t>Arhitektura I vizuelne umetnosti u jugoslovenskom kontekstu: 1918-1941</w:t>
            </w:r>
            <w:r w:rsidRPr="00287906">
              <w:rPr>
                <w:color w:val="000000"/>
                <w:sz w:val="22"/>
                <w:szCs w:val="22"/>
                <w:lang w:val="sr-Cyrl-BA"/>
              </w:rPr>
              <w:t>, Beograd: Univerzitet u Beogradu, Filozofski fakultet, Institut za istoriju umetnosti, 2021.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p w:rsidR="00287906" w:rsidRDefault="00287906" w:rsidP="00E56FBB">
      <w:pPr>
        <w:rPr>
          <w:b/>
          <w:lang w:val="sr-Cyrl-CS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95B" w:rsidRPr="00287906" w:rsidRDefault="002D195B" w:rsidP="00E37BB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4" w:hanging="164"/>
              <w:rPr>
                <w:color w:val="444444"/>
                <w:sz w:val="22"/>
                <w:szCs w:val="22"/>
              </w:rPr>
            </w:pP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Pokrajac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, M. (2023).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Prilog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proučavanju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toka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izgradnje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Narodnog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pozorišta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Beogradu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u 19. </w:t>
            </w:r>
            <w:proofErr w:type="spellStart"/>
            <w:proofErr w:type="gram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veku</w:t>
            </w:r>
            <w:proofErr w:type="spellEnd"/>
            <w:proofErr w:type="gram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287906">
              <w:rPr>
                <w:i/>
                <w:iCs/>
                <w:color w:val="444444"/>
                <w:sz w:val="22"/>
                <w:szCs w:val="22"/>
                <w:shd w:val="clear" w:color="auto" w:fill="FFFFFF"/>
              </w:rPr>
              <w:t>Nasleđe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, </w:t>
            </w:r>
            <w:r w:rsidRPr="00287906">
              <w:rPr>
                <w:i/>
                <w:iCs/>
                <w:color w:val="444444"/>
                <w:sz w:val="22"/>
                <w:szCs w:val="22"/>
                <w:shd w:val="clear" w:color="auto" w:fill="FFFFFF"/>
              </w:rPr>
              <w:t>24</w:t>
            </w:r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, 31-47. </w:t>
            </w:r>
            <w:hyperlink r:id="rId9" w:tgtFrame="_blank" w:history="1">
              <w:r w:rsidRPr="00287906">
                <w:rPr>
                  <w:rStyle w:val="Hyperlink"/>
                  <w:color w:val="2E526D"/>
                  <w:sz w:val="22"/>
                  <w:szCs w:val="22"/>
                  <w:shd w:val="clear" w:color="auto" w:fill="FFFFFF"/>
                </w:rPr>
                <w:t>https://doi.org/10.5937/nasledje2324031P</w:t>
              </w:r>
            </w:hyperlink>
          </w:p>
          <w:p w:rsidR="002D195B" w:rsidRPr="00287906" w:rsidRDefault="002D195B" w:rsidP="00E37BB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4" w:hanging="164"/>
              <w:rPr>
                <w:color w:val="444444"/>
                <w:sz w:val="22"/>
                <w:szCs w:val="22"/>
              </w:rPr>
            </w:pP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Mecanov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, D. J. (2022).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Koncepti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urbane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memorije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studija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slučaja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zgrade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Televizorke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(1970-1974) </w:t>
            </w:r>
            <w:proofErr w:type="spellStart"/>
            <w:proofErr w:type="gram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na</w:t>
            </w:r>
            <w:proofErr w:type="spellEnd"/>
            <w:proofErr w:type="gram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Novom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Beogradu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kritička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analiza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valorizacija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.  </w:t>
            </w:r>
            <w:proofErr w:type="spellStart"/>
            <w:r w:rsidRPr="00287906">
              <w:rPr>
                <w:i/>
                <w:iCs/>
                <w:color w:val="444444"/>
                <w:sz w:val="22"/>
                <w:szCs w:val="22"/>
                <w:shd w:val="clear" w:color="auto" w:fill="FFFFFF"/>
              </w:rPr>
              <w:t>Nasleđe</w:t>
            </w:r>
            <w:proofErr w:type="spellEnd"/>
            <w:proofErr w:type="gram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,  </w:t>
            </w:r>
            <w:r w:rsidRPr="00287906">
              <w:rPr>
                <w:i/>
                <w:iCs/>
                <w:color w:val="444444"/>
                <w:sz w:val="22"/>
                <w:szCs w:val="22"/>
                <w:shd w:val="clear" w:color="auto" w:fill="FFFFFF"/>
              </w:rPr>
              <w:t>23</w:t>
            </w:r>
            <w:proofErr w:type="gram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, 209- 228.  </w:t>
            </w:r>
            <w:hyperlink r:id="rId10" w:tgtFrame="_blank" w:history="1">
              <w:r w:rsidRPr="00287906">
                <w:rPr>
                  <w:rStyle w:val="Hyperlink"/>
                  <w:color w:val="2E526D"/>
                  <w:sz w:val="22"/>
                  <w:szCs w:val="22"/>
                  <w:shd w:val="clear" w:color="auto" w:fill="FFFFFF"/>
                </w:rPr>
                <w:t>https://doi.org/10.5937/nasledje2223209M</w:t>
              </w:r>
            </w:hyperlink>
          </w:p>
          <w:p w:rsidR="002D195B" w:rsidRPr="00287906" w:rsidRDefault="002D195B" w:rsidP="00E37BB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4" w:hanging="164"/>
              <w:rPr>
                <w:color w:val="444444"/>
                <w:sz w:val="22"/>
                <w:szCs w:val="22"/>
              </w:rPr>
            </w:pP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Marković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, I. R., &amp;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Milovanović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, M. P. (2020).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Arhitekt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Dušan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Babić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rekonstrukcija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identiteta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287906">
              <w:rPr>
                <w:i/>
                <w:iCs/>
                <w:color w:val="444444"/>
                <w:sz w:val="22"/>
                <w:szCs w:val="22"/>
                <w:shd w:val="clear" w:color="auto" w:fill="FFFFFF"/>
              </w:rPr>
              <w:t>Nasleđe</w:t>
            </w:r>
            <w:proofErr w:type="spellEnd"/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, </w:t>
            </w:r>
            <w:r w:rsidRPr="00287906">
              <w:rPr>
                <w:i/>
                <w:iCs/>
                <w:color w:val="444444"/>
                <w:sz w:val="22"/>
                <w:szCs w:val="22"/>
                <w:shd w:val="clear" w:color="auto" w:fill="FFFFFF"/>
              </w:rPr>
              <w:t>21</w:t>
            </w:r>
            <w:r w:rsidRPr="00287906">
              <w:rPr>
                <w:color w:val="444444"/>
                <w:sz w:val="22"/>
                <w:szCs w:val="22"/>
                <w:shd w:val="clear" w:color="auto" w:fill="FFFFFF"/>
              </w:rPr>
              <w:t>, 61-79. </w:t>
            </w:r>
            <w:hyperlink r:id="rId11" w:tgtFrame="_blank" w:history="1">
              <w:r w:rsidRPr="00287906">
                <w:rPr>
                  <w:rStyle w:val="Hyperlink"/>
                  <w:color w:val="2E526D"/>
                  <w:sz w:val="22"/>
                  <w:szCs w:val="22"/>
                  <w:shd w:val="clear" w:color="auto" w:fill="FFFFFF"/>
                </w:rPr>
                <w:t>https://doi.org/10.5937/nasledje2021061M</w:t>
              </w:r>
            </w:hyperlink>
          </w:p>
          <w:p w:rsidR="002D195B" w:rsidRPr="00287906" w:rsidRDefault="002D195B" w:rsidP="00E37BB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4" w:hanging="164"/>
              <w:rPr>
                <w:color w:val="444444"/>
                <w:sz w:val="22"/>
                <w:szCs w:val="22"/>
              </w:rPr>
            </w:pP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Arhitektura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vizuelne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umetnosti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jugoslovenskom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kontekstu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: 1918-1941</w:t>
            </w:r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 (p. 378). (2021).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Univerzitet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Beogradu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Filozofski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fakultet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Institut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za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istoriju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umetnosti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332B11" w:rsidRPr="00287906" w:rsidRDefault="00332B11" w:rsidP="00E37BB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4" w:hanging="164"/>
              <w:rPr>
                <w:color w:val="444444"/>
                <w:sz w:val="22"/>
                <w:szCs w:val="22"/>
              </w:rPr>
            </w:pP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lastRenderedPageBreak/>
              <w:t>Друга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међународна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конференција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Факултетa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примењених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уметности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Београду</w:t>
            </w:r>
            <w:proofErr w:type="spellEnd"/>
            <w:r w:rsidR="00E37BB3"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SmartArt – </w:t>
            </w:r>
            <w:proofErr w:type="spellStart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Уметност</w:t>
            </w:r>
            <w:proofErr w:type="spellEnd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наука</w:t>
            </w:r>
            <w:proofErr w:type="spellEnd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примени</w:t>
            </w:r>
            <w:proofErr w:type="spellEnd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: „</w:t>
            </w:r>
            <w:proofErr w:type="spellStart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Искуство</w:t>
            </w:r>
            <w:proofErr w:type="spellEnd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визија</w:t>
            </w:r>
            <w:proofErr w:type="spellEnd"/>
            <w:r w:rsidRPr="00287906">
              <w:rPr>
                <w:rStyle w:val="Strong"/>
                <w:b w:val="0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”</w:t>
            </w:r>
            <w:r w:rsidRPr="00287906">
              <w:rPr>
                <w:b/>
                <w:color w:val="404040"/>
                <w:sz w:val="22"/>
                <w:szCs w:val="22"/>
              </w:rPr>
              <w:br/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Српска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академија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наука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уметности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Београд</w:t>
            </w:r>
            <w:proofErr w:type="spellEnd"/>
            <w:r w:rsidRPr="00287906">
              <w:rPr>
                <w:color w:val="404040"/>
                <w:sz w:val="22"/>
                <w:szCs w:val="22"/>
                <w:shd w:val="clear" w:color="auto" w:fill="FFFFFF"/>
              </w:rPr>
              <w:t>, 23–25. 09. 2021.</w:t>
            </w:r>
          </w:p>
          <w:p w:rsidR="002E24BA" w:rsidRPr="00287906" w:rsidRDefault="002E24BA" w:rsidP="00E37BB3">
            <w:pPr>
              <w:spacing w:line="360" w:lineRule="auto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87906">
              <w:rPr>
                <w:sz w:val="22"/>
                <w:szCs w:val="22"/>
                <w:lang w:val="sr-Latn-BA"/>
              </w:rPr>
              <w:t xml:space="preserve">-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Завод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заштиту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споменика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културе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града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Београда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, К., 12. (</w:t>
            </w:r>
            <w:proofErr w:type="spellStart"/>
            <w:proofErr w:type="gram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без</w:t>
            </w:r>
            <w:proofErr w:type="spellEnd"/>
            <w:proofErr w:type="gram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датума</w:t>
            </w:r>
            <w:proofErr w:type="spellEnd"/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). 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Заштита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градитељског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наслеђа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у 21. </w:t>
            </w:r>
            <w:proofErr w:type="spellStart"/>
            <w:proofErr w:type="gram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веку</w:t>
            </w:r>
            <w:proofErr w:type="spellEnd"/>
            <w:proofErr w:type="gram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изазови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могућности</w:t>
            </w:r>
            <w:proofErr w:type="spellEnd"/>
            <w:r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= Preservation of architectural heritage in 21st century</w:t>
            </w:r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2E24BA" w:rsidRPr="00287906" w:rsidRDefault="002E24BA" w:rsidP="00E37BB3">
            <w:pPr>
              <w:spacing w:line="360" w:lineRule="auto"/>
              <w:rPr>
                <w:sz w:val="22"/>
                <w:szCs w:val="22"/>
                <w:lang w:val="sr-Latn-BA"/>
              </w:rPr>
            </w:pPr>
            <w:r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Завод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заштиту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споменика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културе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града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Београда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К.,</w:t>
            </w:r>
            <w:proofErr w:type="gram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 xml:space="preserve"> 11. (</w:t>
            </w:r>
            <w:proofErr w:type="spellStart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n.d.</w:t>
            </w:r>
            <w:proofErr w:type="spellEnd"/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). </w:t>
            </w:r>
            <w:proofErr w:type="spellStart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Градитељско</w:t>
            </w:r>
            <w:proofErr w:type="spellEnd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наслеђе</w:t>
            </w:r>
            <w:proofErr w:type="spellEnd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урбанизам</w:t>
            </w:r>
            <w:proofErr w:type="spellEnd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зборник</w:t>
            </w:r>
            <w:proofErr w:type="spellEnd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>радова</w:t>
            </w:r>
            <w:proofErr w:type="spellEnd"/>
            <w:r w:rsidR="002D195B" w:rsidRPr="00287906">
              <w:rPr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= Architectural heritage and urban planning</w:t>
            </w:r>
            <w:r w:rsidR="002D195B" w:rsidRPr="00287906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E56FBB" w:rsidRDefault="00E56FBB" w:rsidP="00E56FBB">
      <w:pPr>
        <w:rPr>
          <w:b/>
          <w:lang w:val="sr-Cyrl-CS"/>
        </w:rPr>
      </w:pPr>
    </w:p>
    <w:p w:rsidR="00E56FBB" w:rsidRPr="00033D42" w:rsidRDefault="00E56FBB" w:rsidP="00E56FBB">
      <w:pPr>
        <w:rPr>
          <w:b/>
          <w:lang w:val="sl-SI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>
              <w:rPr>
                <w:b/>
                <w:bCs/>
              </w:rPr>
              <w:t xml:space="preserve"> и </w:t>
            </w:r>
            <w:r>
              <w:rPr>
                <w:b/>
                <w:bCs/>
                <w:lang w:val="sr-Latn-RS"/>
              </w:rPr>
              <w:t xml:space="preserve">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332B11" w:rsidRDefault="00E56FBB" w:rsidP="00A3399F">
            <w:pPr>
              <w:jc w:val="both"/>
              <w:rPr>
                <w:color w:val="FF0000"/>
                <w:lang w:val="sr-Cyrl-BA"/>
              </w:rPr>
            </w:pPr>
          </w:p>
        </w:tc>
      </w:tr>
    </w:tbl>
    <w:p w:rsidR="00E56FBB" w:rsidRDefault="00E56FBB" w:rsidP="00E56FBB">
      <w:pPr>
        <w:rPr>
          <w:b/>
          <w:lang w:val="sl-SI"/>
        </w:rPr>
      </w:pPr>
    </w:p>
    <w:p w:rsidR="00E56FBB" w:rsidRPr="00033D42" w:rsidRDefault="00E56FBB" w:rsidP="00E56FBB">
      <w:pPr>
        <w:rPr>
          <w:b/>
          <w:lang w:val="sl-SI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674336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506380" w:rsidRDefault="00E56FBB" w:rsidP="00A3399F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lang w:val="sr-Latn-RS"/>
              </w:rPr>
              <w:t xml:space="preserve">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287906" w:rsidRDefault="00E56FBB" w:rsidP="0028790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</w:tr>
    </w:tbl>
    <w:p w:rsidR="00E56FBB" w:rsidRPr="00731476" w:rsidRDefault="00E56FBB" w:rsidP="00E56FBB">
      <w:pPr>
        <w:rPr>
          <w:b/>
          <w:bCs/>
          <w:lang w:val="sr-Latn-RS"/>
        </w:rPr>
      </w:pPr>
    </w:p>
    <w:p w:rsidR="00E56FBB" w:rsidRPr="00C535F7" w:rsidRDefault="00E56FBB" w:rsidP="00E56FBB">
      <w:pPr>
        <w:rPr>
          <w:b/>
          <w:bCs/>
          <w:lang w:val="sr-Latn-BA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>
              <w:rPr>
                <w:b/>
                <w:bCs/>
                <w:lang w:val="sr-Latn-BA"/>
              </w:rPr>
              <w:t xml:space="preserve"> </w:t>
            </w:r>
            <w:r w:rsidRPr="00122AAC">
              <w:rPr>
                <w:b/>
                <w:lang w:val="ru-RU"/>
              </w:rPr>
              <w:t>радионице</w:t>
            </w:r>
            <w:r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287906" w:rsidRDefault="00E56FBB" w:rsidP="00287906">
            <w:pPr>
              <w:rPr>
                <w:lang w:val="sr-Latn-BA"/>
              </w:rPr>
            </w:pPr>
            <w:r>
              <w:rPr>
                <w:lang w:val="sr-Latn-BA"/>
              </w:rPr>
              <w:t>/</w:t>
            </w:r>
            <w:r>
              <w:rPr>
                <w:bCs/>
                <w:lang w:val="sr-Cyrl-CS"/>
              </w:rPr>
              <w:t xml:space="preserve"> </w:t>
            </w:r>
          </w:p>
        </w:tc>
      </w:tr>
    </w:tbl>
    <w:p w:rsidR="00E56FBB" w:rsidRDefault="00E56FBB" w:rsidP="00E56FBB">
      <w:pPr>
        <w:rPr>
          <w:lang w:val="sr-Cyrl-CS"/>
        </w:rPr>
      </w:pPr>
    </w:p>
    <w:p w:rsidR="00E56FBB" w:rsidRPr="00875227" w:rsidRDefault="00E56FBB" w:rsidP="00E56FBB">
      <w:pPr>
        <w:rPr>
          <w:lang w:val="sr-Cyrl-CS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Чланство у међународним и домаћим научним тијелима и организацијама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287906" w:rsidRDefault="00332B11" w:rsidP="00A6495C">
            <w:pPr>
              <w:spacing w:line="360" w:lineRule="auto"/>
              <w:jc w:val="both"/>
              <w:rPr>
                <w:sz w:val="22"/>
                <w:szCs w:val="22"/>
                <w:lang w:val="sr-Cyrl-CS"/>
              </w:rPr>
            </w:pPr>
            <w:r w:rsidRPr="00287906">
              <w:rPr>
                <w:sz w:val="22"/>
                <w:szCs w:val="22"/>
                <w:lang w:val="sr-Cyrl-BA"/>
              </w:rPr>
              <w:t xml:space="preserve">Чланство у научном одбору националне конференције „Награда за најелпшу фасаду у Београду између два светска рата“, Београд: Филозофски факултет </w:t>
            </w:r>
            <w:r w:rsidR="00A6495C">
              <w:rPr>
                <w:sz w:val="22"/>
                <w:szCs w:val="22"/>
                <w:lang w:val="sr-Cyrl-BA"/>
              </w:rPr>
              <w:t>УБ</w:t>
            </w:r>
            <w:r w:rsidRPr="00287906">
              <w:rPr>
                <w:sz w:val="22"/>
                <w:szCs w:val="22"/>
                <w:lang w:val="sr-Cyrl-BA"/>
              </w:rPr>
              <w:t xml:space="preserve">, 27-28. новембар 2024. </w:t>
            </w:r>
          </w:p>
        </w:tc>
      </w:tr>
    </w:tbl>
    <w:p w:rsidR="00E56FBB" w:rsidRDefault="00E56FBB" w:rsidP="00E56FBB">
      <w:pPr>
        <w:rPr>
          <w:b/>
          <w:bCs/>
          <w:lang w:val="sr-Cyrl-CS"/>
        </w:rPr>
      </w:pPr>
    </w:p>
    <w:p w:rsidR="00E56FBB" w:rsidRDefault="00E56FBB" w:rsidP="00E56FBB">
      <w:pPr>
        <w:rPr>
          <w:b/>
          <w:bCs/>
          <w:lang w:val="sr-Cyrl-CS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C53607" w:rsidRDefault="00E56FBB" w:rsidP="00A3399F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E56FBB" w:rsidRPr="00033D42" w:rsidTr="0028790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E37BB3" w:rsidRDefault="00E56FBB" w:rsidP="00E37BB3">
            <w:pPr>
              <w:rPr>
                <w:lang w:val="sr-Latn-BA"/>
              </w:rPr>
            </w:pPr>
          </w:p>
        </w:tc>
      </w:tr>
    </w:tbl>
    <w:p w:rsidR="00E56FBB" w:rsidRPr="00793330" w:rsidRDefault="00E56FBB" w:rsidP="00E56FBB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9"/>
      </w:tblGrid>
      <w:tr w:rsidR="00E56FBB" w:rsidRPr="00033D42" w:rsidTr="00E963B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FA05A5" w:rsidRDefault="00E56FBB" w:rsidP="00A3399F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:rsidR="00E56FBB" w:rsidRPr="00C53607" w:rsidRDefault="00E56FBB" w:rsidP="00A3399F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E56FBB" w:rsidRPr="00033D42" w:rsidTr="00E963B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BB" w:rsidRPr="00287906" w:rsidRDefault="00E37BB3" w:rsidP="00287906">
            <w:pPr>
              <w:spacing w:line="360" w:lineRule="auto"/>
              <w:rPr>
                <w:sz w:val="22"/>
                <w:szCs w:val="22"/>
                <w:lang w:val="sr-Cyrl-BA"/>
              </w:rPr>
            </w:pPr>
            <w:r w:rsidRPr="00287906">
              <w:rPr>
                <w:sz w:val="22"/>
                <w:szCs w:val="22"/>
                <w:lang w:val="sr-Latn-BA"/>
              </w:rPr>
              <w:t xml:space="preserve">- </w:t>
            </w:r>
            <w:r w:rsidRPr="00287906">
              <w:rPr>
                <w:sz w:val="22"/>
                <w:szCs w:val="22"/>
                <w:lang w:val="sr-Cyrl-BA"/>
              </w:rPr>
              <w:t xml:space="preserve">учешће у циклусу предавања у организацији Републичког завода за заштиту културно-истроијског и природног насљеђа и Архитектонско-грађевинско-геодетског факултета Универзитета у Бањој Луци о заштити културно-историјског насљеђа </w:t>
            </w:r>
            <w:r w:rsidR="00287906" w:rsidRPr="00287906">
              <w:rPr>
                <w:sz w:val="22"/>
                <w:szCs w:val="22"/>
                <w:lang w:val="sr-Cyrl-BA"/>
              </w:rPr>
              <w:t xml:space="preserve">4. септембра 2024. </w:t>
            </w:r>
          </w:p>
        </w:tc>
      </w:tr>
    </w:tbl>
    <w:p w:rsidR="00115416" w:rsidRPr="00E56FBB" w:rsidRDefault="00115416" w:rsidP="00E56FBB"/>
    <w:sectPr w:rsidR="00115416" w:rsidRPr="00E56FBB" w:rsidSect="00287906">
      <w:footerReference w:type="even" r:id="rId12"/>
      <w:footerReference w:type="default" r:id="rId13"/>
      <w:pgSz w:w="12240" w:h="15840"/>
      <w:pgMar w:top="1134" w:right="18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F5" w:rsidRDefault="00DB41F5">
      <w:r>
        <w:separator/>
      </w:r>
    </w:p>
  </w:endnote>
  <w:endnote w:type="continuationSeparator" w:id="0">
    <w:p w:rsidR="00DB41F5" w:rsidRDefault="00DB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E" w:rsidRDefault="008826E1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E" w:rsidRDefault="008826E1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994">
      <w:rPr>
        <w:rStyle w:val="PageNumber"/>
        <w:noProof/>
      </w:rPr>
      <w:t>3</w: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F5" w:rsidRDefault="00DB41F5">
      <w:r>
        <w:separator/>
      </w:r>
    </w:p>
  </w:footnote>
  <w:footnote w:type="continuationSeparator" w:id="0">
    <w:p w:rsidR="00DB41F5" w:rsidRDefault="00DB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FA8"/>
    <w:multiLevelType w:val="hybridMultilevel"/>
    <w:tmpl w:val="FC5E3958"/>
    <w:lvl w:ilvl="0" w:tplc="8C0AF2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F820105"/>
    <w:multiLevelType w:val="hybridMultilevel"/>
    <w:tmpl w:val="713A314C"/>
    <w:lvl w:ilvl="0" w:tplc="1F50BA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20" w:hanging="360"/>
      </w:pPr>
    </w:lvl>
    <w:lvl w:ilvl="2" w:tplc="141A001B" w:tentative="1">
      <w:start w:val="1"/>
      <w:numFmt w:val="lowerRoman"/>
      <w:lvlText w:val="%3."/>
      <w:lvlJc w:val="right"/>
      <w:pPr>
        <w:ind w:left="2640" w:hanging="180"/>
      </w:pPr>
    </w:lvl>
    <w:lvl w:ilvl="3" w:tplc="141A000F" w:tentative="1">
      <w:start w:val="1"/>
      <w:numFmt w:val="decimal"/>
      <w:lvlText w:val="%4."/>
      <w:lvlJc w:val="left"/>
      <w:pPr>
        <w:ind w:left="3360" w:hanging="360"/>
      </w:pPr>
    </w:lvl>
    <w:lvl w:ilvl="4" w:tplc="141A0019" w:tentative="1">
      <w:start w:val="1"/>
      <w:numFmt w:val="lowerLetter"/>
      <w:lvlText w:val="%5."/>
      <w:lvlJc w:val="left"/>
      <w:pPr>
        <w:ind w:left="4080" w:hanging="360"/>
      </w:pPr>
    </w:lvl>
    <w:lvl w:ilvl="5" w:tplc="141A001B" w:tentative="1">
      <w:start w:val="1"/>
      <w:numFmt w:val="lowerRoman"/>
      <w:lvlText w:val="%6."/>
      <w:lvlJc w:val="right"/>
      <w:pPr>
        <w:ind w:left="4800" w:hanging="180"/>
      </w:pPr>
    </w:lvl>
    <w:lvl w:ilvl="6" w:tplc="141A000F" w:tentative="1">
      <w:start w:val="1"/>
      <w:numFmt w:val="decimal"/>
      <w:lvlText w:val="%7."/>
      <w:lvlJc w:val="left"/>
      <w:pPr>
        <w:ind w:left="5520" w:hanging="360"/>
      </w:pPr>
    </w:lvl>
    <w:lvl w:ilvl="7" w:tplc="141A0019" w:tentative="1">
      <w:start w:val="1"/>
      <w:numFmt w:val="lowerLetter"/>
      <w:lvlText w:val="%8."/>
      <w:lvlJc w:val="left"/>
      <w:pPr>
        <w:ind w:left="6240" w:hanging="360"/>
      </w:pPr>
    </w:lvl>
    <w:lvl w:ilvl="8" w:tplc="1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A332717"/>
    <w:multiLevelType w:val="hybridMultilevel"/>
    <w:tmpl w:val="11CAD338"/>
    <w:lvl w:ilvl="0" w:tplc="E5E4F4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40" w:hanging="360"/>
      </w:pPr>
    </w:lvl>
    <w:lvl w:ilvl="2" w:tplc="141A001B" w:tentative="1">
      <w:start w:val="1"/>
      <w:numFmt w:val="lowerRoman"/>
      <w:lvlText w:val="%3."/>
      <w:lvlJc w:val="right"/>
      <w:pPr>
        <w:ind w:left="2760" w:hanging="180"/>
      </w:pPr>
    </w:lvl>
    <w:lvl w:ilvl="3" w:tplc="141A000F" w:tentative="1">
      <w:start w:val="1"/>
      <w:numFmt w:val="decimal"/>
      <w:lvlText w:val="%4."/>
      <w:lvlJc w:val="left"/>
      <w:pPr>
        <w:ind w:left="3480" w:hanging="360"/>
      </w:pPr>
    </w:lvl>
    <w:lvl w:ilvl="4" w:tplc="141A0019" w:tentative="1">
      <w:start w:val="1"/>
      <w:numFmt w:val="lowerLetter"/>
      <w:lvlText w:val="%5."/>
      <w:lvlJc w:val="left"/>
      <w:pPr>
        <w:ind w:left="4200" w:hanging="360"/>
      </w:pPr>
    </w:lvl>
    <w:lvl w:ilvl="5" w:tplc="141A001B" w:tentative="1">
      <w:start w:val="1"/>
      <w:numFmt w:val="lowerRoman"/>
      <w:lvlText w:val="%6."/>
      <w:lvlJc w:val="right"/>
      <w:pPr>
        <w:ind w:left="4920" w:hanging="180"/>
      </w:pPr>
    </w:lvl>
    <w:lvl w:ilvl="6" w:tplc="141A000F" w:tentative="1">
      <w:start w:val="1"/>
      <w:numFmt w:val="decimal"/>
      <w:lvlText w:val="%7."/>
      <w:lvlJc w:val="left"/>
      <w:pPr>
        <w:ind w:left="5640" w:hanging="360"/>
      </w:pPr>
    </w:lvl>
    <w:lvl w:ilvl="7" w:tplc="141A0019" w:tentative="1">
      <w:start w:val="1"/>
      <w:numFmt w:val="lowerLetter"/>
      <w:lvlText w:val="%8."/>
      <w:lvlJc w:val="left"/>
      <w:pPr>
        <w:ind w:left="6360" w:hanging="360"/>
      </w:pPr>
    </w:lvl>
    <w:lvl w:ilvl="8" w:tplc="1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AAE10DC"/>
    <w:multiLevelType w:val="hybridMultilevel"/>
    <w:tmpl w:val="A0986606"/>
    <w:lvl w:ilvl="0" w:tplc="DB3C2E9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532D"/>
    <w:multiLevelType w:val="hybridMultilevel"/>
    <w:tmpl w:val="7B304EA6"/>
    <w:lvl w:ilvl="0" w:tplc="D7BCE7F6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C86FE5"/>
    <w:multiLevelType w:val="hybridMultilevel"/>
    <w:tmpl w:val="5F4C6EF6"/>
    <w:lvl w:ilvl="0" w:tplc="8D4E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44A20"/>
    <w:rsid w:val="000548D2"/>
    <w:rsid w:val="00074F3E"/>
    <w:rsid w:val="00077BD5"/>
    <w:rsid w:val="000836D9"/>
    <w:rsid w:val="000F0554"/>
    <w:rsid w:val="00105FEC"/>
    <w:rsid w:val="00115416"/>
    <w:rsid w:val="001218AB"/>
    <w:rsid w:val="001240D0"/>
    <w:rsid w:val="001312E2"/>
    <w:rsid w:val="00164B59"/>
    <w:rsid w:val="001C1A34"/>
    <w:rsid w:val="001F5A4D"/>
    <w:rsid w:val="00211FA4"/>
    <w:rsid w:val="00241895"/>
    <w:rsid w:val="00245961"/>
    <w:rsid w:val="00273B9F"/>
    <w:rsid w:val="00283CCA"/>
    <w:rsid w:val="00287906"/>
    <w:rsid w:val="002C2843"/>
    <w:rsid w:val="002D195B"/>
    <w:rsid w:val="002E1753"/>
    <w:rsid w:val="002E24BA"/>
    <w:rsid w:val="00323A1C"/>
    <w:rsid w:val="00332B11"/>
    <w:rsid w:val="0034253B"/>
    <w:rsid w:val="00352F04"/>
    <w:rsid w:val="003555A2"/>
    <w:rsid w:val="00363C97"/>
    <w:rsid w:val="003807EC"/>
    <w:rsid w:val="00385F17"/>
    <w:rsid w:val="00395488"/>
    <w:rsid w:val="003F7656"/>
    <w:rsid w:val="00427535"/>
    <w:rsid w:val="00434126"/>
    <w:rsid w:val="00443FD7"/>
    <w:rsid w:val="00446978"/>
    <w:rsid w:val="00464539"/>
    <w:rsid w:val="00473535"/>
    <w:rsid w:val="00474D38"/>
    <w:rsid w:val="00495543"/>
    <w:rsid w:val="0049714E"/>
    <w:rsid w:val="004B4CD6"/>
    <w:rsid w:val="004E1BB4"/>
    <w:rsid w:val="004E2525"/>
    <w:rsid w:val="004E4098"/>
    <w:rsid w:val="004E59DC"/>
    <w:rsid w:val="00516341"/>
    <w:rsid w:val="005240AF"/>
    <w:rsid w:val="0052662C"/>
    <w:rsid w:val="00536EDA"/>
    <w:rsid w:val="005611A3"/>
    <w:rsid w:val="00561BC3"/>
    <w:rsid w:val="0056217B"/>
    <w:rsid w:val="005638CA"/>
    <w:rsid w:val="0057519A"/>
    <w:rsid w:val="00583ACD"/>
    <w:rsid w:val="005904BB"/>
    <w:rsid w:val="005973C2"/>
    <w:rsid w:val="005A2994"/>
    <w:rsid w:val="005B0F65"/>
    <w:rsid w:val="005D3125"/>
    <w:rsid w:val="005E6110"/>
    <w:rsid w:val="005F5E3A"/>
    <w:rsid w:val="006050F5"/>
    <w:rsid w:val="0060732C"/>
    <w:rsid w:val="00637434"/>
    <w:rsid w:val="00662BE9"/>
    <w:rsid w:val="006634CA"/>
    <w:rsid w:val="00671B4B"/>
    <w:rsid w:val="0069461F"/>
    <w:rsid w:val="006A5727"/>
    <w:rsid w:val="006A68A2"/>
    <w:rsid w:val="006E2A2A"/>
    <w:rsid w:val="006F4CE8"/>
    <w:rsid w:val="00731476"/>
    <w:rsid w:val="00742168"/>
    <w:rsid w:val="007447ED"/>
    <w:rsid w:val="0074713D"/>
    <w:rsid w:val="0074731D"/>
    <w:rsid w:val="007542D4"/>
    <w:rsid w:val="00760FCD"/>
    <w:rsid w:val="00772AE5"/>
    <w:rsid w:val="00783F62"/>
    <w:rsid w:val="00793330"/>
    <w:rsid w:val="007954C2"/>
    <w:rsid w:val="0079634A"/>
    <w:rsid w:val="007A0D90"/>
    <w:rsid w:val="007A7C37"/>
    <w:rsid w:val="007D0B38"/>
    <w:rsid w:val="007E708F"/>
    <w:rsid w:val="007F3D52"/>
    <w:rsid w:val="00813437"/>
    <w:rsid w:val="00817E32"/>
    <w:rsid w:val="008422EC"/>
    <w:rsid w:val="00855B3E"/>
    <w:rsid w:val="00857E12"/>
    <w:rsid w:val="008766BF"/>
    <w:rsid w:val="008826E1"/>
    <w:rsid w:val="00885706"/>
    <w:rsid w:val="008C2C2F"/>
    <w:rsid w:val="008D12FF"/>
    <w:rsid w:val="008D6F94"/>
    <w:rsid w:val="008E5B6C"/>
    <w:rsid w:val="008F2E0B"/>
    <w:rsid w:val="009010C5"/>
    <w:rsid w:val="009114A1"/>
    <w:rsid w:val="00914E57"/>
    <w:rsid w:val="009521A3"/>
    <w:rsid w:val="00952FE6"/>
    <w:rsid w:val="00980E50"/>
    <w:rsid w:val="00982DF0"/>
    <w:rsid w:val="009A5B79"/>
    <w:rsid w:val="009C798B"/>
    <w:rsid w:val="009D04F0"/>
    <w:rsid w:val="009F4649"/>
    <w:rsid w:val="00A04ABD"/>
    <w:rsid w:val="00A04F29"/>
    <w:rsid w:val="00A1155D"/>
    <w:rsid w:val="00A1689D"/>
    <w:rsid w:val="00A3234C"/>
    <w:rsid w:val="00A42D14"/>
    <w:rsid w:val="00A5293D"/>
    <w:rsid w:val="00A56CA0"/>
    <w:rsid w:val="00A6495C"/>
    <w:rsid w:val="00A6598D"/>
    <w:rsid w:val="00A66DB7"/>
    <w:rsid w:val="00A727BE"/>
    <w:rsid w:val="00A748EF"/>
    <w:rsid w:val="00A90473"/>
    <w:rsid w:val="00AA1CAD"/>
    <w:rsid w:val="00AE5C90"/>
    <w:rsid w:val="00AF3D00"/>
    <w:rsid w:val="00B065A6"/>
    <w:rsid w:val="00B06796"/>
    <w:rsid w:val="00B16DEB"/>
    <w:rsid w:val="00B26B75"/>
    <w:rsid w:val="00B61C8A"/>
    <w:rsid w:val="00B81EEA"/>
    <w:rsid w:val="00B95B36"/>
    <w:rsid w:val="00B9615F"/>
    <w:rsid w:val="00BA2E6B"/>
    <w:rsid w:val="00BB4378"/>
    <w:rsid w:val="00BE35EB"/>
    <w:rsid w:val="00C13174"/>
    <w:rsid w:val="00C35FC9"/>
    <w:rsid w:val="00C535F7"/>
    <w:rsid w:val="00C621F3"/>
    <w:rsid w:val="00C6288F"/>
    <w:rsid w:val="00C6517D"/>
    <w:rsid w:val="00C70FFC"/>
    <w:rsid w:val="00C77444"/>
    <w:rsid w:val="00C80BDE"/>
    <w:rsid w:val="00C855FD"/>
    <w:rsid w:val="00CB5D69"/>
    <w:rsid w:val="00CB67C1"/>
    <w:rsid w:val="00CD71B8"/>
    <w:rsid w:val="00CD7907"/>
    <w:rsid w:val="00CE0472"/>
    <w:rsid w:val="00CF4A15"/>
    <w:rsid w:val="00CF7D99"/>
    <w:rsid w:val="00D069FB"/>
    <w:rsid w:val="00D128DF"/>
    <w:rsid w:val="00D40BA0"/>
    <w:rsid w:val="00D50BF9"/>
    <w:rsid w:val="00D5108D"/>
    <w:rsid w:val="00D625B8"/>
    <w:rsid w:val="00D833D9"/>
    <w:rsid w:val="00D95010"/>
    <w:rsid w:val="00DB41F5"/>
    <w:rsid w:val="00DC4D47"/>
    <w:rsid w:val="00DC61E5"/>
    <w:rsid w:val="00DD461A"/>
    <w:rsid w:val="00DD465D"/>
    <w:rsid w:val="00DD48EB"/>
    <w:rsid w:val="00E17111"/>
    <w:rsid w:val="00E35043"/>
    <w:rsid w:val="00E37BB3"/>
    <w:rsid w:val="00E42C6B"/>
    <w:rsid w:val="00E4779D"/>
    <w:rsid w:val="00E507BB"/>
    <w:rsid w:val="00E50B09"/>
    <w:rsid w:val="00E56FBB"/>
    <w:rsid w:val="00E703CF"/>
    <w:rsid w:val="00E963BB"/>
    <w:rsid w:val="00EA6A0E"/>
    <w:rsid w:val="00EB1A39"/>
    <w:rsid w:val="00EB6857"/>
    <w:rsid w:val="00EC7427"/>
    <w:rsid w:val="00ED1A9A"/>
    <w:rsid w:val="00EE4D14"/>
    <w:rsid w:val="00EF6CAF"/>
    <w:rsid w:val="00EF7CEF"/>
    <w:rsid w:val="00F060DA"/>
    <w:rsid w:val="00F13157"/>
    <w:rsid w:val="00F3191A"/>
    <w:rsid w:val="00F319E0"/>
    <w:rsid w:val="00F83CF1"/>
    <w:rsid w:val="00FA05A5"/>
    <w:rsid w:val="00FB0018"/>
    <w:rsid w:val="00FC0A85"/>
    <w:rsid w:val="00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8FB4A"/>
  <w15:docId w15:val="{CEF877DF-7F2D-4BCF-98EF-DED9347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7BB3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937/nasledje202106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5937/nasledje2223209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937/nasledje2324031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AF5E-B746-4232-AF05-A6EE90F7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 Misic</cp:lastModifiedBy>
  <cp:revision>4</cp:revision>
  <cp:lastPrinted>2019-11-07T10:20:00Z</cp:lastPrinted>
  <dcterms:created xsi:type="dcterms:W3CDTF">2024-12-05T13:36:00Z</dcterms:created>
  <dcterms:modified xsi:type="dcterms:W3CDTF">2024-12-05T14:03:00Z</dcterms:modified>
</cp:coreProperties>
</file>