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7" w:rsidRDefault="00E60D87" w:rsidP="00E60D87">
      <w:pPr>
        <w:tabs>
          <w:tab w:val="left" w:pos="7185"/>
        </w:tabs>
        <w:rPr>
          <w:b/>
          <w:lang w:val="sr-Cyrl-CS"/>
        </w:rPr>
      </w:pPr>
      <w:r>
        <w:rPr>
          <w:b/>
          <w:lang w:val="sr-Cyrl-CS"/>
        </w:rPr>
        <w:t>(Презиме и име студента)</w:t>
      </w:r>
    </w:p>
    <w:p w:rsidR="00E60D87" w:rsidRDefault="00E60D87" w:rsidP="00E60D87">
      <w:pPr>
        <w:rPr>
          <w:b/>
          <w:lang w:val="sr-Cyrl-CS"/>
        </w:rPr>
      </w:pP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___________________________________</w:t>
      </w: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(Факултет и број индекса)</w:t>
      </w:r>
    </w:p>
    <w:p w:rsidR="00E60D87" w:rsidRDefault="00E60D87" w:rsidP="00E60D87">
      <w:pPr>
        <w:rPr>
          <w:b/>
          <w:lang w:val="sr-Cyrl-CS"/>
        </w:rPr>
      </w:pP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___________________________________</w:t>
      </w: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 xml:space="preserve">(адреса и </w:t>
      </w:r>
      <w:proofErr w:type="spellStart"/>
      <w:r>
        <w:rPr>
          <w:b/>
          <w:lang w:val="sr-Cyrl-CS"/>
        </w:rPr>
        <w:t>мј</w:t>
      </w:r>
      <w:proofErr w:type="spellEnd"/>
      <w:r>
        <w:rPr>
          <w:b/>
          <w:lang w:val="sr-Cyrl-CS"/>
        </w:rPr>
        <w:t>. пребивалишта)</w:t>
      </w:r>
    </w:p>
    <w:p w:rsidR="00E60D87" w:rsidRDefault="00E60D87" w:rsidP="00E60D87">
      <w:pPr>
        <w:rPr>
          <w:b/>
          <w:lang w:val="sr-Cyrl-CS"/>
        </w:rPr>
      </w:pP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___________________________________</w:t>
      </w: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(Контакт телефон)</w:t>
      </w:r>
    </w:p>
    <w:p w:rsidR="00E60D87" w:rsidRDefault="00E60D87" w:rsidP="00E60D87">
      <w:pPr>
        <w:rPr>
          <w:b/>
        </w:rPr>
      </w:pPr>
    </w:p>
    <w:p w:rsidR="00E60D87" w:rsidRDefault="00E60D87" w:rsidP="00E60D87">
      <w:pPr>
        <w:rPr>
          <w:b/>
          <w:lang w:val="sr-Cyrl-CS"/>
        </w:rPr>
      </w:pP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>НЕЗАВИСНИ УНИВЕРЗИТЕТ БАЊА ЛУКА</w:t>
      </w: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 xml:space="preserve">                 ВЕЉКА МЛАЂЕНОВИЋА 12е</w:t>
      </w:r>
    </w:p>
    <w:p w:rsidR="00E60D87" w:rsidRDefault="00E60D87" w:rsidP="00E60D8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Б А Њ А  Л У К А</w:t>
      </w:r>
    </w:p>
    <w:p w:rsidR="00E60D87" w:rsidRDefault="00E60D87" w:rsidP="00E60D87">
      <w:pPr>
        <w:jc w:val="both"/>
        <w:rPr>
          <w:lang w:val="sr-Cyrl-CS"/>
        </w:rPr>
      </w:pPr>
    </w:p>
    <w:p w:rsidR="00E60D87" w:rsidRDefault="00E60D87" w:rsidP="00E60D87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М О Л Б </w:t>
      </w:r>
      <w:r>
        <w:rPr>
          <w:sz w:val="32"/>
          <w:szCs w:val="32"/>
        </w:rPr>
        <w:t>A</w:t>
      </w:r>
    </w:p>
    <w:p w:rsidR="00E60D87" w:rsidRDefault="00E60D87" w:rsidP="00E60D87">
      <w:pPr>
        <w:spacing w:line="360" w:lineRule="auto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sr-Cyrl-CS"/>
        </w:rPr>
        <w:t>_________________________</w:t>
      </w:r>
    </w:p>
    <w:p w:rsidR="00E60D87" w:rsidRDefault="00E60D87" w:rsidP="00E60D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</w:p>
    <w:p w:rsidR="00E60D87" w:rsidRDefault="00E60D87" w:rsidP="00E60D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>
        <w:rPr>
          <w:lang w:val="sr-Cyrl-CS"/>
        </w:rPr>
        <w:t xml:space="preserve">     </w:t>
      </w:r>
      <w:r>
        <w:rPr>
          <w:lang w:val="sr-Latn-RS"/>
        </w:rPr>
        <w:t xml:space="preserve">       </w:t>
      </w:r>
      <w:r>
        <w:rPr>
          <w:lang w:val="sr-Cyrl-CS"/>
        </w:rPr>
        <w:t xml:space="preserve">  (Својеручни потпис, пуно име и презиме)  </w:t>
      </w:r>
    </w:p>
    <w:p w:rsidR="00E60D87" w:rsidRPr="00E60D87" w:rsidRDefault="00E60D87" w:rsidP="00E60D87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___________________________________</w:t>
      </w:r>
    </w:p>
    <w:p w:rsidR="00E60D87" w:rsidRDefault="00E60D87" w:rsidP="00E60D87">
      <w:pPr>
        <w:jc w:val="both"/>
        <w:rPr>
          <w:lang w:val="sr-Cyrl-CS"/>
        </w:rPr>
      </w:pPr>
    </w:p>
    <w:p w:rsidR="00E60D87" w:rsidRDefault="00E60D87" w:rsidP="00E60D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</w:t>
      </w:r>
      <w:r>
        <w:rPr>
          <w:lang w:val="sr-Cyrl-CS"/>
        </w:rPr>
        <w:t xml:space="preserve">  Датум: </w:t>
      </w:r>
    </w:p>
    <w:p w:rsidR="00E60D87" w:rsidRDefault="00E60D87" w:rsidP="00E60D87">
      <w:pPr>
        <w:jc w:val="both"/>
      </w:pPr>
      <w:r>
        <w:rPr>
          <w:lang w:val="sr-Latn-RS"/>
        </w:rPr>
        <w:t xml:space="preserve">                                                                              _______________________________</w:t>
      </w:r>
      <w:bookmarkStart w:id="0" w:name="_GoBack"/>
      <w:bookmarkEnd w:id="0"/>
      <w:r>
        <w:rPr>
          <w:lang w:val="sr-Latn-RS"/>
        </w:rPr>
        <w:t xml:space="preserve">                               </w:t>
      </w:r>
    </w:p>
    <w:p w:rsidR="00923728" w:rsidRPr="008315B6" w:rsidRDefault="00923728" w:rsidP="008315B6"/>
    <w:sectPr w:rsidR="00923728" w:rsidRPr="008315B6" w:rsidSect="003029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34" w:rsidRDefault="00BF1D34">
      <w:r>
        <w:separator/>
      </w:r>
    </w:p>
  </w:endnote>
  <w:endnote w:type="continuationSeparator" w:id="0">
    <w:p w:rsidR="00BF1D34" w:rsidRDefault="00B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A5" w:rsidRDefault="002641A5" w:rsidP="004C3C5D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41A5" w:rsidRDefault="002641A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66" w:rsidRPr="00C21825" w:rsidRDefault="00BF1D34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20"/>
        <w:lang w:val="sr-Latn-BA"/>
      </w:rPr>
      <w:pict>
        <v:line id="_x0000_s2054" style="position:absolute;left:0;text-align:left;z-index:1" from="-70.75pt,-1.6pt" to="523.15pt,-1.6pt" strokecolor="#0070c0"/>
      </w:pic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:rsidR="001A6A66" w:rsidRPr="00C21825" w:rsidRDefault="002E53CF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2641A5" w:rsidRPr="00C21825" w:rsidRDefault="001A6A66" w:rsidP="001A6A66">
    <w:pPr>
      <w:pStyle w:val="Zaglavljestranice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34" w:rsidRDefault="00BF1D34">
      <w:r>
        <w:separator/>
      </w:r>
    </w:p>
  </w:footnote>
  <w:footnote w:type="continuationSeparator" w:id="0">
    <w:p w:rsidR="00BF1D34" w:rsidRDefault="00BF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81" w:rsidRDefault="00BF1D34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2058" type="#_x0000_t75" style="position:absolute;margin-left:0;margin-top:0;width:453.35pt;height:437.85pt;z-index:-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81" w:rsidRDefault="00BF1D34">
    <w:pPr>
      <w:pStyle w:val="Zaglavljestranice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2059" type="#_x0000_t75" style="position:absolute;margin-left:0;margin-top:0;width:453.35pt;height:437.85pt;z-index:-1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CF" w:rsidRPr="00C21825" w:rsidRDefault="00BF1D34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2057" type="#_x0000_t75" style="position:absolute;left:0;text-align:left;margin-left:0;margin-top:0;width:453.35pt;height:437.85pt;z-index:-3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>
      <w:rPr>
        <w:rFonts w:ascii="Tahoma" w:hAnsi="Tahoma" w:cs="Tahoma"/>
        <w:color w:val="1F4E79"/>
        <w:sz w:val="32"/>
        <w:lang w:val="sr-Latn-BA" w:eastAsia="sr-Latn-RS"/>
      </w:rPr>
      <w:pict>
        <v:shape id="_x0000_s2056" type="#_x0000_t75" style="position:absolute;left:0;text-align:left;margin-left:-7.3pt;margin-top:.6pt;width:224.5pt;height:66.75pt;z-index:3">
          <v:imagedata r:id="rId2" o:title="nubl logo"/>
        </v:shape>
      </w:pic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:rsidR="002E53CF" w:rsidRPr="00C21825" w:rsidRDefault="004938B9" w:rsidP="002E53CF">
    <w:pPr>
      <w:pStyle w:val="Zaglavljestranice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:rsidR="001A6A66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:rsidR="00783C90" w:rsidRPr="00C21825" w:rsidRDefault="001A6A66" w:rsidP="001A6A66">
    <w:pPr>
      <w:pStyle w:val="Zaglavljestranice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:rsidR="001A6A66" w:rsidRPr="00C21825" w:rsidRDefault="00E57984" w:rsidP="00B67E55">
    <w:pPr>
      <w:pStyle w:val="Zaglavljestranice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:rsidR="002E53CF" w:rsidRPr="00C21825" w:rsidRDefault="00BF1D34" w:rsidP="009B1509">
    <w:pPr>
      <w:pStyle w:val="Zaglavljestranice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 w:eastAsia="sr-Latn-RS"/>
      </w:rPr>
      <w:pict>
        <v:line id="_x0000_s2053" style="position:absolute;left:0;text-align:left;z-index:2" from="-70.75pt,14.15pt" to="523.15pt,14.15pt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:rsidR="002E53CF" w:rsidRPr="008F3DD2" w:rsidRDefault="002E53CF" w:rsidP="002E53CF">
    <w:pPr>
      <w:pStyle w:val="Zaglavljestranice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98C"/>
    <w:multiLevelType w:val="multilevel"/>
    <w:tmpl w:val="EEF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03"/>
    <w:rsid w:val="00026D9A"/>
    <w:rsid w:val="000406A0"/>
    <w:rsid w:val="00056F13"/>
    <w:rsid w:val="000623BA"/>
    <w:rsid w:val="00064E09"/>
    <w:rsid w:val="000B0AEE"/>
    <w:rsid w:val="00105116"/>
    <w:rsid w:val="00165795"/>
    <w:rsid w:val="0019282F"/>
    <w:rsid w:val="0019396D"/>
    <w:rsid w:val="001A6A66"/>
    <w:rsid w:val="001F2222"/>
    <w:rsid w:val="00203D81"/>
    <w:rsid w:val="00222A08"/>
    <w:rsid w:val="002641A5"/>
    <w:rsid w:val="0029064C"/>
    <w:rsid w:val="002A6D36"/>
    <w:rsid w:val="002B3291"/>
    <w:rsid w:val="002B5CE5"/>
    <w:rsid w:val="002E53CF"/>
    <w:rsid w:val="00300A7B"/>
    <w:rsid w:val="00302947"/>
    <w:rsid w:val="003569E0"/>
    <w:rsid w:val="003B217B"/>
    <w:rsid w:val="003B5A1F"/>
    <w:rsid w:val="003C2B19"/>
    <w:rsid w:val="00406E03"/>
    <w:rsid w:val="0042412D"/>
    <w:rsid w:val="00456BEA"/>
    <w:rsid w:val="00484CFE"/>
    <w:rsid w:val="004938B9"/>
    <w:rsid w:val="004C3C5D"/>
    <w:rsid w:val="00507641"/>
    <w:rsid w:val="005215D2"/>
    <w:rsid w:val="00557852"/>
    <w:rsid w:val="00572FA0"/>
    <w:rsid w:val="005811D0"/>
    <w:rsid w:val="00587763"/>
    <w:rsid w:val="005C741C"/>
    <w:rsid w:val="00615524"/>
    <w:rsid w:val="0062497B"/>
    <w:rsid w:val="00640526"/>
    <w:rsid w:val="00664788"/>
    <w:rsid w:val="00670DF2"/>
    <w:rsid w:val="00682785"/>
    <w:rsid w:val="006B3508"/>
    <w:rsid w:val="006C5A4C"/>
    <w:rsid w:val="006D6BD1"/>
    <w:rsid w:val="00720190"/>
    <w:rsid w:val="00782016"/>
    <w:rsid w:val="00783C90"/>
    <w:rsid w:val="007C6D1C"/>
    <w:rsid w:val="00830530"/>
    <w:rsid w:val="008315B6"/>
    <w:rsid w:val="008664FC"/>
    <w:rsid w:val="00897976"/>
    <w:rsid w:val="00897BC1"/>
    <w:rsid w:val="008F3DD2"/>
    <w:rsid w:val="00902C8E"/>
    <w:rsid w:val="00906501"/>
    <w:rsid w:val="00923728"/>
    <w:rsid w:val="00927F84"/>
    <w:rsid w:val="0095071A"/>
    <w:rsid w:val="00950CFA"/>
    <w:rsid w:val="009517CC"/>
    <w:rsid w:val="00954A1A"/>
    <w:rsid w:val="00955410"/>
    <w:rsid w:val="009B1509"/>
    <w:rsid w:val="009C7AA7"/>
    <w:rsid w:val="009D0846"/>
    <w:rsid w:val="009F2042"/>
    <w:rsid w:val="00A333E8"/>
    <w:rsid w:val="00A54BE9"/>
    <w:rsid w:val="00A83EA3"/>
    <w:rsid w:val="00A867B8"/>
    <w:rsid w:val="00A97400"/>
    <w:rsid w:val="00AE4411"/>
    <w:rsid w:val="00AF5D49"/>
    <w:rsid w:val="00B23ADB"/>
    <w:rsid w:val="00B67E55"/>
    <w:rsid w:val="00BD2884"/>
    <w:rsid w:val="00BE6ACD"/>
    <w:rsid w:val="00BF1D34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C0A8E"/>
    <w:rsid w:val="00CD17A3"/>
    <w:rsid w:val="00CD7D40"/>
    <w:rsid w:val="00CE08C2"/>
    <w:rsid w:val="00D21EAC"/>
    <w:rsid w:val="00D46246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32A44"/>
    <w:rsid w:val="00E42A30"/>
    <w:rsid w:val="00E57984"/>
    <w:rsid w:val="00E60D87"/>
    <w:rsid w:val="00E820B4"/>
    <w:rsid w:val="00EF25E5"/>
    <w:rsid w:val="00F044C5"/>
    <w:rsid w:val="00F47D74"/>
    <w:rsid w:val="00F65948"/>
    <w:rsid w:val="00FC301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B81FA16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rsid w:val="00640526"/>
  </w:style>
  <w:style w:type="paragraph" w:styleId="Tekstubaloniu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Naglaeno">
    <w:name w:val="Strong"/>
    <w:uiPriority w:val="22"/>
    <w:qFormat/>
    <w:rsid w:val="00DC01B9"/>
    <w:rPr>
      <w:b/>
      <w:bCs/>
    </w:rPr>
  </w:style>
  <w:style w:type="table" w:styleId="Koordinatnamreatabele">
    <w:name w:val="Table Grid"/>
    <w:basedOn w:val="Normalnatabela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3BCA-7BDA-42A7-B275-14C20E3B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Fakultet za političke i društvene nauke</vt:lpstr>
      <vt:lpstr>Fakultet za političke i društvene nauke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Studentska služba</cp:lastModifiedBy>
  <cp:revision>31</cp:revision>
  <cp:lastPrinted>2016-06-28T11:24:00Z</cp:lastPrinted>
  <dcterms:created xsi:type="dcterms:W3CDTF">2015-05-29T08:56:00Z</dcterms:created>
  <dcterms:modified xsi:type="dcterms:W3CDTF">2016-06-28T11:25:00Z</dcterms:modified>
</cp:coreProperties>
</file>